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 xml:space="preserve">We are currently recruiting for </w:t>
      </w:r>
      <w:r w:rsidRPr="006632C2">
        <w:rPr>
          <w:rFonts w:ascii="Segoe UI" w:eastAsia="Times New Roman" w:hAnsi="Segoe UI" w:cs="Segoe UI"/>
          <w:b/>
          <w:bCs/>
          <w:sz w:val="21"/>
          <w:szCs w:val="21"/>
        </w:rPr>
        <w:t>Risk Analyst/Senior Risk Analyst</w:t>
      </w:r>
      <w:r w:rsidRPr="006632C2">
        <w:rPr>
          <w:rFonts w:ascii="Segoe UI" w:eastAsia="Times New Roman" w:hAnsi="Segoe UI" w:cs="Segoe UI"/>
          <w:sz w:val="21"/>
          <w:szCs w:val="21"/>
        </w:rPr>
        <w:t xml:space="preserve"> based in Karachi. This is a permanent position in the Market Risk &amp; and Basel function of the Bank. </w:t>
      </w:r>
    </w:p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 xml:space="preserve">The incumbent will be responsible to assess and manage the Market Risk that the bank is exposed to, enabling us to make informed decisions. </w:t>
      </w:r>
      <w:proofErr w:type="spellStart"/>
      <w:r w:rsidRPr="006632C2">
        <w:rPr>
          <w:rFonts w:ascii="Segoe UI" w:eastAsia="Times New Roman" w:hAnsi="Segoe UI" w:cs="Segoe UI"/>
          <w:sz w:val="21"/>
          <w:szCs w:val="21"/>
        </w:rPr>
        <w:t>He/She</w:t>
      </w:r>
      <w:proofErr w:type="spellEnd"/>
      <w:r w:rsidRPr="006632C2">
        <w:rPr>
          <w:rFonts w:ascii="Segoe UI" w:eastAsia="Times New Roman" w:hAnsi="Segoe UI" w:cs="Segoe UI"/>
          <w:sz w:val="21"/>
          <w:szCs w:val="21"/>
        </w:rPr>
        <w:t xml:space="preserve"> will collaborate closely with cross-functional teams to identify, evaluate, and mitigate risks while contributing to the development of effective risk management strategies.</w:t>
      </w:r>
    </w:p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The following are the key responsibilities:</w:t>
      </w:r>
    </w:p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b/>
          <w:bCs/>
          <w:sz w:val="21"/>
          <w:szCs w:val="21"/>
        </w:rPr>
        <w:t>Responsibilities</w:t>
      </w:r>
    </w:p>
    <w:p w:rsidR="006632C2" w:rsidRPr="006632C2" w:rsidRDefault="006632C2" w:rsidP="00663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Preparation of Basel III Capital Adequacy and Liquidity Returns (LCR, NSFR, Maturity Profile) for regulator</w:t>
      </w:r>
    </w:p>
    <w:p w:rsidR="006632C2" w:rsidRPr="006632C2" w:rsidRDefault="006632C2" w:rsidP="00663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Preparation of Market Risk Analytics Dashboard and Continuous monitoring of Limits across various Asset Class (Bonds, Equities, FX)</w:t>
      </w:r>
    </w:p>
    <w:p w:rsidR="006632C2" w:rsidRPr="006632C2" w:rsidRDefault="006632C2" w:rsidP="00663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 xml:space="preserve">Custodian of </w:t>
      </w:r>
      <w:proofErr w:type="spellStart"/>
      <w:r w:rsidRPr="006632C2">
        <w:rPr>
          <w:rFonts w:ascii="Segoe UI" w:eastAsia="Times New Roman" w:hAnsi="Segoe UI" w:cs="Segoe UI"/>
          <w:sz w:val="21"/>
          <w:szCs w:val="21"/>
        </w:rPr>
        <w:t>VaR</w:t>
      </w:r>
      <w:proofErr w:type="spellEnd"/>
      <w:r w:rsidRPr="006632C2">
        <w:rPr>
          <w:rFonts w:ascii="Segoe UI" w:eastAsia="Times New Roman" w:hAnsi="Segoe UI" w:cs="Segoe UI"/>
          <w:sz w:val="21"/>
          <w:szCs w:val="21"/>
        </w:rPr>
        <w:t>, Scenarios Analysis, and stress testing framework of the bank</w:t>
      </w:r>
    </w:p>
    <w:p w:rsidR="006632C2" w:rsidRPr="006632C2" w:rsidRDefault="006632C2" w:rsidP="00663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Conduct thorough analysis of Economic and financial data, market trends, and regulatory changes to identify potential risks</w:t>
      </w:r>
    </w:p>
    <w:p w:rsidR="006632C2" w:rsidRPr="006632C2" w:rsidRDefault="006632C2" w:rsidP="006632C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Independently prepare Risk related ad-hoc analysis, reports, and presentations on demand</w:t>
      </w:r>
    </w:p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</w:p>
    <w:p w:rsidR="006632C2" w:rsidRPr="006632C2" w:rsidRDefault="006632C2" w:rsidP="006632C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b/>
          <w:bCs/>
          <w:sz w:val="21"/>
          <w:szCs w:val="21"/>
        </w:rPr>
        <w:t>Qualifications</w:t>
      </w:r>
    </w:p>
    <w:p w:rsidR="006632C2" w:rsidRPr="006632C2" w:rsidRDefault="006632C2" w:rsidP="00663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 xml:space="preserve">Bachelor's degree in Accounting/Finance, Economics, Business Administration, or a related field. Master's degree or Pursuance of CFA/FRM Designation is an added advantage. </w:t>
      </w:r>
    </w:p>
    <w:p w:rsidR="006632C2" w:rsidRPr="006632C2" w:rsidRDefault="006632C2" w:rsidP="00663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2-4 Years’ experience as a Risk Analyst, while, 5 to 7 Years’ experience as Senior Risk Analyst</w:t>
      </w:r>
    </w:p>
    <w:p w:rsidR="006632C2" w:rsidRPr="006632C2" w:rsidRDefault="006632C2" w:rsidP="00663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Familiarity with risk assessment methodologies, regulatory compliance, and BASEL III Guidelines</w:t>
      </w:r>
    </w:p>
    <w:p w:rsidR="006632C2" w:rsidRPr="006632C2" w:rsidRDefault="006632C2" w:rsidP="00663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Strong analytical skills and the ability to interpret complex financial data.</w:t>
      </w:r>
    </w:p>
    <w:p w:rsidR="006632C2" w:rsidRPr="006632C2" w:rsidRDefault="006632C2" w:rsidP="00663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Proficiency in data analysis tools, financial modeling, and MS Office Suite (Excel/PPT/Power BI)</w:t>
      </w:r>
    </w:p>
    <w:p w:rsidR="006632C2" w:rsidRPr="006632C2" w:rsidRDefault="006632C2" w:rsidP="00663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Detail-oriented with the ability to work independently and as part of a team.</w:t>
      </w:r>
    </w:p>
    <w:p w:rsidR="006632C2" w:rsidRPr="006632C2" w:rsidRDefault="006632C2" w:rsidP="006632C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</w:rPr>
      </w:pPr>
      <w:r w:rsidRPr="006632C2">
        <w:rPr>
          <w:rFonts w:ascii="Segoe UI" w:eastAsia="Times New Roman" w:hAnsi="Segoe UI" w:cs="Segoe UI"/>
          <w:sz w:val="21"/>
          <w:szCs w:val="21"/>
        </w:rPr>
        <w:t>Excellent communication and interpersonal skills for effective collaboration.</w:t>
      </w:r>
    </w:p>
    <w:p w:rsidR="00555740" w:rsidRDefault="006632C2">
      <w:r>
        <w:t xml:space="preserve"> </w:t>
      </w:r>
    </w:p>
    <w:p w:rsidR="006632C2" w:rsidRDefault="006632C2">
      <w:hyperlink r:id="rId5" w:history="1">
        <w:r w:rsidRPr="006632C2">
          <w:rPr>
            <w:rStyle w:val="Hyperlink"/>
          </w:rPr>
          <w:t>APPLY</w:t>
        </w:r>
      </w:hyperlink>
      <w:bookmarkStart w:id="0" w:name="_GoBack"/>
      <w:bookmarkEnd w:id="0"/>
      <w:r>
        <w:t xml:space="preserve"> </w:t>
      </w:r>
    </w:p>
    <w:sectPr w:rsidR="00663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90D35"/>
    <w:multiLevelType w:val="multilevel"/>
    <w:tmpl w:val="A036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6A78D5"/>
    <w:multiLevelType w:val="multilevel"/>
    <w:tmpl w:val="B3BA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17"/>
    <w:rsid w:val="001F6717"/>
    <w:rsid w:val="00555740"/>
    <w:rsid w:val="0066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0885D-E320-41AB-BC94-05875082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-space-pre">
    <w:name w:val="white-space-pre"/>
    <w:basedOn w:val="DefaultParagraphFont"/>
    <w:rsid w:val="006632C2"/>
  </w:style>
  <w:style w:type="character" w:styleId="Strong">
    <w:name w:val="Strong"/>
    <w:basedOn w:val="DefaultParagraphFont"/>
    <w:uiPriority w:val="22"/>
    <w:qFormat/>
    <w:rsid w:val="006632C2"/>
    <w:rPr>
      <w:b/>
      <w:bCs/>
    </w:rPr>
  </w:style>
  <w:style w:type="character" w:styleId="Hyperlink">
    <w:name w:val="Hyperlink"/>
    <w:basedOn w:val="DefaultParagraphFont"/>
    <w:uiPriority w:val="99"/>
    <w:unhideWhenUsed/>
    <w:rsid w:val="006632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jobs/view/3810258471/?trackingId=5D2h6%2BXjSWSbdX%2B0HbsylA%3D%3D&amp;refId=g4rhfOOUSXmeIbOBVjTFTA%3D%3D&amp;midToken=AQHo-re0vEYrxQ&amp;midSig=1HKFvM9_yxOH41&amp;trk=eml-jobs_jymbii_digest-job_card-0-jobcard_body&amp;trkEmail=eml-jobs_jymbii_digest-job_card-0-jobcard_body-null-5xsmsb~lrls6t71~ui-null-null&amp;eid=5xsmsb-lrls6t71-ui&amp;otpToken=MTEwMDE3ZTAxYjJhYzhjNGIzMjQwNGVkNDYxYmUwYjc4OGM5ZDA0Nzk5YTk4ODYxNzdjMjA3NmI0ODVmNWRmNmY2ZDFkZjljNzVlYWNkYzYwNGIzZjVjNzFjM2Y2ODMxYzE1NWY2NTdlODU5ZDcyODljNzA4YywxLDE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2024-01-23T08:36:00Z</dcterms:created>
  <dcterms:modified xsi:type="dcterms:W3CDTF">2024-01-23T08:37:00Z</dcterms:modified>
</cp:coreProperties>
</file>