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6F" w:rsidRDefault="00767D6F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Role: Research Analyst, Investments T</w:t>
      </w:r>
      <w:bookmarkStart w:id="0" w:name="_GoBack"/>
      <w:bookmarkEnd w:id="0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eam </w:t>
      </w:r>
    </w:p>
    <w:p w:rsidR="00F3424A" w:rsidRDefault="00767D6F"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B</w:t>
      </w:r>
      <w:r>
        <w:rPr>
          <w:rFonts w:ascii="Segoe UI" w:hAnsi="Segoe UI" w:cs="Segoe UI"/>
          <w:sz w:val="21"/>
          <w:szCs w:val="21"/>
          <w:shd w:val="clear" w:color="auto" w:fill="FFFFFF"/>
        </w:rPr>
        <w:t>ased in Karachi.</w:t>
      </w:r>
      <w:proofErr w:type="gramEnd"/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Job responsibilities:</w:t>
      </w:r>
      <w:r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1. Conduct a thorough financial analysis of potential investment opportunities.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2. Evaluate financial statements, perform valuation analysis, and assess the financial health of target companies.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3. Develop and maintain detailed financial models to support investment decisions.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4. Prepare investment memos/research reports for in-house decision-making.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Qualification</w:t>
      </w:r>
      <w:proofErr w:type="gramStart"/>
      <w:r>
        <w:rPr>
          <w:rFonts w:ascii="Segoe UI" w:hAnsi="Segoe UI" w:cs="Segoe UI"/>
          <w:sz w:val="21"/>
          <w:szCs w:val="21"/>
          <w:shd w:val="clear" w:color="auto" w:fill="FFFFFF"/>
        </w:rPr>
        <w:t>:</w:t>
      </w:r>
      <w:proofErr w:type="gramEnd"/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- Minimum Bachelors in Finance / Accounting &amp; Finance / Economics / ACCA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- CFA Level 1 cleared will be a plus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Experience:</w:t>
      </w:r>
      <w:r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- Minimum 6 months to 4 years of experience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Interested candidates can share their updated resume at hr@dawoodhercules.com by June 09, 2024. The subject of the email should read “Research Analyst - Investments".</w:t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</w:rPr>
        <w:br/>
      </w:r>
      <w:r>
        <w:rPr>
          <w:rFonts w:ascii="Segoe UI" w:hAnsi="Segoe UI" w:cs="Segoe UI"/>
          <w:sz w:val="21"/>
          <w:szCs w:val="21"/>
          <w:shd w:val="clear" w:color="auto" w:fill="FFFFFF"/>
        </w:rPr>
        <w:t>Only shortlisted candidates will be contacted. We are an equal opportunity provider and believe in an inclusive environment.</w:t>
      </w:r>
    </w:p>
    <w:sectPr w:rsidR="00F34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FA"/>
    <w:rsid w:val="005850FA"/>
    <w:rsid w:val="00767D6F"/>
    <w:rsid w:val="00F3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767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hite-space-pre">
    <w:name w:val="white-space-pre"/>
    <w:basedOn w:val="DefaultParagraphFont"/>
    <w:rsid w:val="00767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>HP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2024-07-03T09:58:00Z</dcterms:created>
  <dcterms:modified xsi:type="dcterms:W3CDTF">2024-07-03T09:59:00Z</dcterms:modified>
</cp:coreProperties>
</file>