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DFC" w:rsidRDefault="00162DFC" w:rsidP="00162DFC">
      <w:r>
        <w:t>PAK KUWAIT INVESTMENT COMPANY</w:t>
      </w:r>
    </w:p>
    <w:p w:rsidR="00162DFC" w:rsidRDefault="00162DFC" w:rsidP="00162DFC"/>
    <w:p w:rsidR="00162DFC" w:rsidRDefault="00162DFC" w:rsidP="00162DFC">
      <w:r>
        <w:t xml:space="preserve">PKIC is looking to hire </w:t>
      </w:r>
      <w:r w:rsidRPr="00162DFC">
        <w:rPr>
          <w:b/>
        </w:rPr>
        <w:t>Associate/Senior Associate Corporate Banking</w:t>
      </w:r>
      <w:r>
        <w:t xml:space="preserve"> (Karachi Office)</w:t>
      </w:r>
    </w:p>
    <w:p w:rsidR="00162DFC" w:rsidRDefault="00162DFC" w:rsidP="00162DFC">
      <w:r>
        <w:t xml:space="preserve"> </w:t>
      </w:r>
    </w:p>
    <w:p w:rsidR="00162DFC" w:rsidRDefault="00162DFC" w:rsidP="00162DFC">
      <w:r>
        <w:t xml:space="preserve">This position provides support to Group Head with respect to complete MIS requirements and coordination related to portfolio management. These responsibilities include preparation of Budgets, presentations for Committee and Board Meeting and various MIS reporting. Additionally, the incumbent will be required to coordinate with the team for housekeeping of the credit portfolio as well as monitoring of budget achievement. The incumbent will also be responsible to actively responsible for relationship management of the Financial Institutions portfolio from onboarding to regular client maintenance in coordination with Treasury and Operations. These responsibilities are carried out WITH the objective of regular and proactive management of portfolio WITHIN the limits of SBP guidelines, regulatory requirements, relevant laws, organization’s policies and SOPs.  </w:t>
      </w:r>
    </w:p>
    <w:p w:rsidR="00162DFC" w:rsidRDefault="00162DFC" w:rsidP="00162DFC"/>
    <w:p w:rsidR="00162DFC" w:rsidRDefault="00162DFC" w:rsidP="00162DFC">
      <w:r>
        <w:t>Location: Karachi</w:t>
      </w:r>
    </w:p>
    <w:p w:rsidR="00162DFC" w:rsidRDefault="00162DFC" w:rsidP="00162DFC">
      <w:r>
        <w:t xml:space="preserve"> </w:t>
      </w:r>
    </w:p>
    <w:p w:rsidR="00162DFC" w:rsidRDefault="00162DFC" w:rsidP="00162DFC">
      <w:r>
        <w:t>Experience: Minimum 2-3 years of relevant experience.</w:t>
      </w:r>
    </w:p>
    <w:p w:rsidR="00162DFC" w:rsidRDefault="00162DFC" w:rsidP="00162DFC">
      <w:r>
        <w:t xml:space="preserve"> </w:t>
      </w:r>
    </w:p>
    <w:p w:rsidR="00162DFC" w:rsidRDefault="00162DFC" w:rsidP="00162DFC">
      <w:r>
        <w:t>Qualification: Graduate (Bachelors in Finance/Accounting &amp; Finance/Economics) or ACCA/CFA/FRM</w:t>
      </w:r>
    </w:p>
    <w:p w:rsidR="00162DFC" w:rsidRDefault="00162DFC" w:rsidP="00162DFC">
      <w:r>
        <w:t xml:space="preserve"> </w:t>
      </w:r>
    </w:p>
    <w:p w:rsidR="00162DFC" w:rsidRDefault="00162DFC" w:rsidP="00162DFC">
      <w:r>
        <w:t>Salary &amp; Package: Competitive salary dependent on the number of years of experience, along with other corporate benefits.</w:t>
      </w:r>
    </w:p>
    <w:p w:rsidR="00162DFC" w:rsidRDefault="00162DFC" w:rsidP="00162DFC">
      <w:r>
        <w:t xml:space="preserve"> </w:t>
      </w:r>
    </w:p>
    <w:p w:rsidR="00162DFC" w:rsidRDefault="00162DFC" w:rsidP="00162DFC">
      <w:r>
        <w:t>Last Date to Apply: November 24th, 2024.</w:t>
      </w:r>
    </w:p>
    <w:p w:rsidR="00162DFC" w:rsidRDefault="00162DFC" w:rsidP="00162DFC">
      <w:r>
        <w:t xml:space="preserve"> </w:t>
      </w:r>
    </w:p>
    <w:p w:rsidR="00E472DB" w:rsidRDefault="00162DFC" w:rsidP="00162DFC">
      <w:r>
        <w:t xml:space="preserve">Join our team and help us make a difference! We are an equal opportunity employer and value diversity. Persons with Disabilities (PWDs), especially women, are encouraged to apply. Interested candidates should apply at </w:t>
      </w:r>
      <w:hyperlink r:id="rId4" w:history="1">
        <w:r w:rsidRPr="00162DFC">
          <w:rPr>
            <w:rStyle w:val="Hyperlink"/>
          </w:rPr>
          <w:t>https://lnkd.in/dN4i9FKq</w:t>
        </w:r>
      </w:hyperlink>
      <w:bookmarkStart w:id="0" w:name="_GoBack"/>
      <w:bookmarkEnd w:id="0"/>
      <w:r>
        <w:t xml:space="preserve"> and share their CV at careers@pkic.com with job title clearly mentioned in the subject line.</w:t>
      </w:r>
    </w:p>
    <w:sectPr w:rsidR="00E472DB" w:rsidSect="003B4C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FC"/>
    <w:rsid w:val="00025E4A"/>
    <w:rsid w:val="00041625"/>
    <w:rsid w:val="001325A2"/>
    <w:rsid w:val="00162DFC"/>
    <w:rsid w:val="001A15B0"/>
    <w:rsid w:val="002462E5"/>
    <w:rsid w:val="003035D5"/>
    <w:rsid w:val="003B4C54"/>
    <w:rsid w:val="003D67FB"/>
    <w:rsid w:val="003F0C1E"/>
    <w:rsid w:val="004C4AB1"/>
    <w:rsid w:val="004C7BDA"/>
    <w:rsid w:val="00506126"/>
    <w:rsid w:val="00635CE8"/>
    <w:rsid w:val="006A28F3"/>
    <w:rsid w:val="00711D38"/>
    <w:rsid w:val="007662D3"/>
    <w:rsid w:val="008C4850"/>
    <w:rsid w:val="00944A0D"/>
    <w:rsid w:val="00AE1D9E"/>
    <w:rsid w:val="00BB2DD8"/>
    <w:rsid w:val="00C846BE"/>
    <w:rsid w:val="00CE7C49"/>
    <w:rsid w:val="00D206BA"/>
    <w:rsid w:val="00D93900"/>
    <w:rsid w:val="00E1463E"/>
    <w:rsid w:val="00E95B1B"/>
    <w:rsid w:val="00EE6938"/>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E857FD"/>
  <w15:chartTrackingRefBased/>
  <w15:docId w15:val="{765F9A60-6C5E-6748-AF3A-67086DFF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DFC"/>
    <w:rPr>
      <w:color w:val="0563C1" w:themeColor="hyperlink"/>
      <w:u w:val="single"/>
    </w:rPr>
  </w:style>
  <w:style w:type="character" w:styleId="UnresolvedMention">
    <w:name w:val="Unresolved Mention"/>
    <w:basedOn w:val="DefaultParagraphFont"/>
    <w:uiPriority w:val="99"/>
    <w:semiHidden/>
    <w:unhideWhenUsed/>
    <w:rsid w:val="00162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nkd.in/dN4i9FK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1450</Characters>
  <Application>Microsoft Office Word</Application>
  <DocSecurity>0</DocSecurity>
  <Lines>12</Lines>
  <Paragraphs>3</Paragraphs>
  <ScaleCrop>false</ScaleCrop>
  <Company>CFA Society Pakistan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Ahson</dc:creator>
  <cp:keywords/>
  <dc:description/>
  <cp:lastModifiedBy>Sarwat Ahson</cp:lastModifiedBy>
  <cp:revision>1</cp:revision>
  <dcterms:created xsi:type="dcterms:W3CDTF">2024-11-20T04:32:00Z</dcterms:created>
  <dcterms:modified xsi:type="dcterms:W3CDTF">2024-11-20T04:35:00Z</dcterms:modified>
</cp:coreProperties>
</file>