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51009" w14:textId="77777777" w:rsidR="008A4626" w:rsidRDefault="008A4626" w:rsidP="008A4626">
      <w:pPr>
        <w:pStyle w:val="NormalWeb"/>
      </w:pPr>
      <w:r>
        <w:t xml:space="preserve">Join our dynamic team as an </w:t>
      </w:r>
      <w:bookmarkStart w:id="0" w:name="_GoBack"/>
      <w:r w:rsidRPr="00F81E30">
        <w:rPr>
          <w:b/>
        </w:rPr>
        <w:t>Investment Analyst-funds research</w:t>
      </w:r>
      <w:r>
        <w:t xml:space="preserve"> </w:t>
      </w:r>
      <w:bookmarkEnd w:id="0"/>
      <w:r>
        <w:t>and be a key player in shaping investment strategies for institutional clients. Leverage your financial expertise to analyze ETFs and Funds globally, including the USA, GCC, and other markets. Your recommendations will directly impact portfolio allocation on a quarterly basis.</w:t>
      </w:r>
    </w:p>
    <w:p w14:paraId="6E7BEAA2" w14:textId="77777777" w:rsidR="008A4626" w:rsidRDefault="008A4626" w:rsidP="008A4626">
      <w:pPr>
        <w:pStyle w:val="NormalWeb"/>
      </w:pPr>
      <w:r>
        <w:t> </w:t>
      </w:r>
    </w:p>
    <w:p w14:paraId="59EADF25" w14:textId="77777777" w:rsidR="008A4626" w:rsidRDefault="008A4626" w:rsidP="008A4626">
      <w:pPr>
        <w:pStyle w:val="NormalWeb"/>
      </w:pPr>
      <w:r>
        <w:t>Key Responsibilities:</w:t>
      </w:r>
      <w:r>
        <w:br/>
        <w:t>- In-depth analysis of diverse funds and ETFs across asset classes.</w:t>
      </w:r>
      <w:r>
        <w:br/>
        <w:t>- Researching new investment opportunities in global markets.</w:t>
      </w:r>
      <w:r>
        <w:br/>
        <w:t>- Evaluating current holdings, performance, and qualitative factors.</w:t>
      </w:r>
      <w:r>
        <w:br/>
        <w:t>- Providing strategic recommendations for portfolio allocation.</w:t>
      </w:r>
    </w:p>
    <w:p w14:paraId="440EBD27" w14:textId="77777777" w:rsidR="008A4626" w:rsidRDefault="008A4626" w:rsidP="008A4626">
      <w:pPr>
        <w:pStyle w:val="NormalWeb"/>
      </w:pPr>
      <w:r>
        <w:t>Requirements:</w:t>
      </w:r>
      <w:r>
        <w:br/>
        <w:t>- Prior experience as an Investment/Research Analyst in the financial industry(candidates pursuing the CFA charter would be preferred)</w:t>
      </w:r>
      <w:r>
        <w:br/>
        <w:t>- Strong analytical mindset and financial skills.</w:t>
      </w:r>
      <w:r>
        <w:br/>
        <w:t>- Hunger to learn and explore new products and markets.</w:t>
      </w:r>
      <w:r>
        <w:br/>
        <w:t>- Passion for making informed investment decisions.</w:t>
      </w:r>
    </w:p>
    <w:p w14:paraId="74D7E938" w14:textId="77777777" w:rsidR="008A4626" w:rsidRDefault="008A4626" w:rsidP="008A4626">
      <w:pPr>
        <w:pStyle w:val="NormalWeb"/>
      </w:pPr>
      <w:r>
        <w:t> </w:t>
      </w:r>
      <w:r>
        <w:br/>
        <w:t>This role offers a unique chance to work on cutting-edge projects, contributing directly to impactful investment decisions. If you're driven, analytical, and ready for a challenge, apply now to be a part of our exceptional team.</w:t>
      </w:r>
    </w:p>
    <w:p w14:paraId="63E4A9CD" w14:textId="77777777" w:rsidR="008A4626" w:rsidRDefault="008A4626" w:rsidP="008A4626">
      <w:pPr>
        <w:pStyle w:val="NormalWeb"/>
      </w:pPr>
      <w:r>
        <w:t> </w:t>
      </w:r>
    </w:p>
    <w:p w14:paraId="2A17C19A" w14:textId="3D5F793C" w:rsidR="008A4626" w:rsidRDefault="008A4626" w:rsidP="008A4626">
      <w:pPr>
        <w:pStyle w:val="NormalWeb"/>
      </w:pPr>
      <w:r>
        <w:t xml:space="preserve">Send your CV to </w:t>
      </w:r>
      <w:hyperlink r:id="rId4">
        <w:r w:rsidR="00B641F1" w:rsidRPr="7E66D76B">
          <w:rPr>
            <w:rStyle w:val="Hyperlink"/>
          </w:rPr>
          <w:t>analystjobs.khi@gmail.com</w:t>
        </w:r>
      </w:hyperlink>
      <w:r w:rsidR="00B641F1">
        <w:t xml:space="preserve"> </w:t>
      </w:r>
      <w:r w:rsidR="00F81E30">
        <w:t>by December 03, 2023</w:t>
      </w:r>
    </w:p>
    <w:p w14:paraId="672A6659" w14:textId="77777777" w:rsidR="0014310C" w:rsidRDefault="0014310C"/>
    <w:sectPr w:rsidR="001431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26"/>
    <w:rsid w:val="0014310C"/>
    <w:rsid w:val="00226FCC"/>
    <w:rsid w:val="0085181C"/>
    <w:rsid w:val="008A4626"/>
    <w:rsid w:val="00B641F1"/>
    <w:rsid w:val="00F81E30"/>
    <w:rsid w:val="7E66D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2EEC"/>
  <w15:chartTrackingRefBased/>
  <w15:docId w15:val="{4D05746F-FDAA-4653-9B4C-AACFFDC1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6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18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54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lystjobs.kh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Sarwat Ahson</cp:lastModifiedBy>
  <cp:revision>2</cp:revision>
  <dcterms:created xsi:type="dcterms:W3CDTF">2023-11-28T10:33:00Z</dcterms:created>
  <dcterms:modified xsi:type="dcterms:W3CDTF">2023-11-28T10:33:00Z</dcterms:modified>
</cp:coreProperties>
</file>