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A3" w:rsidRPr="00E13DA3" w:rsidRDefault="00E13DA3" w:rsidP="00E13DA3">
      <w:pPr>
        <w:rPr>
          <w:rFonts w:ascii="Times New Roman" w:eastAsia="Times New Roman" w:hAnsi="Times New Roman" w:cs="Times New Roman"/>
        </w:rPr>
      </w:pP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Careem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is building the Everything App for the greater Middle East, making it easier than ever to move around, order food and groceries, manage payments, and more.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Careem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is led by a powerful purpose to simplify and improve the lives of people and build an awesome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organisation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that inspires. Since 2012,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Careem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has created earnings for over 2.5 million Captains, simplified the lives of over 50 million customers, and built a platform for the region’s best talent to thrive and for entrepreneurs to scale their businesses.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Careem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operates in over 70 cities across 10 countries, from Morocco to Pakistan.</w:t>
      </w:r>
      <w:r w:rsidRPr="00E13DA3">
        <w:rPr>
          <w:rFonts w:ascii="Helvetica Neue" w:eastAsia="Times New Roman" w:hAnsi="Helvetica Neue" w:cs="Times New Roman"/>
          <w:sz w:val="21"/>
          <w:szCs w:val="21"/>
        </w:rPr>
        <w:br/>
      </w:r>
      <w:r w:rsidRPr="00E13DA3">
        <w:rPr>
          <w:rFonts w:ascii="Helvetica Neue" w:eastAsia="Times New Roman" w:hAnsi="Helvetica Neue" w:cs="Times New Roman"/>
          <w:sz w:val="21"/>
          <w:szCs w:val="21"/>
        </w:rPr>
        <w:br/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About The Team</w:t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br/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br/>
      </w:r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You will have the exciting opportunity to join the Finance team at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Careem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Pay, the FinTech arm of Everything App. As a member of this team, you will play a crucial role in budgeting, planning, and overseeing day-to-day financial operations and analysis. Your work will involve delivering key insights that will drive informed decision-making within the organization.</w:t>
      </w:r>
      <w:r w:rsidRPr="00E13DA3">
        <w:rPr>
          <w:rFonts w:ascii="Helvetica Neue" w:eastAsia="Times New Roman" w:hAnsi="Helvetica Neue" w:cs="Times New Roman"/>
          <w:sz w:val="21"/>
          <w:szCs w:val="21"/>
        </w:rPr>
        <w:br/>
      </w:r>
      <w:r w:rsidRPr="00E13DA3">
        <w:rPr>
          <w:rFonts w:ascii="Helvetica Neue" w:eastAsia="Times New Roman" w:hAnsi="Helvetica Neue" w:cs="Times New Roman"/>
          <w:sz w:val="21"/>
          <w:szCs w:val="21"/>
        </w:rPr>
        <w:br/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What You'll Do</w:t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br/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br/>
      </w:r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Financial Planning &amp; Analysis Associate will be a key resource under Pay Finance org and will be supporting the Financial Planning and Analysis Manager on all key financial planning and analytics. Other responsibilities include: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Understanding performance variances with the business teams and reporting any exceptions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Working closely with the accounting team for month-end book closure and reporting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Reviewing operations and recommending new productivity or cost saving initiatives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Communicating results and recommendations to financial planning and analysis manager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Work with Business teams to build their annual budgets and forecasts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Preparing and supporting daily, weekly and monthly performance reports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Preparing data analytics for ad hoc business cases and performance deep dives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</w:rPr>
        <w:t>Analysing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 financial and operational results to better understand company performance</w:t>
      </w:r>
    </w:p>
    <w:p w:rsidR="00E13DA3" w:rsidRPr="00E13DA3" w:rsidRDefault="00E13DA3" w:rsidP="00E13DA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</w:rPr>
        <w:t>Utilising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 BI (Tableau,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</w:rPr>
        <w:t>Redash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 &amp; SQL) tools to deliver meaningful insights which in turn positively impact business performance</w:t>
      </w:r>
      <w:r w:rsidRPr="00E13DA3">
        <w:rPr>
          <w:rFonts w:ascii="Helvetica Neue" w:eastAsia="Times New Roman" w:hAnsi="Helvetica Neue" w:cs="Times New Roman"/>
          <w:sz w:val="21"/>
          <w:szCs w:val="21"/>
        </w:rPr>
        <w:br/>
      </w:r>
      <w:bookmarkStart w:id="0" w:name="_GoBack"/>
      <w:bookmarkEnd w:id="0"/>
    </w:p>
    <w:p w:rsidR="00E13DA3" w:rsidRPr="00E13DA3" w:rsidRDefault="00E13DA3" w:rsidP="00E13DA3">
      <w:pPr>
        <w:rPr>
          <w:rFonts w:ascii="Times New Roman" w:eastAsia="Times New Roman" w:hAnsi="Times New Roman" w:cs="Times New Roman"/>
        </w:rPr>
      </w:pP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What You'll Need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B.Com/BBA/BSc 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MBA or CA or CPA or CFA will be a plus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Minimum of 1 year of experience in finance and accounting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Strong analytical skills and proficiency in using BI and reporting tools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Strong quantitative abilities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Able to solve complex problems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High level of commercial acumen</w:t>
      </w:r>
    </w:p>
    <w:p w:rsidR="00E13DA3" w:rsidRPr="00E13DA3" w:rsidRDefault="00E13DA3" w:rsidP="00E13DA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Advanced computer software skills, including MS Excel and other accounting packages</w:t>
      </w:r>
      <w:r w:rsidRPr="00E13DA3">
        <w:rPr>
          <w:rFonts w:ascii="Helvetica Neue" w:eastAsia="Times New Roman" w:hAnsi="Helvetica Neue" w:cs="Times New Roman"/>
          <w:sz w:val="21"/>
          <w:szCs w:val="21"/>
        </w:rPr>
        <w:br/>
      </w:r>
    </w:p>
    <w:p w:rsidR="00E13DA3" w:rsidRPr="00E13DA3" w:rsidRDefault="00E13DA3" w:rsidP="00E13DA3">
      <w:pPr>
        <w:rPr>
          <w:rFonts w:ascii="Times New Roman" w:eastAsia="Times New Roman" w:hAnsi="Times New Roman" w:cs="Times New Roman"/>
        </w:rPr>
      </w:pP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t>What We’ll Provide You</w:t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br/>
      </w:r>
      <w:r w:rsidRPr="00E13DA3">
        <w:rPr>
          <w:rFonts w:ascii="Helvetica Neue" w:eastAsia="Times New Roman" w:hAnsi="Helvetica Neue" w:cs="Times New Roman"/>
          <w:b/>
          <w:bCs/>
          <w:sz w:val="21"/>
          <w:szCs w:val="21"/>
          <w:shd w:val="clear" w:color="auto" w:fill="FFFFFF"/>
        </w:rPr>
        <w:br/>
      </w:r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We offer colleagues the opportunity to drive impact in the region while they learn and grow. As a </w:t>
      </w:r>
      <w:proofErr w:type="spellStart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Careem</w:t>
      </w:r>
      <w:proofErr w:type="spellEnd"/>
      <w:r w:rsidRPr="00E13DA3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colleague you will be able to:</w:t>
      </w:r>
    </w:p>
    <w:p w:rsidR="00E13DA3" w:rsidRPr="00E13DA3" w:rsidRDefault="00E13DA3" w:rsidP="00E13DA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Work a</w:t>
      </w:r>
      <w:r>
        <w:rPr>
          <w:rFonts w:ascii="Helvetica Neue" w:eastAsia="Times New Roman" w:hAnsi="Helvetica Neue" w:cs="Times New Roman"/>
          <w:sz w:val="21"/>
          <w:szCs w:val="21"/>
        </w:rPr>
        <w:t>n</w:t>
      </w:r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d learn from great minds by joining a community of inspiring colleagues. </w:t>
      </w:r>
    </w:p>
    <w:p w:rsidR="00E13DA3" w:rsidRPr="00E13DA3" w:rsidRDefault="00E13DA3" w:rsidP="00E13DA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lastRenderedPageBreak/>
        <w:t xml:space="preserve">Put your passion to work in a purposeful organization dedicated to creating impact in a region with a lot of untapped potential. </w:t>
      </w:r>
    </w:p>
    <w:p w:rsidR="00E13DA3" w:rsidRPr="00E13DA3" w:rsidRDefault="00E13DA3" w:rsidP="00E13DA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Explore new opportunities to learn and grow every day. </w:t>
      </w:r>
    </w:p>
    <w:p w:rsidR="00E13DA3" w:rsidRPr="00E13DA3" w:rsidRDefault="00E13DA3" w:rsidP="00E13DA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 xml:space="preserve">Enjoy the flexibility that comes with the trust of being an owner; work in a hybrid style with a mix of days at the office and at home, and remotely from any country in the world for 30 days a year with unlimited vacation days per year. </w:t>
      </w:r>
    </w:p>
    <w:p w:rsidR="00E13DA3" w:rsidRPr="00E13DA3" w:rsidRDefault="00E13DA3" w:rsidP="00E13DA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sz w:val="21"/>
          <w:szCs w:val="21"/>
        </w:rPr>
      </w:pPr>
      <w:r w:rsidRPr="00E13DA3">
        <w:rPr>
          <w:rFonts w:ascii="Helvetica Neue" w:eastAsia="Times New Roman" w:hAnsi="Helvetica Neue" w:cs="Times New Roman"/>
          <w:sz w:val="21"/>
          <w:szCs w:val="21"/>
        </w:rPr>
        <w:t>Access to healthcare benefits and fitness reimbursements for health activities including: gym, health club and training classes.</w:t>
      </w:r>
    </w:p>
    <w:p w:rsidR="00E13DA3" w:rsidRDefault="00E13DA3" w:rsidP="00E13DA3">
      <w:r>
        <w:t>Apply Here:</w:t>
      </w:r>
    </w:p>
    <w:p w:rsidR="00E13DA3" w:rsidRDefault="00E13DA3" w:rsidP="00E13DA3"/>
    <w:p w:rsidR="00E13DA3" w:rsidRDefault="00E13DA3" w:rsidP="00E13DA3">
      <w:hyperlink r:id="rId5" w:history="1">
        <w:r w:rsidRPr="007A17FA">
          <w:rPr>
            <w:rStyle w:val="Hyperlink"/>
          </w:rPr>
          <w:t>https://boards.greenhouse.io/careem/jobs/6903012002</w:t>
        </w:r>
      </w:hyperlink>
    </w:p>
    <w:p w:rsidR="00E13DA3" w:rsidRPr="00E13DA3" w:rsidRDefault="00E13DA3" w:rsidP="00E13DA3"/>
    <w:sectPr w:rsidR="00E13DA3" w:rsidRPr="00E13DA3" w:rsidSect="003B4C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738E"/>
    <w:multiLevelType w:val="multilevel"/>
    <w:tmpl w:val="E05C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50042"/>
    <w:multiLevelType w:val="multilevel"/>
    <w:tmpl w:val="27A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3B7FF4"/>
    <w:multiLevelType w:val="multilevel"/>
    <w:tmpl w:val="31D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BB1034"/>
    <w:multiLevelType w:val="multilevel"/>
    <w:tmpl w:val="888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751F4E"/>
    <w:multiLevelType w:val="multilevel"/>
    <w:tmpl w:val="76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214987"/>
    <w:multiLevelType w:val="multilevel"/>
    <w:tmpl w:val="EDB4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21"/>
    <w:rsid w:val="00025E4A"/>
    <w:rsid w:val="00041625"/>
    <w:rsid w:val="001325A2"/>
    <w:rsid w:val="001A15B0"/>
    <w:rsid w:val="002462E5"/>
    <w:rsid w:val="003035D5"/>
    <w:rsid w:val="003B4C54"/>
    <w:rsid w:val="003D67FB"/>
    <w:rsid w:val="004C4AB1"/>
    <w:rsid w:val="004C7BDA"/>
    <w:rsid w:val="00506126"/>
    <w:rsid w:val="00635CE8"/>
    <w:rsid w:val="00695321"/>
    <w:rsid w:val="006A28F3"/>
    <w:rsid w:val="00711D38"/>
    <w:rsid w:val="007662D3"/>
    <w:rsid w:val="008C4850"/>
    <w:rsid w:val="00944A0D"/>
    <w:rsid w:val="00AE1D9E"/>
    <w:rsid w:val="00B57640"/>
    <w:rsid w:val="00BB2DD8"/>
    <w:rsid w:val="00C846BE"/>
    <w:rsid w:val="00CE7C49"/>
    <w:rsid w:val="00D206BA"/>
    <w:rsid w:val="00D93900"/>
    <w:rsid w:val="00E13DA3"/>
    <w:rsid w:val="00E1463E"/>
    <w:rsid w:val="00E95B1B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3FF3A"/>
  <w15:chartTrackingRefBased/>
  <w15:docId w15:val="{9201BEC0-BD67-5746-BDC7-DBF6E498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695321"/>
  </w:style>
  <w:style w:type="character" w:styleId="Emphasis">
    <w:name w:val="Emphasis"/>
    <w:basedOn w:val="DefaultParagraphFont"/>
    <w:uiPriority w:val="20"/>
    <w:qFormat/>
    <w:rsid w:val="00695321"/>
    <w:rPr>
      <w:i/>
      <w:iCs/>
    </w:rPr>
  </w:style>
  <w:style w:type="character" w:styleId="Hyperlink">
    <w:name w:val="Hyperlink"/>
    <w:basedOn w:val="DefaultParagraphFont"/>
    <w:uiPriority w:val="99"/>
    <w:unhideWhenUsed/>
    <w:rsid w:val="0069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3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13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ards.greenhouse.io/careem/jobs/6903012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Company>CFA Society Pakistan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Sarwat Ahson</dc:creator>
  <cp:keywords/>
  <dc:description/>
  <cp:lastModifiedBy>Sarwat Ahson</cp:lastModifiedBy>
  <cp:revision>3</cp:revision>
  <dcterms:created xsi:type="dcterms:W3CDTF">2023-11-27T09:36:00Z</dcterms:created>
  <dcterms:modified xsi:type="dcterms:W3CDTF">2023-11-27T09:37:00Z</dcterms:modified>
</cp:coreProperties>
</file>