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02CF" w14:textId="77777777" w:rsidR="00C82583" w:rsidRPr="00C82583" w:rsidRDefault="00C82583">
      <w:pPr>
        <w:rPr>
          <w:b/>
          <w:bCs/>
          <w:sz w:val="40"/>
          <w:szCs w:val="40"/>
        </w:rPr>
      </w:pPr>
      <w:r w:rsidRPr="00C82583">
        <w:rPr>
          <w:b/>
          <w:bCs/>
          <w:sz w:val="40"/>
          <w:szCs w:val="40"/>
        </w:rPr>
        <w:t>CHAPTER RESOURCES FOR 2022 RENEWAL</w:t>
      </w:r>
    </w:p>
    <w:p w14:paraId="1A359492" w14:textId="6E0DBA09" w:rsidR="00783996" w:rsidRPr="00783996" w:rsidRDefault="00783996">
      <w:r w:rsidRPr="00783996">
        <w:t xml:space="preserve">Renewal season is here! The team at CCIM Institute are busy executing a comprehensive marketing and communications plan, including direct mail </w:t>
      </w:r>
      <w:r>
        <w:t xml:space="preserve">and weekly </w:t>
      </w:r>
      <w:r w:rsidRPr="00783996">
        <w:t>emails, to push renewal of both national and chapter memberships as well as CCIM Foundation donations.</w:t>
      </w:r>
      <w:r>
        <w:t xml:space="preserve"> To help sweeten the deal and drive early renewal, there are limited-time incentives for both candidates and designees (detailed below). To help our chapter assist in renewal promotion, we have provided the following resources: </w:t>
      </w:r>
    </w:p>
    <w:p w14:paraId="2A0B6E73" w14:textId="77777777" w:rsidR="00783996" w:rsidRDefault="00783996">
      <w:pPr>
        <w:rPr>
          <w:b/>
          <w:bCs/>
        </w:rPr>
      </w:pPr>
    </w:p>
    <w:p w14:paraId="6C385E27" w14:textId="14916CE6" w:rsidR="00C82583" w:rsidRPr="00783996" w:rsidRDefault="00C82583">
      <w:pPr>
        <w:rPr>
          <w:b/>
          <w:bCs/>
          <w:sz w:val="32"/>
          <w:szCs w:val="32"/>
        </w:rPr>
      </w:pPr>
      <w:r w:rsidRPr="00783996">
        <w:rPr>
          <w:b/>
          <w:bCs/>
          <w:sz w:val="32"/>
          <w:szCs w:val="32"/>
        </w:rPr>
        <w:t>LANDING PAGE</w:t>
      </w:r>
    </w:p>
    <w:p w14:paraId="0084FC66" w14:textId="2727026D" w:rsidR="00C82583" w:rsidRDefault="00C82583">
      <w:r>
        <w:t xml:space="preserve">If the chapter would like to create a landing page, duplicate the copy and links below and have the RENEW TODAY button point back to: </w:t>
      </w:r>
      <w:hyperlink r:id="rId5" w:history="1">
        <w:r w:rsidRPr="00FE0BBD">
          <w:rPr>
            <w:rStyle w:val="Hyperlink"/>
          </w:rPr>
          <w:t>https://www.ccim.com/renew/</w:t>
        </w:r>
      </w:hyperlink>
      <w:r>
        <w:t xml:space="preserve"> (you can also use this landing page as a guide to layout your landing page)</w:t>
      </w:r>
      <w:r w:rsidR="008B2F59">
        <w:t>. If your website allows for a graphic behind the header copy, please resize the header graphic provided.</w:t>
      </w:r>
    </w:p>
    <w:p w14:paraId="52D43AB0" w14:textId="56270358" w:rsidR="00AD11B3" w:rsidRDefault="00AD11B3">
      <w:r w:rsidRPr="00AD11B3">
        <w:rPr>
          <w:highlight w:val="yellow"/>
        </w:rPr>
        <w:t>&lt;header copy&gt;</w:t>
      </w:r>
    </w:p>
    <w:p w14:paraId="38BF5E2B" w14:textId="50F1ADED" w:rsidR="00C82583" w:rsidRPr="00AD11B3" w:rsidRDefault="00C82583" w:rsidP="00AD11B3">
      <w:pPr>
        <w:pStyle w:val="Heading1"/>
        <w:rPr>
          <w:rFonts w:asciiTheme="minorHAnsi" w:hAnsiTheme="minorHAnsi" w:cstheme="minorHAnsi"/>
          <w:color w:val="auto"/>
        </w:rPr>
      </w:pPr>
      <w:r w:rsidRPr="00C82583">
        <w:rPr>
          <w:rFonts w:asciiTheme="minorHAnsi" w:hAnsiTheme="minorHAnsi" w:cstheme="minorHAnsi"/>
          <w:color w:val="auto"/>
        </w:rPr>
        <w:t>More Than a Designation. Renew Your Membership Early.</w:t>
      </w:r>
      <w:r w:rsidR="00AD11B3">
        <w:rPr>
          <w:rFonts w:asciiTheme="minorHAnsi" w:hAnsiTheme="minorHAnsi" w:cstheme="minorHAnsi"/>
          <w:color w:val="auto"/>
        </w:rPr>
        <w:br/>
      </w:r>
      <w:r w:rsidRPr="00AD11B3">
        <w:rPr>
          <w:rFonts w:asciiTheme="minorHAnsi" w:hAnsiTheme="minorHAnsi" w:cstheme="minorHAnsi"/>
          <w:color w:val="auto"/>
          <w:sz w:val="24"/>
          <w:szCs w:val="24"/>
        </w:rPr>
        <w:t>Your membership provides value and resources throughout the year.</w:t>
      </w:r>
    </w:p>
    <w:p w14:paraId="4B4421D1" w14:textId="77777777" w:rsidR="00AD11B3" w:rsidRPr="00AD11B3" w:rsidRDefault="00A2502B" w:rsidP="00AD11B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hyperlink r:id="rId6" w:tgtFrame="_blank" w:tooltip="Renew Now" w:history="1">
        <w:r w:rsidR="00AD11B3" w:rsidRPr="00C82583">
          <w:rPr>
            <w:rStyle w:val="Hyperlink"/>
            <w:rFonts w:asciiTheme="minorHAnsi" w:hAnsiTheme="minorHAnsi" w:cstheme="minorHAnsi"/>
            <w:caps/>
            <w:color w:val="FFFFFF"/>
            <w:sz w:val="27"/>
            <w:szCs w:val="27"/>
            <w:shd w:val="clear" w:color="auto" w:fill="BE0F34"/>
          </w:rPr>
          <w:t>RENEW NOW</w:t>
        </w:r>
      </w:hyperlink>
      <w:r w:rsidR="00AD11B3">
        <w:rPr>
          <w:rFonts w:asciiTheme="minorHAnsi" w:hAnsiTheme="minorHAnsi" w:cstheme="minorHAnsi"/>
          <w:color w:val="333333"/>
        </w:rPr>
        <w:t xml:space="preserve"> </w:t>
      </w:r>
      <w:r w:rsidR="00AD11B3"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&lt;button linking back to </w:t>
      </w:r>
      <w:hyperlink r:id="rId7" w:history="1">
        <w:r w:rsidR="00AD11B3" w:rsidRPr="00AD11B3">
          <w:rPr>
            <w:rStyle w:val="Hyperlink"/>
            <w:rFonts w:asciiTheme="minorHAnsi" w:hAnsiTheme="minorHAnsi" w:cstheme="minorHAnsi"/>
            <w:sz w:val="22"/>
            <w:szCs w:val="22"/>
          </w:rPr>
          <w:t>https://www.ccim.com/renew/</w:t>
        </w:r>
      </w:hyperlink>
      <w:r w:rsidR="00AD11B3" w:rsidRPr="00AD11B3">
        <w:rPr>
          <w:rFonts w:asciiTheme="minorHAnsi" w:hAnsiTheme="minorHAnsi" w:cstheme="minorHAnsi"/>
          <w:color w:val="333333"/>
          <w:sz w:val="22"/>
          <w:szCs w:val="22"/>
        </w:rPr>
        <w:t>&gt;</w:t>
      </w:r>
    </w:p>
    <w:p w14:paraId="62710EB5" w14:textId="070E06A3" w:rsidR="00C82583" w:rsidRPr="00C82583" w:rsidRDefault="00AD11B3">
      <w:pPr>
        <w:rPr>
          <w:rFonts w:cstheme="minorHAnsi"/>
        </w:rPr>
      </w:pPr>
      <w:r w:rsidRPr="00AD11B3">
        <w:rPr>
          <w:rFonts w:cstheme="minorHAnsi"/>
          <w:highlight w:val="yellow"/>
        </w:rPr>
        <w:t>&lt;body copy&gt;</w:t>
      </w:r>
    </w:p>
    <w:p w14:paraId="7784987A" w14:textId="294F4429" w:rsidR="00C82583" w:rsidRPr="00C82583" w:rsidRDefault="00C82583" w:rsidP="00C82583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>CCIM Institute membership provides value and practical resources throughout the year to fuel your professional development and grow your business. Whether it's through our </w:t>
      </w:r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Commercial Investment Real Estate </w:t>
      </w:r>
      <w:r w:rsidRPr="00AD11B3">
        <w:rPr>
          <w:rFonts w:asciiTheme="minorHAnsi" w:hAnsiTheme="minorHAnsi" w:cstheme="minorHAnsi"/>
          <w:color w:val="333333"/>
          <w:sz w:val="22"/>
          <w:szCs w:val="22"/>
        </w:rPr>
        <w:t>magazine and podcast, </w:t>
      </w:r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Commercial Real Estate Insights</w:t>
      </w:r>
      <w:r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 reports, free webinars featuring CCIM Institute Chief Economist K.C. Conway, CCIM, CRE, MAI, complimentary access to our digital toolkit Site </w:t>
      </w:r>
      <w:proofErr w:type="gramStart"/>
      <w:r w:rsidRPr="00AD11B3">
        <w:rPr>
          <w:rFonts w:asciiTheme="minorHAnsi" w:hAnsiTheme="minorHAnsi" w:cstheme="minorHAnsi"/>
          <w:color w:val="333333"/>
          <w:sz w:val="22"/>
          <w:szCs w:val="22"/>
        </w:rPr>
        <w:t>To</w:t>
      </w:r>
      <w:proofErr w:type="gramEnd"/>
      <w:r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 Do Business, or discounts on all our education, CCIM Institute is your go-to resource for education, dealmaking, and community</w:t>
      </w:r>
      <w:r w:rsidRPr="00C82583">
        <w:rPr>
          <w:rFonts w:asciiTheme="minorHAnsi" w:hAnsiTheme="minorHAnsi" w:cstheme="minorHAnsi"/>
          <w:color w:val="333333"/>
        </w:rPr>
        <w:t>. </w:t>
      </w:r>
    </w:p>
    <w:p w14:paraId="34DA6C25" w14:textId="77777777" w:rsidR="00C82583" w:rsidRPr="00AD11B3" w:rsidRDefault="00C82583" w:rsidP="00C82583">
      <w:pPr>
        <w:pStyle w:val="Heading3"/>
        <w:shd w:val="clear" w:color="auto" w:fill="F5F5F5"/>
        <w:rPr>
          <w:rFonts w:asciiTheme="minorHAnsi" w:hAnsiTheme="minorHAnsi" w:cstheme="minorHAnsi"/>
          <w:b w:val="0"/>
          <w:bCs w:val="0"/>
          <w:color w:val="D82D42"/>
          <w:sz w:val="28"/>
          <w:szCs w:val="28"/>
        </w:rPr>
      </w:pPr>
      <w:r w:rsidRPr="00AD11B3">
        <w:rPr>
          <w:rFonts w:asciiTheme="minorHAnsi" w:hAnsiTheme="minorHAnsi" w:cstheme="minorHAnsi"/>
          <w:b w:val="0"/>
          <w:bCs w:val="0"/>
          <w:color w:val="D82D42"/>
          <w:sz w:val="28"/>
          <w:szCs w:val="28"/>
        </w:rPr>
        <w:t>Candidates: Renew Early for an Exclusive Incentive</w:t>
      </w:r>
    </w:p>
    <w:p w14:paraId="3A73899B" w14:textId="77777777" w:rsidR="00C82583" w:rsidRPr="00AD11B3" w:rsidRDefault="00C82583" w:rsidP="00C82583">
      <w:pPr>
        <w:pStyle w:val="NormalWeb"/>
        <w:shd w:val="clear" w:color="auto" w:fill="F5F5F5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>This year, we're offering a special incentive for candidate members. </w:t>
      </w:r>
      <w:r w:rsidRPr="00AD11B3">
        <w:rPr>
          <w:rFonts w:asciiTheme="minorHAnsi" w:hAnsiTheme="minorHAnsi" w:cstheme="minorHAnsi"/>
          <w:b/>
          <w:bCs/>
          <w:color w:val="333333"/>
          <w:sz w:val="22"/>
          <w:szCs w:val="22"/>
        </w:rPr>
        <w:t>Candidates will receive one core course (CI 101-CI 104) for just $995 if membership is renewed by Nov. 30 </w:t>
      </w:r>
      <w:r w:rsidRPr="00AD11B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(a $205-$740 savings</w:t>
      </w:r>
      <w:proofErr w:type="gramStart"/>
      <w:r w:rsidRPr="00AD11B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)</w:t>
      </w:r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>.*</w:t>
      </w:r>
      <w:proofErr w:type="gramEnd"/>
    </w:p>
    <w:p w14:paraId="7D72C1B1" w14:textId="77777777" w:rsidR="00C82583" w:rsidRPr="00AD11B3" w:rsidRDefault="00C82583" w:rsidP="00C82583">
      <w:pPr>
        <w:pStyle w:val="Heading3"/>
        <w:shd w:val="clear" w:color="auto" w:fill="F5F5F5"/>
        <w:rPr>
          <w:rFonts w:asciiTheme="minorHAnsi" w:hAnsiTheme="minorHAnsi" w:cstheme="minorHAnsi"/>
          <w:b w:val="0"/>
          <w:bCs w:val="0"/>
          <w:color w:val="D82D42"/>
          <w:sz w:val="28"/>
          <w:szCs w:val="28"/>
        </w:rPr>
      </w:pPr>
      <w:r w:rsidRPr="00AD11B3">
        <w:rPr>
          <w:rFonts w:asciiTheme="minorHAnsi" w:hAnsiTheme="minorHAnsi" w:cstheme="minorHAnsi"/>
          <w:b w:val="0"/>
          <w:bCs w:val="0"/>
          <w:color w:val="D82D42"/>
          <w:sz w:val="28"/>
          <w:szCs w:val="28"/>
        </w:rPr>
        <w:t>Designees: Become a Mentor for an Exclusive Incentive</w:t>
      </w:r>
    </w:p>
    <w:p w14:paraId="367DA0F5" w14:textId="77777777" w:rsidR="00C82583" w:rsidRPr="00AD11B3" w:rsidRDefault="00C82583" w:rsidP="00C82583">
      <w:pPr>
        <w:pStyle w:val="NormalWeb"/>
        <w:shd w:val="clear" w:color="auto" w:fill="F5F5F5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The first 50 designees to become an mentor in the 2022 CCIM Mentoring Program will receive a 50% refund on your 2022 </w:t>
      </w:r>
      <w:proofErr w:type="gramStart"/>
      <w:r w:rsidRPr="00AD11B3">
        <w:rPr>
          <w:rFonts w:asciiTheme="minorHAnsi" w:hAnsiTheme="minorHAnsi" w:cstheme="minorHAnsi"/>
          <w:b/>
          <w:bCs/>
          <w:color w:val="333333"/>
          <w:sz w:val="22"/>
          <w:szCs w:val="22"/>
        </w:rPr>
        <w:t>membership.</w:t>
      </w:r>
      <w:r w:rsidRPr="00AD11B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*</w:t>
      </w:r>
      <w:proofErr w:type="gramEnd"/>
      <w:r w:rsidRPr="00AD11B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*</w:t>
      </w:r>
    </w:p>
    <w:p w14:paraId="0C94A203" w14:textId="77777777" w:rsidR="00C82583" w:rsidRPr="00AD11B3" w:rsidRDefault="00C82583" w:rsidP="00C82583">
      <w:pPr>
        <w:pStyle w:val="Heading2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AD11B3">
        <w:rPr>
          <w:rFonts w:asciiTheme="minorHAnsi" w:hAnsiTheme="minorHAnsi" w:cstheme="minorHAnsi"/>
          <w:b w:val="0"/>
          <w:bCs w:val="0"/>
          <w:sz w:val="28"/>
          <w:szCs w:val="28"/>
        </w:rPr>
        <w:t>In 2022, Your Membership Includes:</w:t>
      </w:r>
    </w:p>
    <w:p w14:paraId="3D17F9BF" w14:textId="77777777" w:rsidR="00C82583" w:rsidRPr="00AD11B3" w:rsidRDefault="00C82583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lastRenderedPageBreak/>
        <w:t>Complimentary print and online subscription to </w:t>
      </w:r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Commercial Investment Real Estate</w:t>
      </w:r>
      <w:r w:rsidRPr="00AD11B3">
        <w:rPr>
          <w:rFonts w:asciiTheme="minorHAnsi" w:hAnsiTheme="minorHAnsi" w:cstheme="minorHAnsi"/>
          <w:color w:val="333333"/>
          <w:sz w:val="22"/>
          <w:szCs w:val="22"/>
        </w:rPr>
        <w:t> magazine and podcast</w:t>
      </w:r>
    </w:p>
    <w:p w14:paraId="5BD4F81D" w14:textId="77777777" w:rsidR="00C82583" w:rsidRPr="00AD11B3" w:rsidRDefault="00C82583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>More member-exclusive insights from CCIM Institute Chief Economist K.C. Conway, CCIM, MAI, CRE, CCIM instructors, and </w:t>
      </w:r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Commercial Investment Real Estate</w:t>
      </w:r>
      <w:r w:rsidRPr="00AD11B3">
        <w:rPr>
          <w:rFonts w:asciiTheme="minorHAnsi" w:hAnsiTheme="minorHAnsi" w:cstheme="minorHAnsi"/>
          <w:color w:val="333333"/>
          <w:sz w:val="22"/>
          <w:szCs w:val="22"/>
        </w:rPr>
        <w:t> magazine contributors</w:t>
      </w:r>
    </w:p>
    <w:p w14:paraId="143F67AD" w14:textId="77777777" w:rsidR="00C82583" w:rsidRPr="00AD11B3" w:rsidRDefault="00C82583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The new Site </w:t>
      </w:r>
      <w:proofErr w:type="gramStart"/>
      <w:r w:rsidRPr="00AD11B3">
        <w:rPr>
          <w:rFonts w:asciiTheme="minorHAnsi" w:hAnsiTheme="minorHAnsi" w:cstheme="minorHAnsi"/>
          <w:color w:val="333333"/>
          <w:sz w:val="22"/>
          <w:szCs w:val="22"/>
        </w:rPr>
        <w:t>To</w:t>
      </w:r>
      <w:proofErr w:type="gramEnd"/>
      <w:r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 Do Business Concierge service for expedited data and analysis solutions</w:t>
      </w:r>
    </w:p>
    <w:p w14:paraId="5F7903FB" w14:textId="77777777" w:rsidR="00C82583" w:rsidRPr="00AD11B3" w:rsidRDefault="00C82583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>A new, more powerful CCIM Mentoring Program that connects CCIM Institute candidate members and new designees with experienced CCIMs for guidance</w:t>
      </w:r>
    </w:p>
    <w:p w14:paraId="409A8D80" w14:textId="77777777" w:rsidR="00C82583" w:rsidRPr="00AD11B3" w:rsidRDefault="00C82583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>Exclusive tuition discounts, including new, timely courses from CCIM Institute's Ward Center for Real Estate Studies</w:t>
      </w:r>
    </w:p>
    <w:p w14:paraId="04332EC3" w14:textId="77777777" w:rsidR="00C82583" w:rsidRPr="00AD11B3" w:rsidRDefault="00C82583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color w:val="333333"/>
          <w:sz w:val="22"/>
          <w:szCs w:val="22"/>
        </w:rPr>
        <w:t>Designees only: Continued promotional use of the CCIM designation and pin, along with access to the CCIM Promotional Toolkit</w:t>
      </w:r>
    </w:p>
    <w:p w14:paraId="3A95985A" w14:textId="77777777" w:rsidR="00C82583" w:rsidRPr="00AD11B3" w:rsidRDefault="00A2502B" w:rsidP="00C82583">
      <w:pPr>
        <w:pStyle w:val="check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hyperlink r:id="rId8" w:tgtFrame="_blank" w:history="1">
        <w:r w:rsidR="00C82583" w:rsidRPr="00AD11B3">
          <w:rPr>
            <w:rStyle w:val="Hyperlink"/>
            <w:rFonts w:asciiTheme="minorHAnsi" w:hAnsiTheme="minorHAnsi" w:cstheme="minorHAnsi"/>
            <w:color w:val="BE0F34"/>
            <w:sz w:val="22"/>
            <w:szCs w:val="22"/>
          </w:rPr>
          <w:t>View</w:t>
        </w:r>
      </w:hyperlink>
      <w:r w:rsidR="00C82583" w:rsidRPr="00AD11B3">
        <w:rPr>
          <w:rFonts w:asciiTheme="minorHAnsi" w:hAnsiTheme="minorHAnsi" w:cstheme="minorHAnsi"/>
          <w:color w:val="333333"/>
          <w:sz w:val="22"/>
          <w:szCs w:val="22"/>
        </w:rPr>
        <w:t> a complete list of your membership benefits online</w:t>
      </w:r>
    </w:p>
    <w:p w14:paraId="1802804D" w14:textId="77777777" w:rsidR="00C82583" w:rsidRPr="00AD11B3" w:rsidRDefault="00C82583" w:rsidP="00C8258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b/>
          <w:bCs/>
          <w:color w:val="333333"/>
          <w:sz w:val="22"/>
          <w:szCs w:val="22"/>
        </w:rPr>
        <w:t>And be sure to renew your local CCIM chapter membership to stay connected to the CCIM community in your market for more business opportunities in 2022. </w:t>
      </w:r>
    </w:p>
    <w:p w14:paraId="3300C804" w14:textId="0C7FF6F8" w:rsidR="00C82583" w:rsidRPr="00AD11B3" w:rsidRDefault="00A2502B" w:rsidP="00AD11B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hyperlink r:id="rId9" w:tgtFrame="_blank" w:tooltip="Renew Now" w:history="1">
        <w:r w:rsidR="00C82583" w:rsidRPr="00C82583">
          <w:rPr>
            <w:rStyle w:val="Hyperlink"/>
            <w:rFonts w:asciiTheme="minorHAnsi" w:hAnsiTheme="minorHAnsi" w:cstheme="minorHAnsi"/>
            <w:caps/>
            <w:color w:val="FFFFFF"/>
            <w:sz w:val="27"/>
            <w:szCs w:val="27"/>
            <w:shd w:val="clear" w:color="auto" w:fill="BE0F34"/>
          </w:rPr>
          <w:t>RENEW NOW</w:t>
        </w:r>
      </w:hyperlink>
      <w:r w:rsidR="00AD11B3">
        <w:rPr>
          <w:rFonts w:asciiTheme="minorHAnsi" w:hAnsiTheme="minorHAnsi" w:cstheme="minorHAnsi"/>
          <w:color w:val="333333"/>
        </w:rPr>
        <w:t xml:space="preserve"> </w:t>
      </w:r>
      <w:r w:rsidR="00AD11B3"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&lt;button linking back to </w:t>
      </w:r>
      <w:hyperlink r:id="rId10" w:history="1">
        <w:r w:rsidR="00AD11B3" w:rsidRPr="00AD11B3">
          <w:rPr>
            <w:rStyle w:val="Hyperlink"/>
            <w:rFonts w:asciiTheme="minorHAnsi" w:hAnsiTheme="minorHAnsi" w:cstheme="minorHAnsi"/>
            <w:sz w:val="22"/>
            <w:szCs w:val="22"/>
          </w:rPr>
          <w:t>https://www.ccim.com/renew/</w:t>
        </w:r>
      </w:hyperlink>
      <w:r w:rsidR="00AD11B3" w:rsidRPr="00AD11B3">
        <w:rPr>
          <w:rFonts w:asciiTheme="minorHAnsi" w:hAnsiTheme="minorHAnsi" w:cstheme="minorHAnsi"/>
          <w:color w:val="333333"/>
          <w:sz w:val="22"/>
          <w:szCs w:val="22"/>
        </w:rPr>
        <w:t>&gt;</w:t>
      </w:r>
    </w:p>
    <w:p w14:paraId="41DC85C0" w14:textId="563DF693" w:rsidR="00C82583" w:rsidRPr="00AD11B3" w:rsidRDefault="00C82583" w:rsidP="00C8258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Log in using the above </w:t>
      </w:r>
      <w:proofErr w:type="gramStart"/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>link, and</w:t>
      </w:r>
      <w:proofErr w:type="gramEnd"/>
      <w:r w:rsidRPr="00AD11B3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click on the Memberships tab (highlighted in red) to renew. </w:t>
      </w:r>
      <w:r w:rsidRPr="00AD11B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>While you're there, be sure to set up auto-renewal for hassle-free convenient payment every year. </w:t>
      </w:r>
    </w:p>
    <w:p w14:paraId="1BFFCE42" w14:textId="77777777" w:rsidR="00C82583" w:rsidRPr="00C82583" w:rsidRDefault="00C82583" w:rsidP="00C82583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C82583">
        <w:rPr>
          <w:rFonts w:asciiTheme="minorHAnsi" w:hAnsiTheme="minorHAnsi" w:cstheme="minorHAnsi"/>
          <w:i/>
          <w:iCs/>
          <w:color w:val="333333"/>
          <w:sz w:val="18"/>
          <w:szCs w:val="18"/>
        </w:rPr>
        <w:t>*Incentive available only to candidates who renew or join by Nov. 30, 2021. Class must be taken between Jan. 1 and June 30, 2022. Candidate renewal incentive redemption instructions will be sent via email mid-January 2022.</w:t>
      </w:r>
    </w:p>
    <w:p w14:paraId="3F987326" w14:textId="72E528B0" w:rsidR="00C82583" w:rsidRPr="00C82583" w:rsidRDefault="00C82583" w:rsidP="00C82583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C82583">
        <w:rPr>
          <w:rFonts w:asciiTheme="minorHAnsi" w:hAnsiTheme="minorHAnsi" w:cstheme="minorHAnsi"/>
          <w:i/>
          <w:iCs/>
          <w:color w:val="333333"/>
          <w:sz w:val="18"/>
          <w:szCs w:val="18"/>
        </w:rPr>
        <w:t>**Limited to the first 50 designees who sign up at </w:t>
      </w:r>
      <w:hyperlink r:id="rId11" w:tooltip="mentoring.ccim.com" w:history="1">
        <w:r w:rsidRPr="00C82583">
          <w:rPr>
            <w:rStyle w:val="Hyperlink"/>
            <w:rFonts w:asciiTheme="minorHAnsi" w:hAnsiTheme="minorHAnsi" w:cstheme="minorHAnsi"/>
            <w:i/>
            <w:iCs/>
            <w:color w:val="BE0F34"/>
            <w:sz w:val="18"/>
            <w:szCs w:val="18"/>
          </w:rPr>
          <w:t>mentoring.ccim.com</w:t>
        </w:r>
      </w:hyperlink>
      <w:r w:rsidRPr="00C82583">
        <w:rPr>
          <w:rFonts w:asciiTheme="minorHAnsi" w:hAnsiTheme="minorHAnsi" w:cstheme="minorHAnsi"/>
          <w:i/>
          <w:iCs/>
          <w:color w:val="333333"/>
          <w:sz w:val="18"/>
          <w:szCs w:val="18"/>
        </w:rPr>
        <w:t> by Jan. 15, 2022. Active mentorship requires a minimum of two active mentee relationships for a minimum of three months each. Active mentee relationships must begin before June 30, 2022. 50% reimbursement of qualified designees will occur in July 2022.</w:t>
      </w:r>
    </w:p>
    <w:p w14:paraId="5C56ED9C" w14:textId="0DE65550" w:rsidR="00C82583" w:rsidRDefault="00C82583" w:rsidP="00C82583">
      <w:pPr>
        <w:pStyle w:val="NormalWeb"/>
        <w:shd w:val="clear" w:color="auto" w:fill="FFFFFF"/>
        <w:rPr>
          <w:rFonts w:ascii="Helvetica" w:hAnsi="Helvetica"/>
          <w:color w:val="333333"/>
        </w:rPr>
      </w:pPr>
    </w:p>
    <w:p w14:paraId="7FAAC31A" w14:textId="38BEE14F" w:rsidR="00C82583" w:rsidRPr="00783996" w:rsidRDefault="00C82583" w:rsidP="00C82583">
      <w:pPr>
        <w:rPr>
          <w:b/>
          <w:bCs/>
          <w:sz w:val="32"/>
          <w:szCs w:val="32"/>
        </w:rPr>
      </w:pPr>
      <w:r w:rsidRPr="00783996">
        <w:rPr>
          <w:b/>
          <w:bCs/>
          <w:sz w:val="32"/>
          <w:szCs w:val="32"/>
        </w:rPr>
        <w:t>CHAPTER HOME PAGE</w:t>
      </w:r>
      <w:r w:rsidR="00182C75" w:rsidRPr="00783996">
        <w:rPr>
          <w:b/>
          <w:bCs/>
          <w:sz w:val="32"/>
          <w:szCs w:val="32"/>
        </w:rPr>
        <w:t xml:space="preserve"> OR NEWSLETTER STORY</w:t>
      </w:r>
    </w:p>
    <w:p w14:paraId="58639728" w14:textId="2D654967" w:rsidR="00C82583" w:rsidRPr="00182C75" w:rsidRDefault="00C82583" w:rsidP="00C82583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182C75">
        <w:rPr>
          <w:rFonts w:asciiTheme="minorHAnsi" w:hAnsiTheme="minorHAnsi" w:cstheme="minorHAnsi"/>
          <w:color w:val="333333"/>
          <w:sz w:val="22"/>
          <w:szCs w:val="22"/>
        </w:rPr>
        <w:t>If the chapter would like to feature renewal on the home page</w:t>
      </w:r>
      <w:r w:rsidR="00182C75">
        <w:rPr>
          <w:rFonts w:asciiTheme="minorHAnsi" w:hAnsiTheme="minorHAnsi" w:cstheme="minorHAnsi"/>
          <w:color w:val="333333"/>
          <w:sz w:val="22"/>
          <w:szCs w:val="22"/>
        </w:rPr>
        <w:t xml:space="preserve"> or add a story on renewal in their newsletter</w:t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, place this copy </w:t>
      </w:r>
      <w:r w:rsidR="00182C75" w:rsidRPr="00182C75">
        <w:rPr>
          <w:rFonts w:asciiTheme="minorHAnsi" w:hAnsiTheme="minorHAnsi" w:cstheme="minorHAnsi"/>
          <w:color w:val="333333"/>
          <w:sz w:val="22"/>
          <w:szCs w:val="22"/>
        </w:rPr>
        <w:t>and create a RENEW TODAY button that l</w:t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>ink</w:t>
      </w:r>
      <w:r w:rsidR="00182C75" w:rsidRPr="00182C75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 back to</w:t>
      </w:r>
      <w:r w:rsidR="00182C75"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12" w:history="1">
        <w:r w:rsidR="00182C75" w:rsidRPr="00182C75">
          <w:rPr>
            <w:rStyle w:val="Hyperlink"/>
            <w:rFonts w:asciiTheme="minorHAnsi" w:hAnsiTheme="minorHAnsi" w:cstheme="minorHAnsi"/>
            <w:sz w:val="22"/>
            <w:szCs w:val="22"/>
          </w:rPr>
          <w:t>https://www.ccim.com/renew/</w:t>
        </w:r>
      </w:hyperlink>
      <w:r w:rsidR="00182C75" w:rsidRPr="00182C75">
        <w:rPr>
          <w:rFonts w:asciiTheme="minorHAnsi" w:hAnsiTheme="minorHAnsi" w:cstheme="minorHAnsi"/>
          <w:sz w:val="22"/>
          <w:szCs w:val="22"/>
        </w:rPr>
        <w:t xml:space="preserve"> </w:t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B2F59" w:rsidRPr="008B2F59">
        <w:rPr>
          <w:rFonts w:asciiTheme="minorHAnsi" w:hAnsiTheme="minorHAnsi" w:cstheme="minorHAnsi"/>
          <w:sz w:val="22"/>
          <w:szCs w:val="22"/>
        </w:rPr>
        <w:t>If you</w:t>
      </w:r>
      <w:r w:rsidR="008B2F59">
        <w:rPr>
          <w:rFonts w:asciiTheme="minorHAnsi" w:hAnsiTheme="minorHAnsi" w:cstheme="minorHAnsi"/>
          <w:sz w:val="22"/>
          <w:szCs w:val="22"/>
        </w:rPr>
        <w:t xml:space="preserve"> would like to use </w:t>
      </w:r>
      <w:r w:rsidR="008B2F59" w:rsidRPr="008B2F59">
        <w:rPr>
          <w:rFonts w:asciiTheme="minorHAnsi" w:hAnsiTheme="minorHAnsi" w:cstheme="minorHAnsi"/>
          <w:sz w:val="22"/>
          <w:szCs w:val="22"/>
        </w:rPr>
        <w:t>a graphic, please resize the header graphic provided</w:t>
      </w:r>
      <w:r w:rsidR="008B2F59">
        <w:rPr>
          <w:rFonts w:asciiTheme="minorHAnsi" w:hAnsiTheme="minorHAnsi" w:cstheme="minorHAnsi"/>
          <w:sz w:val="22"/>
          <w:szCs w:val="22"/>
        </w:rPr>
        <w:t xml:space="preserve"> to fit your website and needs.</w:t>
      </w:r>
    </w:p>
    <w:p w14:paraId="53624C5D" w14:textId="19BA04DD" w:rsidR="00182C75" w:rsidRPr="00182C75" w:rsidRDefault="00182C75" w:rsidP="00182C7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182C75">
        <w:rPr>
          <w:rFonts w:asciiTheme="minorHAnsi" w:hAnsiTheme="minorHAnsi" w:cstheme="minorHAnsi"/>
          <w:b/>
          <w:bCs/>
          <w:color w:val="333333"/>
          <w:sz w:val="28"/>
          <w:szCs w:val="28"/>
        </w:rPr>
        <w:t>More Than a Designation. Renew Your Membership Early.</w:t>
      </w:r>
    </w:p>
    <w:p w14:paraId="715200E6" w14:textId="164690C0" w:rsidR="00C82583" w:rsidRDefault="00182C75" w:rsidP="00182C7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CCIM Institute membership provides value and practical resources throughout the year to fuel your professional development and grow your business. Whether it's through our </w:t>
      </w:r>
      <w:r w:rsidRPr="00182C75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Commercial Investment Real Estate</w:t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 magazine and podcast, </w:t>
      </w:r>
      <w:r w:rsidRPr="00182C75">
        <w:rPr>
          <w:rFonts w:asciiTheme="minorHAnsi" w:hAnsiTheme="minorHAnsi" w:cstheme="minorHAnsi"/>
          <w:i/>
          <w:iCs/>
          <w:color w:val="333333"/>
          <w:sz w:val="22"/>
          <w:szCs w:val="22"/>
        </w:rPr>
        <w:t>Commercial Real Estate Insights</w:t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 reports, free webinars featuring CCIM Institute Chief Economist K.C. Conway, CCIM, CRE, MAI, complimentary access to our digital toolkit Site </w:t>
      </w:r>
      <w:proofErr w:type="gramStart"/>
      <w:r w:rsidRPr="00182C75">
        <w:rPr>
          <w:rFonts w:asciiTheme="minorHAnsi" w:hAnsiTheme="minorHAnsi" w:cstheme="minorHAnsi"/>
          <w:color w:val="333333"/>
          <w:sz w:val="22"/>
          <w:szCs w:val="22"/>
        </w:rPr>
        <w:t>To</w:t>
      </w:r>
      <w:proofErr w:type="gramEnd"/>
      <w:r w:rsidRPr="00182C75">
        <w:rPr>
          <w:rFonts w:asciiTheme="minorHAnsi" w:hAnsiTheme="minorHAnsi" w:cstheme="minorHAnsi"/>
          <w:color w:val="333333"/>
          <w:sz w:val="22"/>
          <w:szCs w:val="22"/>
        </w:rPr>
        <w:t xml:space="preserve"> Do Business, or discounts on all our education, CCIM Institute is your go-to resource for education, dealmaking, and community.</w:t>
      </w:r>
    </w:p>
    <w:p w14:paraId="570BE90A" w14:textId="6D6F60BD" w:rsidR="00182C75" w:rsidRPr="00182C75" w:rsidRDefault="00182C75" w:rsidP="00182C75">
      <w:pPr>
        <w:pStyle w:val="Heading3"/>
        <w:shd w:val="clear" w:color="auto" w:fill="F5F5F5"/>
        <w:rPr>
          <w:rFonts w:asciiTheme="minorHAnsi" w:hAnsiTheme="minorHAnsi" w:cstheme="minorHAnsi"/>
          <w:b w:val="0"/>
          <w:bCs w:val="0"/>
          <w:color w:val="D82D42"/>
          <w:sz w:val="22"/>
          <w:szCs w:val="22"/>
        </w:rPr>
      </w:pPr>
      <w:r w:rsidRPr="00182C75">
        <w:rPr>
          <w:rFonts w:asciiTheme="minorHAnsi" w:hAnsiTheme="minorHAnsi" w:cstheme="minorHAnsi"/>
          <w:color w:val="D82D42"/>
          <w:sz w:val="22"/>
          <w:szCs w:val="22"/>
        </w:rPr>
        <w:lastRenderedPageBreak/>
        <w:t>Candidates: Renew Early for an Exclusive Incentive</w:t>
      </w:r>
      <w:r>
        <w:rPr>
          <w:rFonts w:asciiTheme="minorHAnsi" w:hAnsiTheme="minorHAnsi" w:cstheme="minorHAnsi"/>
          <w:b w:val="0"/>
          <w:bCs w:val="0"/>
          <w:color w:val="D82D42"/>
          <w:sz w:val="22"/>
          <w:szCs w:val="22"/>
        </w:rPr>
        <w:br/>
      </w:r>
      <w:r w:rsidRPr="00182C75">
        <w:rPr>
          <w:rFonts w:asciiTheme="minorHAnsi" w:hAnsiTheme="minorHAnsi" w:cstheme="minorHAnsi"/>
          <w:color w:val="333333"/>
          <w:sz w:val="22"/>
          <w:szCs w:val="22"/>
        </w:rPr>
        <w:t>This year, we're offering a special incentive for candidate members. </w:t>
      </w:r>
      <w:r w:rsidRPr="00182C7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Candidates will receive one core course (CI 101-CI 104) for just $995 if membership is renewed by Nov. 30 </w:t>
      </w:r>
      <w:r w:rsidRPr="00182C75">
        <w:rPr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</w:rPr>
        <w:t>(a $205-$740 savings</w:t>
      </w:r>
      <w:proofErr w:type="gramStart"/>
      <w:r w:rsidRPr="00182C75">
        <w:rPr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</w:rPr>
        <w:t>)</w:t>
      </w:r>
      <w:r w:rsidRPr="00182C75">
        <w:rPr>
          <w:rFonts w:asciiTheme="minorHAnsi" w:hAnsiTheme="minorHAnsi" w:cstheme="minorHAnsi"/>
          <w:i/>
          <w:iCs/>
          <w:color w:val="333333"/>
          <w:sz w:val="22"/>
          <w:szCs w:val="22"/>
        </w:rPr>
        <w:t>.*</w:t>
      </w:r>
      <w:proofErr w:type="gramEnd"/>
    </w:p>
    <w:p w14:paraId="2C2BCC39" w14:textId="61FF9669" w:rsidR="00182C75" w:rsidRPr="00182C75" w:rsidRDefault="00182C75" w:rsidP="00182C75">
      <w:pPr>
        <w:pStyle w:val="Heading3"/>
        <w:shd w:val="clear" w:color="auto" w:fill="F5F5F5"/>
        <w:rPr>
          <w:rFonts w:asciiTheme="minorHAnsi" w:hAnsiTheme="minorHAnsi" w:cstheme="minorHAnsi"/>
          <w:b w:val="0"/>
          <w:bCs w:val="0"/>
          <w:color w:val="D82D42"/>
          <w:sz w:val="22"/>
          <w:szCs w:val="22"/>
        </w:rPr>
      </w:pPr>
      <w:r w:rsidRPr="00182C75">
        <w:rPr>
          <w:rFonts w:asciiTheme="minorHAnsi" w:hAnsiTheme="minorHAnsi" w:cstheme="minorHAnsi"/>
          <w:color w:val="D82D42"/>
          <w:sz w:val="22"/>
          <w:szCs w:val="22"/>
        </w:rPr>
        <w:t>Designees: Become a Mentor for an Exclusive Incentive</w:t>
      </w:r>
      <w:r>
        <w:rPr>
          <w:rFonts w:asciiTheme="minorHAnsi" w:hAnsiTheme="minorHAnsi" w:cstheme="minorHAnsi"/>
          <w:b w:val="0"/>
          <w:bCs w:val="0"/>
          <w:color w:val="D82D42"/>
          <w:sz w:val="22"/>
          <w:szCs w:val="22"/>
        </w:rPr>
        <w:br/>
      </w:r>
      <w:r w:rsidRPr="00182C7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The first 50 designees to become an mentor in the 2022 CCIM Mentoring Program will receive a 50% refund on your 2022 </w:t>
      </w:r>
      <w:proofErr w:type="gramStart"/>
      <w:r w:rsidRPr="00182C7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membership.</w:t>
      </w:r>
      <w:r w:rsidRPr="00182C75">
        <w:rPr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</w:rPr>
        <w:t>*</w:t>
      </w:r>
      <w:proofErr w:type="gramEnd"/>
      <w:r w:rsidRPr="00182C75">
        <w:rPr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</w:rPr>
        <w:t>*</w:t>
      </w:r>
    </w:p>
    <w:p w14:paraId="0E146E63" w14:textId="5673FAC5" w:rsidR="00182C75" w:rsidRPr="00AD11B3" w:rsidRDefault="00A2502B" w:rsidP="00182C7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hyperlink r:id="rId13" w:tgtFrame="_blank" w:tooltip="Renew Now" w:history="1">
        <w:r w:rsidR="00AD11B3" w:rsidRPr="00C82583">
          <w:rPr>
            <w:rStyle w:val="Hyperlink"/>
            <w:rFonts w:asciiTheme="minorHAnsi" w:hAnsiTheme="minorHAnsi" w:cstheme="minorHAnsi"/>
            <w:caps/>
            <w:color w:val="FFFFFF"/>
            <w:sz w:val="27"/>
            <w:szCs w:val="27"/>
            <w:shd w:val="clear" w:color="auto" w:fill="BE0F34"/>
          </w:rPr>
          <w:t>RENEW NOW</w:t>
        </w:r>
      </w:hyperlink>
      <w:r w:rsidR="00AD11B3">
        <w:rPr>
          <w:rFonts w:asciiTheme="minorHAnsi" w:hAnsiTheme="minorHAnsi" w:cstheme="minorHAnsi"/>
          <w:color w:val="333333"/>
        </w:rPr>
        <w:t xml:space="preserve"> </w:t>
      </w:r>
      <w:r w:rsidR="00182C75" w:rsidRPr="00AD11B3">
        <w:rPr>
          <w:rFonts w:asciiTheme="minorHAnsi" w:hAnsiTheme="minorHAnsi" w:cstheme="minorHAnsi"/>
          <w:color w:val="333333"/>
          <w:sz w:val="22"/>
          <w:szCs w:val="22"/>
        </w:rPr>
        <w:t xml:space="preserve">&lt;button linking back to </w:t>
      </w:r>
      <w:hyperlink r:id="rId14" w:history="1">
        <w:r w:rsidR="00182C75" w:rsidRPr="00AD11B3">
          <w:rPr>
            <w:rStyle w:val="Hyperlink"/>
            <w:rFonts w:asciiTheme="minorHAnsi" w:hAnsiTheme="minorHAnsi" w:cstheme="minorHAnsi"/>
            <w:sz w:val="22"/>
            <w:szCs w:val="22"/>
          </w:rPr>
          <w:t>https://www.ccim.com/renew/</w:t>
        </w:r>
      </w:hyperlink>
      <w:r w:rsidR="00182C75" w:rsidRPr="00AD11B3">
        <w:rPr>
          <w:rFonts w:asciiTheme="minorHAnsi" w:hAnsiTheme="minorHAnsi" w:cstheme="minorHAnsi"/>
          <w:color w:val="333333"/>
          <w:sz w:val="22"/>
          <w:szCs w:val="22"/>
        </w:rPr>
        <w:t>&gt;</w:t>
      </w:r>
    </w:p>
    <w:p w14:paraId="74577A04" w14:textId="77777777" w:rsidR="00182C75" w:rsidRPr="00C82583" w:rsidRDefault="00182C75" w:rsidP="00182C7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C82583">
        <w:rPr>
          <w:rFonts w:asciiTheme="minorHAnsi" w:hAnsiTheme="minorHAnsi" w:cstheme="minorHAnsi"/>
          <w:i/>
          <w:iCs/>
          <w:color w:val="333333"/>
          <w:sz w:val="18"/>
          <w:szCs w:val="18"/>
        </w:rPr>
        <w:t>*Incentive available only to candidates who renew or join by Nov. 30, 2021. Class must be taken between Jan. 1 and June 30, 2022. Candidate renewal incentive redemption instructions will be sent via email mid-January 2022.</w:t>
      </w:r>
    </w:p>
    <w:p w14:paraId="5AF0D061" w14:textId="5539A74E" w:rsidR="00182C75" w:rsidRDefault="00182C75" w:rsidP="00182C7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  <w:r w:rsidRPr="00C82583">
        <w:rPr>
          <w:rFonts w:asciiTheme="minorHAnsi" w:hAnsiTheme="minorHAnsi" w:cstheme="minorHAnsi"/>
          <w:i/>
          <w:iCs/>
          <w:color w:val="333333"/>
          <w:sz w:val="18"/>
          <w:szCs w:val="18"/>
        </w:rPr>
        <w:t>**Limited to the first 50 designees who sign up at </w:t>
      </w:r>
      <w:hyperlink r:id="rId15" w:tooltip="mentoring.ccim.com" w:history="1">
        <w:r w:rsidRPr="00C82583">
          <w:rPr>
            <w:rStyle w:val="Hyperlink"/>
            <w:rFonts w:asciiTheme="minorHAnsi" w:hAnsiTheme="minorHAnsi" w:cstheme="minorHAnsi"/>
            <w:i/>
            <w:iCs/>
            <w:color w:val="BE0F34"/>
            <w:sz w:val="18"/>
            <w:szCs w:val="18"/>
          </w:rPr>
          <w:t>mentoring.ccim.com</w:t>
        </w:r>
      </w:hyperlink>
      <w:r w:rsidRPr="00C82583">
        <w:rPr>
          <w:rFonts w:asciiTheme="minorHAnsi" w:hAnsiTheme="minorHAnsi" w:cstheme="minorHAnsi"/>
          <w:i/>
          <w:iCs/>
          <w:color w:val="333333"/>
          <w:sz w:val="18"/>
          <w:szCs w:val="18"/>
        </w:rPr>
        <w:t> by Jan. 15, 2022. Active mentorship requires a minimum of two active mentee relationships for a minimum of three months each. Active mentee relationships must begin before June 30, 2022. 50% reimbursement of qualified designees will occur in July 2022.</w:t>
      </w:r>
    </w:p>
    <w:p w14:paraId="1FD42E6F" w14:textId="06203B3C" w:rsidR="009920F3" w:rsidRDefault="009920F3" w:rsidP="00182C7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</w:p>
    <w:p w14:paraId="4980B616" w14:textId="6FDA244B" w:rsidR="009920F3" w:rsidRPr="00783996" w:rsidRDefault="009920F3" w:rsidP="009920F3">
      <w:pPr>
        <w:rPr>
          <w:b/>
          <w:bCs/>
          <w:sz w:val="32"/>
          <w:szCs w:val="32"/>
        </w:rPr>
      </w:pPr>
      <w:r w:rsidRPr="00783996">
        <w:rPr>
          <w:b/>
          <w:bCs/>
          <w:sz w:val="32"/>
          <w:szCs w:val="32"/>
        </w:rPr>
        <w:t>ONLINE OR NEWSLETTER ADS</w:t>
      </w:r>
    </w:p>
    <w:p w14:paraId="1EAF458A" w14:textId="091B6F72" w:rsidR="009920F3" w:rsidRPr="00C82583" w:rsidRDefault="009920F3" w:rsidP="009920F3">
      <w:pPr>
        <w:rPr>
          <w:b/>
          <w:bCs/>
        </w:rPr>
      </w:pPr>
      <w:r w:rsidRPr="00160667">
        <w:t xml:space="preserve">Include either or </w:t>
      </w:r>
      <w:proofErr w:type="gramStart"/>
      <w:r w:rsidRPr="00160667">
        <w:t>both of the ads</w:t>
      </w:r>
      <w:proofErr w:type="gramEnd"/>
      <w:r w:rsidR="00160667" w:rsidRPr="00160667">
        <w:t xml:space="preserve"> (300x250 and 728x90) in a newsletter or add to your chapter website. Link them back to</w:t>
      </w:r>
      <w:r w:rsidR="00160667">
        <w:rPr>
          <w:b/>
          <w:bCs/>
        </w:rPr>
        <w:t xml:space="preserve"> </w:t>
      </w:r>
      <w:hyperlink r:id="rId16" w:history="1">
        <w:r w:rsidR="00160667" w:rsidRPr="00182C75">
          <w:rPr>
            <w:rStyle w:val="Hyperlink"/>
            <w:rFonts w:cstheme="minorHAnsi"/>
          </w:rPr>
          <w:t>https://www.ccim.com/renew/</w:t>
        </w:r>
      </w:hyperlink>
    </w:p>
    <w:p w14:paraId="1D8D1C3B" w14:textId="77777777" w:rsidR="009920F3" w:rsidRPr="00C82583" w:rsidRDefault="009920F3" w:rsidP="00182C7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333333"/>
          <w:sz w:val="18"/>
          <w:szCs w:val="18"/>
        </w:rPr>
      </w:pPr>
    </w:p>
    <w:p w14:paraId="25B78FCD" w14:textId="77777777" w:rsidR="00182C75" w:rsidRPr="00182C75" w:rsidRDefault="00182C75" w:rsidP="00182C7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</w:p>
    <w:p w14:paraId="3311D4F5" w14:textId="77777777" w:rsidR="00C82583" w:rsidRPr="00182C75" w:rsidRDefault="00C82583">
      <w:pPr>
        <w:rPr>
          <w:rFonts w:cstheme="minorHAnsi"/>
        </w:rPr>
      </w:pPr>
    </w:p>
    <w:sectPr w:rsidR="00C82583" w:rsidRPr="0018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53E"/>
    <w:multiLevelType w:val="multilevel"/>
    <w:tmpl w:val="75C2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37B88"/>
    <w:multiLevelType w:val="multilevel"/>
    <w:tmpl w:val="BD3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3"/>
    <w:rsid w:val="00160667"/>
    <w:rsid w:val="00182C75"/>
    <w:rsid w:val="00783996"/>
    <w:rsid w:val="008B2F59"/>
    <w:rsid w:val="009920F3"/>
    <w:rsid w:val="00A2502B"/>
    <w:rsid w:val="00AD11B3"/>
    <w:rsid w:val="00C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4C56"/>
  <w15:chartTrackingRefBased/>
  <w15:docId w15:val="{B30CB364-C7A3-4079-AC11-1A7B151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2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58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25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25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readcrumbs-item">
    <w:name w:val="breadcrumbs-item"/>
    <w:basedOn w:val="Normal"/>
    <w:rsid w:val="00C8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C8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">
    <w:name w:val="check"/>
    <w:basedOn w:val="Normal"/>
    <w:rsid w:val="00C8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2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9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786">
          <w:marLeft w:val="0"/>
          <w:marRight w:val="-6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909">
              <w:marLeft w:val="0"/>
              <w:marRight w:val="6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m.com/membership/benefits/" TargetMode="External"/><Relationship Id="rId13" Type="http://schemas.openxmlformats.org/officeDocument/2006/relationships/hyperlink" Target="https://fontevacustomer-1638354c123-16418e0cd08.force.com/CCIMCommunity/s/login/?startURL=%2FCCIMCommun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im.com/renew/" TargetMode="External"/><Relationship Id="rId12" Type="http://schemas.openxmlformats.org/officeDocument/2006/relationships/hyperlink" Target="https://www.ccim.com/rene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cim.com/rene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ntevacustomer-1638354c123-16418e0cd08.force.com/CCIMCommunity/s/login/?startURL=%2FCCIMCommunity" TargetMode="External"/><Relationship Id="rId11" Type="http://schemas.openxmlformats.org/officeDocument/2006/relationships/hyperlink" Target="https://mentoring.ccim.com/" TargetMode="External"/><Relationship Id="rId5" Type="http://schemas.openxmlformats.org/officeDocument/2006/relationships/hyperlink" Target="https://www.ccim.com/renew/" TargetMode="External"/><Relationship Id="rId15" Type="http://schemas.openxmlformats.org/officeDocument/2006/relationships/hyperlink" Target="https://mentoring.ccim.com/" TargetMode="External"/><Relationship Id="rId10" Type="http://schemas.openxmlformats.org/officeDocument/2006/relationships/hyperlink" Target="https://www.ccim.com/ren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tevacustomer-1638354c123-16418e0cd08.force.com/CCIMCommunity/s/login/?startURL=%2FCCIMCommunity" TargetMode="External"/><Relationship Id="rId14" Type="http://schemas.openxmlformats.org/officeDocument/2006/relationships/hyperlink" Target="https://www.ccim.com/re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5899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Guthrie</dc:creator>
  <cp:keywords/>
  <dc:description/>
  <cp:lastModifiedBy>LaShay Sydnor</cp:lastModifiedBy>
  <cp:revision>2</cp:revision>
  <dcterms:created xsi:type="dcterms:W3CDTF">2021-11-15T18:26:00Z</dcterms:created>
  <dcterms:modified xsi:type="dcterms:W3CDTF">2021-11-15T18:26:00Z</dcterms:modified>
</cp:coreProperties>
</file>