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E7" w:rsidRPr="009450A0" w:rsidRDefault="00C16CE7" w:rsidP="00C16CE7">
      <w:pPr>
        <w:rPr>
          <w:rFonts w:ascii="Times New Roman" w:hAnsi="Times New Roman" w:cs="Times New Roman"/>
        </w:rPr>
      </w:pPr>
      <w:r w:rsidRPr="009450A0">
        <w:rPr>
          <w:rFonts w:ascii="Times New Roman" w:hAnsi="Times New Roman" w:cs="Times New Roman"/>
        </w:rPr>
        <w:t xml:space="preserve">BETA GAMMA SIGMA </w:t>
      </w:r>
    </w:p>
    <w:p w:rsidR="00C16CE7" w:rsidRPr="009450A0" w:rsidRDefault="00C16CE7" w:rsidP="00C16CE7">
      <w:pPr>
        <w:rPr>
          <w:rFonts w:ascii="Times New Roman" w:hAnsi="Times New Roman" w:cs="Times New Roman"/>
        </w:rPr>
      </w:pPr>
      <w:r w:rsidRPr="009450A0">
        <w:rPr>
          <w:rFonts w:ascii="Times New Roman" w:hAnsi="Times New Roman" w:cs="Times New Roman"/>
          <w:u w:val="single"/>
        </w:rPr>
        <w:t xml:space="preserve">Sample Press Release for “(Institution’s) </w:t>
      </w:r>
      <w:r w:rsidRPr="009450A0">
        <w:rPr>
          <w:rFonts w:ascii="Times New Roman" w:hAnsi="Times New Roman" w:cs="Times New Roman"/>
          <w:u w:val="single"/>
        </w:rPr>
        <w:t>Has Been</w:t>
      </w:r>
      <w:r w:rsidRPr="009450A0">
        <w:rPr>
          <w:rFonts w:ascii="Times New Roman" w:hAnsi="Times New Roman" w:cs="Times New Roman"/>
          <w:u w:val="single"/>
        </w:rPr>
        <w:t xml:space="preserve"> Invited to Join International Honor Society”</w:t>
      </w:r>
      <w:bookmarkStart w:id="0" w:name="_GoBack"/>
      <w:bookmarkEnd w:id="0"/>
    </w:p>
    <w:p w:rsidR="00C16CE7" w:rsidRDefault="00C16CE7" w:rsidP="00C16CE7">
      <w:pPr>
        <w:jc w:val="center"/>
      </w:pPr>
    </w:p>
    <w:p w:rsidR="00C16CE7" w:rsidRDefault="00C16CE7" w:rsidP="00C16CE7">
      <w:pPr>
        <w:jc w:val="center"/>
      </w:pPr>
    </w:p>
    <w:p w:rsidR="00C16CE7" w:rsidRDefault="00C16CE7" w:rsidP="00C16CE7">
      <w:pPr>
        <w:pStyle w:val="BodyTextIndent"/>
        <w:ind w:firstLine="720"/>
      </w:pPr>
      <w:r>
        <w:t>For immediate release</w:t>
      </w:r>
    </w:p>
    <w:p w:rsidR="00C16CE7" w:rsidRDefault="00C16CE7" w:rsidP="00C16CE7">
      <w:pPr>
        <w:pStyle w:val="BodyTextIndent"/>
        <w:ind w:firstLine="720"/>
      </w:pPr>
    </w:p>
    <w:p w:rsidR="00C16CE7" w:rsidRDefault="00C16CE7" w:rsidP="00C16CE7">
      <w:pPr>
        <w:pStyle w:val="BodyTextIndent"/>
        <w:ind w:firstLine="720"/>
      </w:pPr>
      <w:r>
        <w:t>(</w:t>
      </w:r>
      <w:r>
        <w:rPr>
          <w:u w:val="single"/>
        </w:rPr>
        <w:t>The name of institution and/or school of business</w:t>
      </w:r>
      <w:r>
        <w:t xml:space="preserve">) has recently achieved accreditation of its business programs by AACSB International. As a result of this achievement, the school has established a chapter of Beta Gamma. The </w:t>
      </w:r>
      <w:r>
        <w:rPr>
          <w:u w:val="single"/>
        </w:rPr>
        <w:t>(name of the institution</w:t>
      </w:r>
      <w:r>
        <w:t>) chapter will receive its charter from (</w:t>
      </w:r>
      <w:r>
        <w:rPr>
          <w:u w:val="single"/>
        </w:rPr>
        <w:t>installing officer name and title</w:t>
      </w:r>
      <w:r>
        <w:t>) at the installation ceremony to be held (</w:t>
      </w:r>
      <w:r>
        <w:rPr>
          <w:u w:val="single"/>
        </w:rPr>
        <w:t>date and time</w:t>
      </w:r>
      <w:r>
        <w:t>).</w:t>
      </w:r>
    </w:p>
    <w:p w:rsidR="00C16CE7" w:rsidRDefault="00C16CE7" w:rsidP="00C16CE7">
      <w:pPr>
        <w:pStyle w:val="BodyTextIndent"/>
        <w:ind w:firstLine="720"/>
      </w:pPr>
      <w:r>
        <w:t>The following students will be inducted into the (</w:t>
      </w:r>
      <w:r>
        <w:rPr>
          <w:u w:val="single"/>
        </w:rPr>
        <w:t>name of institution</w:t>
      </w:r>
      <w:r>
        <w:t>) chapter of Beta Gamma Sigma at the (</w:t>
      </w:r>
      <w:r>
        <w:rPr>
          <w:u w:val="single"/>
        </w:rPr>
        <w:t>semester and year</w:t>
      </w:r>
      <w:r>
        <w:t>) ceremony to be held (</w:t>
      </w:r>
      <w:r>
        <w:rPr>
          <w:u w:val="single"/>
        </w:rPr>
        <w:t>date and time</w:t>
      </w:r>
      <w:r>
        <w:t>):</w:t>
      </w:r>
    </w:p>
    <w:p w:rsidR="00C16CE7" w:rsidRDefault="00C16CE7" w:rsidP="00C16CE7">
      <w:pPr>
        <w:pStyle w:val="BodyTextIndent"/>
        <w:ind w:firstLine="0"/>
      </w:pPr>
    </w:p>
    <w:p w:rsidR="00C16CE7" w:rsidRDefault="00C16CE7" w:rsidP="00C16CE7">
      <w:pPr>
        <w:pStyle w:val="BodyTextIndent"/>
        <w:ind w:firstLine="0"/>
      </w:pPr>
      <w:r>
        <w:t>(List inductees by class)</w:t>
      </w:r>
    </w:p>
    <w:p w:rsidR="00C16CE7" w:rsidRDefault="00C16CE7" w:rsidP="00C16CE7">
      <w:pPr>
        <w:pStyle w:val="BodyTextIndent"/>
        <w:ind w:firstLine="720"/>
      </w:pPr>
      <w:r>
        <w:t xml:space="preserve">Beta Gamma Sigma was founded as a national organization on February 19, 1913. The first national honor society in business was a merger of three separate societies established to honor academic achievement in business at the University of Wisconsin, University of Illinois and the University of California. </w:t>
      </w:r>
    </w:p>
    <w:p w:rsidR="00C16CE7" w:rsidRDefault="00C16CE7" w:rsidP="00C16CE7">
      <w:pPr>
        <w:pStyle w:val="BodyTextIndent"/>
        <w:ind w:firstLine="720"/>
      </w:pPr>
      <w:r>
        <w:t xml:space="preserve">With collegiate chapters on </w:t>
      </w:r>
      <w:r w:rsidR="00DA4752">
        <w:t>six</w:t>
      </w:r>
      <w:r>
        <w:t xml:space="preserve"> continents, Beta Gamma Sigma today is truly an </w:t>
      </w:r>
      <w:r>
        <w:rPr>
          <w:i/>
          <w:iCs/>
        </w:rPr>
        <w:t xml:space="preserve">international </w:t>
      </w:r>
      <w:r>
        <w:t>society that remains dedicated to recognizing the most outstanding students of business and management. The Society serves business schools accredited by AACSB International in the 21</w:t>
      </w:r>
      <w:r>
        <w:rPr>
          <w:vertAlign w:val="superscript"/>
        </w:rPr>
        <w:t>st</w:t>
      </w:r>
      <w:r>
        <w:t xml:space="preserve"> century knowing that its membership of more than 830,000 comprises the brightest and best of the world’s business leaders.</w:t>
      </w:r>
    </w:p>
    <w:p w:rsidR="00C16CE7" w:rsidRDefault="00C16CE7" w:rsidP="00C16CE7">
      <w:pPr>
        <w:pStyle w:val="BodyTextIndent"/>
        <w:ind w:firstLine="720"/>
      </w:pPr>
    </w:p>
    <w:p w:rsidR="00C16CE7" w:rsidRDefault="00C16CE7" w:rsidP="00C16CE7">
      <w:pPr>
        <w:pStyle w:val="BodyTextIndent"/>
        <w:ind w:firstLine="0"/>
        <w:rPr>
          <w:i/>
          <w:iCs/>
        </w:rPr>
      </w:pPr>
      <w:r>
        <w:rPr>
          <w:i/>
          <w:iCs/>
        </w:rPr>
        <w:t>Quote from Stephen W. Gilman, one of three professors who founded Beta Gamma Sigma at the University of Wisconsin:</w:t>
      </w:r>
    </w:p>
    <w:p w:rsidR="00C16CE7" w:rsidRPr="00983280" w:rsidRDefault="00C16CE7" w:rsidP="00C16CE7">
      <w:pPr>
        <w:pStyle w:val="BodyTextIndent"/>
        <w:ind w:left="720" w:right="720" w:firstLine="0"/>
        <w:rPr>
          <w:b/>
          <w:bCs/>
        </w:rPr>
      </w:pPr>
      <w:r>
        <w:rPr>
          <w:b/>
          <w:bCs/>
        </w:rPr>
        <w:t>“Success is not to be measured by income but by influence, not by power but by personality, not by capital but by character.”</w:t>
      </w:r>
    </w:p>
    <w:p w:rsidR="000502FD" w:rsidRDefault="000502FD"/>
    <w:sectPr w:rsidR="000502FD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E7"/>
    <w:rsid w:val="000502FD"/>
    <w:rsid w:val="009450A0"/>
    <w:rsid w:val="00C16CE7"/>
    <w:rsid w:val="00DA4752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680A"/>
  <w15:chartTrackingRefBased/>
  <w15:docId w15:val="{1F0341A4-4E1D-8944-A43B-FC65D0E0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16CE7"/>
    <w:pPr>
      <w:spacing w:line="360" w:lineRule="auto"/>
      <w:ind w:firstLine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C16C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Plodzien</dc:creator>
  <cp:keywords/>
  <dc:description/>
  <cp:lastModifiedBy>Matt Plodzien</cp:lastModifiedBy>
  <cp:revision>3</cp:revision>
  <dcterms:created xsi:type="dcterms:W3CDTF">2019-02-11T21:02:00Z</dcterms:created>
  <dcterms:modified xsi:type="dcterms:W3CDTF">2019-02-11T21:06:00Z</dcterms:modified>
</cp:coreProperties>
</file>