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30F0A" w14:textId="77777777" w:rsidR="00741AAA" w:rsidRPr="00741AAA" w:rsidRDefault="00741AAA" w:rsidP="00741AAA">
      <w:pPr>
        <w:spacing w:before="100" w:beforeAutospacing="1" w:after="100" w:afterAutospacing="1" w:line="240" w:lineRule="auto"/>
        <w:outlineLvl w:val="1"/>
        <w:rPr>
          <w:rFonts w:ascii="Arial" w:eastAsia="Times New Roman" w:hAnsi="Arial" w:cs="Arial"/>
          <w:b/>
          <w:bCs/>
          <w:color w:val="000000"/>
          <w:sz w:val="36"/>
          <w:szCs w:val="36"/>
        </w:rPr>
      </w:pPr>
      <w:r w:rsidRPr="00741AAA">
        <w:rPr>
          <w:rFonts w:ascii="Arial" w:eastAsia="Times New Roman" w:hAnsi="Arial" w:cs="Arial"/>
          <w:b/>
          <w:bCs/>
          <w:color w:val="003366"/>
          <w:sz w:val="36"/>
          <w:szCs w:val="36"/>
        </w:rPr>
        <w:t xml:space="preserve">Tapping Ceremony </w:t>
      </w:r>
      <w:r w:rsidRPr="00741AAA">
        <w:rPr>
          <w:rFonts w:ascii="Arial" w:eastAsia="Times New Roman" w:hAnsi="Arial" w:cs="Arial"/>
          <w:b/>
          <w:bCs/>
          <w:color w:val="000000"/>
          <w:sz w:val="36"/>
          <w:szCs w:val="36"/>
        </w:rPr>
        <w:br/>
      </w:r>
      <w:r>
        <w:rPr>
          <w:rFonts w:ascii="Arial" w:eastAsia="Times New Roman" w:hAnsi="Arial" w:cs="Arial"/>
          <w:b/>
          <w:bCs/>
          <w:i/>
          <w:iCs/>
          <w:noProof/>
          <w:color w:val="000000"/>
          <w:sz w:val="21"/>
          <w:szCs w:val="21"/>
        </w:rPr>
        <w:drawing>
          <wp:inline distT="0" distB="0" distL="0" distR="0" wp14:anchorId="4D6C4CC4" wp14:editId="4EC9EC92">
            <wp:extent cx="5715000" cy="38100"/>
            <wp:effectExtent l="0" t="0" r="0" b="0"/>
            <wp:docPr id="4" name="Picture 4" descr="http://www.betagammasigma.org/Graphics/index2/page2hea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tagammasigma.org/Graphics/index2/page2header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100"/>
                    </a:xfrm>
                    <a:prstGeom prst="rect">
                      <a:avLst/>
                    </a:prstGeom>
                    <a:noFill/>
                    <a:ln>
                      <a:noFill/>
                    </a:ln>
                  </pic:spPr>
                </pic:pic>
              </a:graphicData>
            </a:graphic>
          </wp:inline>
        </w:drawing>
      </w:r>
    </w:p>
    <w:p w14:paraId="11ABD46D" w14:textId="660309BD" w:rsidR="00BA2DB2" w:rsidRDefault="00186B12" w:rsidP="00741AAA">
      <w:pPr>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One</w:t>
      </w:r>
      <w:r w:rsidR="00741AAA" w:rsidRPr="00741AAA">
        <w:rPr>
          <w:rFonts w:ascii="Arial" w:eastAsia="Times New Roman" w:hAnsi="Arial" w:cs="Arial"/>
          <w:color w:val="000000"/>
          <w:sz w:val="21"/>
          <w:szCs w:val="21"/>
        </w:rPr>
        <w:t xml:space="preserve"> very effective method for inviting students to membership is the tapping ceremony. </w:t>
      </w:r>
      <w:r w:rsidR="00261437" w:rsidRPr="00186B12">
        <w:rPr>
          <w:rFonts w:ascii="Arial" w:eastAsia="Times New Roman" w:hAnsi="Arial" w:cs="Arial"/>
          <w:color w:val="000000"/>
          <w:sz w:val="21"/>
          <w:szCs w:val="21"/>
        </w:rPr>
        <w:t>Tapping is a method that involves BGS faculty or student members,</w:t>
      </w:r>
      <w:r w:rsidR="00BA2DB2" w:rsidRPr="00186B12">
        <w:t xml:space="preserve"> </w:t>
      </w:r>
      <w:r w:rsidR="00BA2DB2" w:rsidRPr="00186B12">
        <w:rPr>
          <w:rFonts w:ascii="Arial" w:eastAsia="Times New Roman" w:hAnsi="Arial" w:cs="Arial"/>
          <w:color w:val="000000"/>
          <w:sz w:val="21"/>
          <w:szCs w:val="21"/>
        </w:rPr>
        <w:t>visit</w:t>
      </w:r>
      <w:r w:rsidR="00261437" w:rsidRPr="00186B12">
        <w:rPr>
          <w:rFonts w:ascii="Arial" w:eastAsia="Times New Roman" w:hAnsi="Arial" w:cs="Arial"/>
          <w:color w:val="000000"/>
          <w:sz w:val="21"/>
          <w:szCs w:val="21"/>
        </w:rPr>
        <w:t>ing</w:t>
      </w:r>
      <w:r w:rsidR="00BA2DB2" w:rsidRPr="00186B12">
        <w:rPr>
          <w:rFonts w:ascii="Arial" w:eastAsia="Times New Roman" w:hAnsi="Arial" w:cs="Arial"/>
          <w:color w:val="000000"/>
          <w:sz w:val="21"/>
          <w:szCs w:val="21"/>
        </w:rPr>
        <w:t xml:space="preserve"> select business classes</w:t>
      </w:r>
      <w:r w:rsidRPr="00186B12">
        <w:rPr>
          <w:rFonts w:ascii="Arial" w:eastAsia="Times New Roman" w:hAnsi="Arial" w:cs="Arial"/>
          <w:color w:val="000000"/>
          <w:sz w:val="21"/>
          <w:szCs w:val="21"/>
        </w:rPr>
        <w:t xml:space="preserve"> and</w:t>
      </w:r>
      <w:r w:rsidR="00BA2DB2" w:rsidRPr="00186B12">
        <w:rPr>
          <w:rFonts w:ascii="Arial" w:eastAsia="Times New Roman" w:hAnsi="Arial" w:cs="Arial"/>
          <w:color w:val="000000"/>
          <w:sz w:val="21"/>
          <w:szCs w:val="21"/>
        </w:rPr>
        <w:t xml:space="preserve"> inviting student</w:t>
      </w:r>
      <w:r w:rsidRPr="00186B12">
        <w:rPr>
          <w:rFonts w:ascii="Arial" w:eastAsia="Times New Roman" w:hAnsi="Arial" w:cs="Arial"/>
          <w:color w:val="000000"/>
          <w:sz w:val="21"/>
          <w:szCs w:val="21"/>
        </w:rPr>
        <w:t>s</w:t>
      </w:r>
      <w:r w:rsidR="00BA2DB2" w:rsidRPr="00186B12">
        <w:rPr>
          <w:rFonts w:ascii="Arial" w:eastAsia="Times New Roman" w:hAnsi="Arial" w:cs="Arial"/>
          <w:color w:val="000000"/>
          <w:sz w:val="21"/>
          <w:szCs w:val="21"/>
        </w:rPr>
        <w:t xml:space="preserve"> to meet the Dean or chapter advis</w:t>
      </w:r>
      <w:r w:rsidRPr="00186B12">
        <w:rPr>
          <w:rFonts w:ascii="Arial" w:eastAsia="Times New Roman" w:hAnsi="Arial" w:cs="Arial"/>
          <w:color w:val="000000"/>
          <w:sz w:val="21"/>
          <w:szCs w:val="21"/>
        </w:rPr>
        <w:t>or at a noted spot on campus</w:t>
      </w:r>
      <w:r w:rsidR="00BA2DB2" w:rsidRPr="00186B12">
        <w:rPr>
          <w:rFonts w:ascii="Arial" w:eastAsia="Times New Roman" w:hAnsi="Arial" w:cs="Arial"/>
          <w:color w:val="000000"/>
          <w:sz w:val="21"/>
          <w:szCs w:val="21"/>
        </w:rPr>
        <w:t xml:space="preserve"> </w:t>
      </w:r>
      <w:r w:rsidRPr="00186B12">
        <w:rPr>
          <w:rFonts w:ascii="Arial" w:eastAsia="Times New Roman" w:hAnsi="Arial" w:cs="Arial"/>
          <w:color w:val="000000"/>
          <w:sz w:val="21"/>
          <w:szCs w:val="21"/>
        </w:rPr>
        <w:t xml:space="preserve">to </w:t>
      </w:r>
      <w:r w:rsidR="00BA2DB2" w:rsidRPr="00186B12">
        <w:rPr>
          <w:rFonts w:ascii="Arial" w:eastAsia="Times New Roman" w:hAnsi="Arial" w:cs="Arial"/>
          <w:color w:val="000000"/>
          <w:sz w:val="21"/>
          <w:szCs w:val="21"/>
        </w:rPr>
        <w:t>formally present invitations to qualifying students and faculty.</w:t>
      </w:r>
      <w:r w:rsidR="00BA2DB2" w:rsidRPr="00BA2DB2">
        <w:rPr>
          <w:rFonts w:ascii="Arial" w:eastAsia="Times New Roman" w:hAnsi="Arial" w:cs="Arial"/>
          <w:color w:val="000000"/>
          <w:sz w:val="21"/>
          <w:szCs w:val="21"/>
        </w:rPr>
        <w:t xml:space="preserve"> </w:t>
      </w:r>
      <w:r w:rsidR="00741AAA" w:rsidRPr="00741AAA">
        <w:rPr>
          <w:rFonts w:ascii="Arial" w:eastAsia="Times New Roman" w:hAnsi="Arial" w:cs="Arial"/>
          <w:color w:val="000000"/>
          <w:sz w:val="21"/>
          <w:szCs w:val="21"/>
        </w:rPr>
        <w:t xml:space="preserve"> </w:t>
      </w:r>
      <w:r w:rsidR="00BA2DB2" w:rsidRPr="00BA2DB2">
        <w:rPr>
          <w:rFonts w:ascii="Arial" w:eastAsia="Times New Roman" w:hAnsi="Arial" w:cs="Arial"/>
          <w:color w:val="000000"/>
          <w:sz w:val="21"/>
          <w:szCs w:val="21"/>
        </w:rPr>
        <w:t xml:space="preserve">Faculty members participating in the tapping are welcome to wear their academic regalia to help build excitement and add to the prestige of the invitation process </w:t>
      </w:r>
    </w:p>
    <w:p w14:paraId="078530BD" w14:textId="25D90544" w:rsidR="00741AAA" w:rsidRPr="00741AAA" w:rsidRDefault="00BA2DB2" w:rsidP="00741AAA">
      <w:pPr>
        <w:spacing w:before="100" w:beforeAutospacing="1" w:after="100" w:afterAutospacing="1" w:line="240" w:lineRule="auto"/>
        <w:rPr>
          <w:rFonts w:ascii="Arial" w:eastAsia="Times New Roman" w:hAnsi="Arial" w:cs="Arial"/>
          <w:color w:val="000000"/>
          <w:sz w:val="21"/>
          <w:szCs w:val="21"/>
        </w:rPr>
      </w:pPr>
      <w:r w:rsidRPr="00BA2DB2">
        <w:rPr>
          <w:rFonts w:ascii="Arial" w:eastAsia="Times New Roman" w:hAnsi="Arial" w:cs="Arial"/>
          <w:color w:val="000000"/>
          <w:sz w:val="21"/>
          <w:szCs w:val="21"/>
        </w:rPr>
        <w:t>While some campus cultures may not see the tapping ceremony as effective or realistic for them</w:t>
      </w:r>
      <w:r w:rsidR="00741AAA" w:rsidRPr="00741AAA">
        <w:rPr>
          <w:rFonts w:ascii="Arial" w:eastAsia="Times New Roman" w:hAnsi="Arial" w:cs="Arial"/>
          <w:color w:val="000000"/>
          <w:sz w:val="21"/>
          <w:szCs w:val="21"/>
        </w:rPr>
        <w:t>, this method has proven to be a very effective method on campuses where it is utilized. This method of promoting Beta Gamma Sigma assures high acceptance rates while educating business students about the Society, its purposes and role within the business program.</w:t>
      </w:r>
      <w:r>
        <w:rPr>
          <w:rFonts w:ascii="Arial" w:eastAsia="Times New Roman" w:hAnsi="Arial" w:cs="Arial"/>
          <w:color w:val="000000"/>
          <w:sz w:val="21"/>
          <w:szCs w:val="21"/>
        </w:rPr>
        <w:t xml:space="preserve"> C</w:t>
      </w:r>
      <w:r w:rsidRPr="00BA2DB2">
        <w:rPr>
          <w:rFonts w:ascii="Arial" w:eastAsia="Times New Roman" w:hAnsi="Arial" w:cs="Arial"/>
          <w:color w:val="000000"/>
          <w:sz w:val="21"/>
          <w:szCs w:val="21"/>
        </w:rPr>
        <w:t>hapters who may not be able to take part in a formal tapping ceremony are highly encouraged to tap invitees through email or letter</w:t>
      </w:r>
      <w:r>
        <w:rPr>
          <w:rFonts w:ascii="Arial" w:eastAsia="Times New Roman" w:hAnsi="Arial" w:cs="Arial"/>
          <w:color w:val="000000"/>
          <w:sz w:val="21"/>
          <w:szCs w:val="21"/>
        </w:rPr>
        <w:t>.</w:t>
      </w:r>
    </w:p>
    <w:p w14:paraId="1BAB88DF" w14:textId="77777777" w:rsidR="00741AAA" w:rsidRPr="00741AAA" w:rsidRDefault="00741AAA" w:rsidP="00741AAA">
      <w:pPr>
        <w:spacing w:before="100" w:beforeAutospacing="1" w:after="100" w:afterAutospacing="1" w:line="240" w:lineRule="auto"/>
        <w:rPr>
          <w:rFonts w:ascii="Arial" w:eastAsia="Times New Roman" w:hAnsi="Arial" w:cs="Arial"/>
          <w:color w:val="000000"/>
          <w:sz w:val="21"/>
          <w:szCs w:val="21"/>
        </w:rPr>
      </w:pPr>
      <w:r w:rsidRPr="00741AAA">
        <w:rPr>
          <w:rFonts w:ascii="Arial" w:eastAsia="Times New Roman" w:hAnsi="Arial" w:cs="Arial"/>
          <w:color w:val="000000"/>
          <w:sz w:val="21"/>
          <w:szCs w:val="21"/>
        </w:rPr>
        <w:t>A sample procedure for the tapping ceremony follows.</w:t>
      </w:r>
    </w:p>
    <w:p w14:paraId="1EAE8E0F" w14:textId="77777777" w:rsidR="00741AAA" w:rsidRPr="00741AAA" w:rsidRDefault="00741AAA" w:rsidP="00741AAA">
      <w:pPr>
        <w:spacing w:before="100" w:beforeAutospacing="1" w:after="100" w:afterAutospacing="1" w:line="240" w:lineRule="auto"/>
        <w:rPr>
          <w:rFonts w:ascii="Arial" w:eastAsia="Times New Roman" w:hAnsi="Arial" w:cs="Arial"/>
          <w:color w:val="000000"/>
          <w:sz w:val="21"/>
          <w:szCs w:val="21"/>
        </w:rPr>
      </w:pPr>
      <w:r w:rsidRPr="00741AAA">
        <w:rPr>
          <w:rFonts w:ascii="Arial" w:eastAsia="Times New Roman" w:hAnsi="Arial" w:cs="Arial"/>
          <w:color w:val="000000"/>
          <w:sz w:val="21"/>
          <w:szCs w:val="21"/>
        </w:rPr>
        <w:br/>
      </w:r>
      <w:r w:rsidRPr="00741AAA">
        <w:rPr>
          <w:rFonts w:ascii="Arial" w:eastAsia="Times New Roman" w:hAnsi="Arial" w:cs="Arial"/>
          <w:b/>
          <w:bCs/>
          <w:color w:val="003366"/>
          <w:sz w:val="24"/>
          <w:szCs w:val="24"/>
        </w:rPr>
        <w:t>Prior to Tapping:</w:t>
      </w:r>
      <w:r w:rsidRPr="00741AAA">
        <w:rPr>
          <w:rFonts w:ascii="Arial" w:eastAsia="Times New Roman" w:hAnsi="Arial" w:cs="Arial"/>
          <w:b/>
          <w:bCs/>
          <w:color w:val="000000"/>
          <w:sz w:val="24"/>
          <w:szCs w:val="24"/>
        </w:rPr>
        <w:br/>
      </w:r>
      <w:r>
        <w:rPr>
          <w:rFonts w:ascii="Arial" w:eastAsia="Times New Roman" w:hAnsi="Arial" w:cs="Arial"/>
          <w:b/>
          <w:bCs/>
          <w:i/>
          <w:iCs/>
          <w:noProof/>
          <w:color w:val="000000"/>
          <w:sz w:val="21"/>
          <w:szCs w:val="21"/>
        </w:rPr>
        <w:drawing>
          <wp:inline distT="0" distB="0" distL="0" distR="0" wp14:anchorId="33857010" wp14:editId="2128D32E">
            <wp:extent cx="3810000" cy="19050"/>
            <wp:effectExtent l="0" t="0" r="0" b="0"/>
            <wp:docPr id="3" name="Picture 3" descr="http://www.betagammasigma.org/Graphics/index2/page2hea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agammasigma.org/Graphics/index2/page2header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19050"/>
                    </a:xfrm>
                    <a:prstGeom prst="rect">
                      <a:avLst/>
                    </a:prstGeom>
                    <a:noFill/>
                    <a:ln>
                      <a:noFill/>
                    </a:ln>
                  </pic:spPr>
                </pic:pic>
              </a:graphicData>
            </a:graphic>
          </wp:inline>
        </w:drawing>
      </w:r>
    </w:p>
    <w:p w14:paraId="298C8E06" w14:textId="6B4F72D1" w:rsidR="00741AAA" w:rsidRPr="00741AAA" w:rsidRDefault="00741AAA" w:rsidP="00741AAA">
      <w:pPr>
        <w:numPr>
          <w:ilvl w:val="0"/>
          <w:numId w:val="1"/>
        </w:numPr>
        <w:spacing w:before="100" w:beforeAutospacing="1" w:after="100" w:afterAutospacing="1" w:line="240" w:lineRule="auto"/>
        <w:rPr>
          <w:rFonts w:ascii="Arial" w:eastAsia="Times New Roman" w:hAnsi="Arial" w:cs="Arial"/>
          <w:color w:val="000000"/>
          <w:sz w:val="21"/>
          <w:szCs w:val="21"/>
        </w:rPr>
      </w:pPr>
      <w:r w:rsidRPr="00741AAA">
        <w:rPr>
          <w:rFonts w:ascii="Arial" w:eastAsia="Times New Roman" w:hAnsi="Arial" w:cs="Arial"/>
          <w:color w:val="000000"/>
          <w:sz w:val="21"/>
          <w:szCs w:val="21"/>
        </w:rPr>
        <w:t>A few minutes prior to tapping, BGS faculty and student members meet in the designated location to gather invitation materials and dress in academic regalia (optional). Team members should discuss their roles and proceed to the</w:t>
      </w:r>
      <w:r w:rsidR="00BA2DB2">
        <w:rPr>
          <w:rFonts w:ascii="Arial" w:eastAsia="Times New Roman" w:hAnsi="Arial" w:cs="Arial"/>
          <w:color w:val="000000"/>
          <w:sz w:val="21"/>
          <w:szCs w:val="21"/>
        </w:rPr>
        <w:t xml:space="preserve"> set location</w:t>
      </w:r>
      <w:r w:rsidRPr="00741AAA">
        <w:rPr>
          <w:rFonts w:ascii="Arial" w:eastAsia="Times New Roman" w:hAnsi="Arial" w:cs="Arial"/>
          <w:color w:val="000000"/>
          <w:sz w:val="21"/>
          <w:szCs w:val="21"/>
        </w:rPr>
        <w:t xml:space="preserve"> together.</w:t>
      </w:r>
    </w:p>
    <w:p w14:paraId="103134FB" w14:textId="77777777" w:rsidR="00741AAA" w:rsidRPr="00741AAA" w:rsidRDefault="00741AAA" w:rsidP="00741AAA">
      <w:pPr>
        <w:numPr>
          <w:ilvl w:val="0"/>
          <w:numId w:val="1"/>
        </w:numPr>
        <w:spacing w:before="100" w:beforeAutospacing="1" w:after="100" w:afterAutospacing="1" w:line="240" w:lineRule="auto"/>
        <w:rPr>
          <w:rFonts w:ascii="Arial" w:eastAsia="Times New Roman" w:hAnsi="Arial" w:cs="Arial"/>
          <w:color w:val="000000"/>
          <w:sz w:val="21"/>
          <w:szCs w:val="21"/>
        </w:rPr>
      </w:pPr>
      <w:r w:rsidRPr="00741AAA">
        <w:rPr>
          <w:rFonts w:ascii="Arial" w:eastAsia="Times New Roman" w:hAnsi="Arial" w:cs="Arial"/>
          <w:color w:val="000000"/>
          <w:sz w:val="21"/>
          <w:szCs w:val="21"/>
        </w:rPr>
        <w:t>The mechanics of tapping involves a master list of students (arranged alphabetically), a list of classes to be visited, and invitation packets for each class. Invitation packets should include the complete set of invitation materials and be identified by students’ names and the class where they will be “tapped.” On the large schedule sheet, initial the class being visited and pick up the packet for that class.</w:t>
      </w:r>
    </w:p>
    <w:p w14:paraId="4ACA2885" w14:textId="77777777" w:rsidR="00741AAA" w:rsidRPr="00741AAA" w:rsidRDefault="00741AAA" w:rsidP="00741AAA">
      <w:pPr>
        <w:numPr>
          <w:ilvl w:val="0"/>
          <w:numId w:val="1"/>
        </w:numPr>
        <w:spacing w:before="100" w:beforeAutospacing="1" w:after="100" w:afterAutospacing="1" w:line="240" w:lineRule="auto"/>
        <w:rPr>
          <w:rFonts w:ascii="Arial" w:eastAsia="Times New Roman" w:hAnsi="Arial" w:cs="Arial"/>
          <w:color w:val="000000"/>
          <w:sz w:val="21"/>
          <w:szCs w:val="21"/>
        </w:rPr>
      </w:pPr>
      <w:r w:rsidRPr="00741AAA">
        <w:rPr>
          <w:rFonts w:ascii="Arial" w:eastAsia="Times New Roman" w:hAnsi="Arial" w:cs="Arial"/>
          <w:color w:val="000000"/>
          <w:sz w:val="21"/>
          <w:szCs w:val="21"/>
        </w:rPr>
        <w:t xml:space="preserve">Packets should include: </w:t>
      </w:r>
    </w:p>
    <w:p w14:paraId="48815E04" w14:textId="77777777" w:rsidR="00741AAA" w:rsidRPr="00741AAA" w:rsidRDefault="00741AAA" w:rsidP="00741AAA">
      <w:pPr>
        <w:numPr>
          <w:ilvl w:val="1"/>
          <w:numId w:val="1"/>
        </w:numPr>
        <w:spacing w:before="100" w:beforeAutospacing="1" w:after="100" w:afterAutospacing="1" w:line="240" w:lineRule="auto"/>
        <w:rPr>
          <w:rFonts w:ascii="Arial" w:eastAsia="Times New Roman" w:hAnsi="Arial" w:cs="Arial"/>
          <w:color w:val="000000"/>
          <w:sz w:val="21"/>
          <w:szCs w:val="21"/>
        </w:rPr>
      </w:pPr>
      <w:r w:rsidRPr="00741AAA">
        <w:rPr>
          <w:rFonts w:ascii="Arial" w:eastAsia="Times New Roman" w:hAnsi="Arial" w:cs="Arial"/>
          <w:color w:val="000000"/>
          <w:sz w:val="21"/>
          <w:szCs w:val="21"/>
        </w:rPr>
        <w:t>A sheet with information about the class (name of professor, time the class meets, and room number), plus the names of the students to be tapped;</w:t>
      </w:r>
    </w:p>
    <w:p w14:paraId="2600A848" w14:textId="31EB4DC3" w:rsidR="00741AAA" w:rsidRPr="00741AAA" w:rsidRDefault="00741AAA" w:rsidP="00261437">
      <w:pPr>
        <w:numPr>
          <w:ilvl w:val="1"/>
          <w:numId w:val="1"/>
        </w:numPr>
        <w:spacing w:before="100" w:beforeAutospacing="1" w:after="100" w:afterAutospacing="1" w:line="240" w:lineRule="auto"/>
        <w:rPr>
          <w:rFonts w:ascii="Arial" w:eastAsia="Times New Roman" w:hAnsi="Arial" w:cs="Arial"/>
          <w:color w:val="000000"/>
          <w:sz w:val="21"/>
          <w:szCs w:val="21"/>
        </w:rPr>
      </w:pPr>
      <w:r w:rsidRPr="00741AAA">
        <w:rPr>
          <w:rFonts w:ascii="Arial" w:eastAsia="Times New Roman" w:hAnsi="Arial" w:cs="Arial"/>
          <w:color w:val="000000"/>
          <w:sz w:val="21"/>
          <w:szCs w:val="21"/>
        </w:rPr>
        <w:t>An invitation packet for each invited student</w:t>
      </w:r>
      <w:r w:rsidR="00261437">
        <w:rPr>
          <w:rFonts w:ascii="Arial" w:eastAsia="Times New Roman" w:hAnsi="Arial" w:cs="Arial"/>
          <w:color w:val="000000"/>
          <w:sz w:val="21"/>
          <w:szCs w:val="21"/>
        </w:rPr>
        <w:t xml:space="preserve"> </w:t>
      </w:r>
      <w:r w:rsidR="00261437" w:rsidRPr="00261437">
        <w:rPr>
          <w:rFonts w:ascii="Arial" w:eastAsia="Times New Roman" w:hAnsi="Arial" w:cs="Arial"/>
          <w:color w:val="000000"/>
          <w:sz w:val="21"/>
          <w:szCs w:val="21"/>
        </w:rPr>
        <w:t>that these can be purchased through the CMS free of charge</w:t>
      </w:r>
    </w:p>
    <w:p w14:paraId="02448A0F" w14:textId="0C54943D" w:rsidR="00741AAA" w:rsidRPr="00741AAA" w:rsidRDefault="00741AAA" w:rsidP="00261437">
      <w:pPr>
        <w:numPr>
          <w:ilvl w:val="1"/>
          <w:numId w:val="1"/>
        </w:numPr>
        <w:spacing w:before="100" w:beforeAutospacing="1" w:after="100" w:afterAutospacing="1" w:line="240" w:lineRule="auto"/>
        <w:rPr>
          <w:rFonts w:ascii="Arial" w:eastAsia="Times New Roman" w:hAnsi="Arial" w:cs="Arial"/>
          <w:color w:val="000000"/>
          <w:sz w:val="21"/>
          <w:szCs w:val="21"/>
        </w:rPr>
      </w:pPr>
      <w:r w:rsidRPr="00741AAA">
        <w:rPr>
          <w:rFonts w:ascii="Arial" w:eastAsia="Times New Roman" w:hAnsi="Arial" w:cs="Arial"/>
          <w:color w:val="000000"/>
          <w:sz w:val="21"/>
          <w:szCs w:val="21"/>
        </w:rPr>
        <w:t>A BGS r</w:t>
      </w:r>
      <w:r w:rsidR="00261437">
        <w:rPr>
          <w:rFonts w:ascii="Arial" w:eastAsia="Times New Roman" w:hAnsi="Arial" w:cs="Arial"/>
          <w:color w:val="000000"/>
          <w:sz w:val="21"/>
          <w:szCs w:val="21"/>
        </w:rPr>
        <w:t>ibbon for each invited student c</w:t>
      </w:r>
      <w:r w:rsidR="00261437" w:rsidRPr="00261437">
        <w:rPr>
          <w:rFonts w:ascii="Arial" w:eastAsia="Times New Roman" w:hAnsi="Arial" w:cs="Arial"/>
          <w:color w:val="000000"/>
          <w:sz w:val="21"/>
          <w:szCs w:val="21"/>
        </w:rPr>
        <w:t>an be purchased in the CMS</w:t>
      </w:r>
    </w:p>
    <w:p w14:paraId="1A7101E5" w14:textId="77777777" w:rsidR="00741AAA" w:rsidRPr="00741AAA" w:rsidRDefault="00741AAA" w:rsidP="00741AAA">
      <w:pPr>
        <w:numPr>
          <w:ilvl w:val="0"/>
          <w:numId w:val="1"/>
        </w:numPr>
        <w:spacing w:before="100" w:beforeAutospacing="1" w:after="100" w:afterAutospacing="1" w:line="240" w:lineRule="auto"/>
        <w:rPr>
          <w:rFonts w:ascii="Arial" w:eastAsia="Times New Roman" w:hAnsi="Arial" w:cs="Arial"/>
          <w:color w:val="000000"/>
          <w:sz w:val="21"/>
          <w:szCs w:val="21"/>
        </w:rPr>
      </w:pPr>
      <w:r w:rsidRPr="00741AAA">
        <w:rPr>
          <w:rFonts w:ascii="Arial" w:eastAsia="Times New Roman" w:hAnsi="Arial" w:cs="Arial"/>
          <w:color w:val="000000"/>
          <w:sz w:val="21"/>
          <w:szCs w:val="21"/>
        </w:rPr>
        <w:t xml:space="preserve">Check the master list to see if the students listed were tapped earlier. If they are marked off the master list, they were tapped in an earlier class. Make note of this on the class sheet and tap only those students who were not previously tapped, but introduce the others as invitees who were previously tapped. </w:t>
      </w:r>
    </w:p>
    <w:p w14:paraId="7E3E4CA7" w14:textId="77777777" w:rsidR="00E24F35" w:rsidRDefault="00E24F35" w:rsidP="00741AAA">
      <w:pPr>
        <w:spacing w:before="100" w:beforeAutospacing="1" w:after="100" w:afterAutospacing="1" w:line="240" w:lineRule="auto"/>
        <w:rPr>
          <w:rFonts w:ascii="Arial" w:eastAsia="Times New Roman" w:hAnsi="Arial" w:cs="Arial"/>
          <w:b/>
          <w:bCs/>
          <w:color w:val="003366"/>
          <w:sz w:val="24"/>
          <w:szCs w:val="24"/>
        </w:rPr>
      </w:pPr>
    </w:p>
    <w:p w14:paraId="6C2D6AAC" w14:textId="77777777" w:rsidR="00E24F35" w:rsidRDefault="00E24F35" w:rsidP="00741AAA">
      <w:pPr>
        <w:spacing w:before="100" w:beforeAutospacing="1" w:after="100" w:afterAutospacing="1" w:line="240" w:lineRule="auto"/>
        <w:rPr>
          <w:rFonts w:ascii="Arial" w:eastAsia="Times New Roman" w:hAnsi="Arial" w:cs="Arial"/>
          <w:b/>
          <w:bCs/>
          <w:color w:val="003366"/>
          <w:sz w:val="24"/>
          <w:szCs w:val="24"/>
        </w:rPr>
      </w:pPr>
    </w:p>
    <w:p w14:paraId="44E4CC9F" w14:textId="77777777" w:rsidR="00E24F35" w:rsidRDefault="00E24F35" w:rsidP="00741AAA">
      <w:pPr>
        <w:spacing w:before="100" w:beforeAutospacing="1" w:after="100" w:afterAutospacing="1" w:line="240" w:lineRule="auto"/>
        <w:rPr>
          <w:rFonts w:ascii="Arial" w:eastAsia="Times New Roman" w:hAnsi="Arial" w:cs="Arial"/>
          <w:b/>
          <w:bCs/>
          <w:color w:val="003366"/>
          <w:sz w:val="24"/>
          <w:szCs w:val="24"/>
        </w:rPr>
      </w:pPr>
    </w:p>
    <w:p w14:paraId="1E20193C" w14:textId="77777777" w:rsidR="00E24F35" w:rsidRDefault="00E24F35" w:rsidP="00741AAA">
      <w:pPr>
        <w:spacing w:before="100" w:beforeAutospacing="1" w:after="100" w:afterAutospacing="1" w:line="240" w:lineRule="auto"/>
        <w:rPr>
          <w:rFonts w:ascii="Arial" w:eastAsia="Times New Roman" w:hAnsi="Arial" w:cs="Arial"/>
          <w:b/>
          <w:bCs/>
          <w:color w:val="003366"/>
          <w:sz w:val="24"/>
          <w:szCs w:val="24"/>
        </w:rPr>
      </w:pPr>
    </w:p>
    <w:p w14:paraId="7C627A9E" w14:textId="188AC123" w:rsidR="00741AAA" w:rsidRPr="00741AAA" w:rsidRDefault="00741AAA" w:rsidP="00741AAA">
      <w:pPr>
        <w:spacing w:before="100" w:beforeAutospacing="1" w:after="100" w:afterAutospacing="1" w:line="240" w:lineRule="auto"/>
        <w:rPr>
          <w:rFonts w:ascii="Arial" w:eastAsia="Times New Roman" w:hAnsi="Arial" w:cs="Arial"/>
          <w:b/>
          <w:bCs/>
          <w:color w:val="000000"/>
          <w:sz w:val="24"/>
          <w:szCs w:val="24"/>
        </w:rPr>
      </w:pPr>
      <w:bookmarkStart w:id="0" w:name="_GoBack"/>
      <w:bookmarkEnd w:id="0"/>
      <w:r w:rsidRPr="00741AAA">
        <w:rPr>
          <w:rFonts w:ascii="Arial" w:eastAsia="Times New Roman" w:hAnsi="Arial" w:cs="Arial"/>
          <w:b/>
          <w:bCs/>
          <w:color w:val="003366"/>
          <w:sz w:val="24"/>
          <w:szCs w:val="24"/>
        </w:rPr>
        <w:lastRenderedPageBreak/>
        <w:t>During the Tapping:</w:t>
      </w:r>
      <w:r w:rsidRPr="00741AAA">
        <w:rPr>
          <w:rFonts w:ascii="Arial" w:eastAsia="Times New Roman" w:hAnsi="Arial" w:cs="Arial"/>
          <w:b/>
          <w:bCs/>
          <w:color w:val="000000"/>
          <w:sz w:val="24"/>
          <w:szCs w:val="24"/>
        </w:rPr>
        <w:br/>
      </w:r>
      <w:r>
        <w:rPr>
          <w:rFonts w:ascii="Arial" w:eastAsia="Times New Roman" w:hAnsi="Arial" w:cs="Arial"/>
          <w:b/>
          <w:bCs/>
          <w:i/>
          <w:iCs/>
          <w:noProof/>
          <w:color w:val="000000"/>
          <w:sz w:val="21"/>
          <w:szCs w:val="21"/>
        </w:rPr>
        <w:drawing>
          <wp:inline distT="0" distB="0" distL="0" distR="0" wp14:anchorId="363A5C7C" wp14:editId="77FAD38A">
            <wp:extent cx="3810000" cy="19050"/>
            <wp:effectExtent l="0" t="0" r="0" b="0"/>
            <wp:docPr id="2" name="Picture 2" descr="http://www.betagammasigma.org/Graphics/index2/page2hea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tagammasigma.org/Graphics/index2/page2header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19050"/>
                    </a:xfrm>
                    <a:prstGeom prst="rect">
                      <a:avLst/>
                    </a:prstGeom>
                    <a:noFill/>
                    <a:ln>
                      <a:noFill/>
                    </a:ln>
                  </pic:spPr>
                </pic:pic>
              </a:graphicData>
            </a:graphic>
          </wp:inline>
        </w:drawing>
      </w:r>
    </w:p>
    <w:p w14:paraId="6906FABA" w14:textId="77777777" w:rsidR="00741AAA" w:rsidRPr="00741AAA" w:rsidRDefault="00741AAA" w:rsidP="00741AAA">
      <w:pPr>
        <w:numPr>
          <w:ilvl w:val="0"/>
          <w:numId w:val="2"/>
        </w:numPr>
        <w:spacing w:before="100" w:beforeAutospacing="1" w:after="100" w:afterAutospacing="1" w:line="240" w:lineRule="auto"/>
        <w:rPr>
          <w:rFonts w:ascii="Arial" w:eastAsia="Times New Roman" w:hAnsi="Arial" w:cs="Arial"/>
          <w:color w:val="000000"/>
          <w:sz w:val="21"/>
          <w:szCs w:val="21"/>
        </w:rPr>
      </w:pPr>
      <w:r w:rsidRPr="00741AAA">
        <w:rPr>
          <w:rFonts w:ascii="Arial" w:eastAsia="Times New Roman" w:hAnsi="Arial" w:cs="Arial"/>
          <w:color w:val="000000"/>
          <w:sz w:val="21"/>
          <w:szCs w:val="21"/>
        </w:rPr>
        <w:t xml:space="preserve">Points to emphasize in remarks to the class: </w:t>
      </w:r>
    </w:p>
    <w:p w14:paraId="4BCDB12C" w14:textId="77777777" w:rsidR="00741AAA" w:rsidRPr="00741AAA" w:rsidRDefault="00741AAA" w:rsidP="00741AAA">
      <w:pPr>
        <w:numPr>
          <w:ilvl w:val="1"/>
          <w:numId w:val="2"/>
        </w:numPr>
        <w:spacing w:before="100" w:beforeAutospacing="1" w:after="100" w:afterAutospacing="1" w:line="240" w:lineRule="auto"/>
        <w:rPr>
          <w:rFonts w:ascii="Arial" w:eastAsia="Times New Roman" w:hAnsi="Arial" w:cs="Arial"/>
          <w:color w:val="000000"/>
          <w:sz w:val="21"/>
          <w:szCs w:val="21"/>
        </w:rPr>
      </w:pPr>
      <w:r w:rsidRPr="00741AAA">
        <w:rPr>
          <w:rFonts w:ascii="Arial" w:eastAsia="Times New Roman" w:hAnsi="Arial" w:cs="Arial"/>
          <w:color w:val="000000"/>
          <w:sz w:val="21"/>
          <w:szCs w:val="21"/>
        </w:rPr>
        <w:t>Beta Gamma Sigma is the international honor society for students enrolled in programs accredited by AACSB International.</w:t>
      </w:r>
    </w:p>
    <w:p w14:paraId="2D12CBA3" w14:textId="77777777" w:rsidR="00741AAA" w:rsidRPr="00741AAA" w:rsidRDefault="00741AAA" w:rsidP="00741AAA">
      <w:pPr>
        <w:numPr>
          <w:ilvl w:val="1"/>
          <w:numId w:val="2"/>
        </w:numPr>
        <w:spacing w:before="100" w:beforeAutospacing="1" w:after="100" w:afterAutospacing="1" w:line="240" w:lineRule="auto"/>
        <w:rPr>
          <w:rFonts w:ascii="Arial" w:eastAsia="Times New Roman" w:hAnsi="Arial" w:cs="Arial"/>
          <w:color w:val="000000"/>
          <w:sz w:val="21"/>
          <w:szCs w:val="21"/>
        </w:rPr>
      </w:pPr>
      <w:r w:rsidRPr="00741AAA">
        <w:rPr>
          <w:rFonts w:ascii="Arial" w:eastAsia="Times New Roman" w:hAnsi="Arial" w:cs="Arial"/>
          <w:color w:val="000000"/>
          <w:sz w:val="21"/>
          <w:szCs w:val="21"/>
        </w:rPr>
        <w:t>Beta Gamma Sigma was established in 1913. It is the business equivalent of Phi Beta Kappa (liberal arts honor society) and membership is the highest honor bestowed upon graduate and undergraduate business students at institutions where the business programs are accredited by AACSB International.</w:t>
      </w:r>
    </w:p>
    <w:p w14:paraId="451B0036" w14:textId="77777777" w:rsidR="00741AAA" w:rsidRPr="00741AAA" w:rsidRDefault="00741AAA" w:rsidP="00741AAA">
      <w:pPr>
        <w:numPr>
          <w:ilvl w:val="1"/>
          <w:numId w:val="2"/>
        </w:numPr>
        <w:spacing w:before="100" w:beforeAutospacing="1" w:after="100" w:afterAutospacing="1" w:line="240" w:lineRule="auto"/>
        <w:rPr>
          <w:rFonts w:ascii="Arial" w:eastAsia="Times New Roman" w:hAnsi="Arial" w:cs="Arial"/>
          <w:color w:val="000000"/>
          <w:sz w:val="21"/>
          <w:szCs w:val="21"/>
        </w:rPr>
      </w:pPr>
      <w:r w:rsidRPr="00741AAA">
        <w:rPr>
          <w:rFonts w:ascii="Arial" w:eastAsia="Times New Roman" w:hAnsi="Arial" w:cs="Arial"/>
          <w:color w:val="000000"/>
          <w:sz w:val="21"/>
          <w:szCs w:val="21"/>
        </w:rPr>
        <w:t>Indicate those students who qualify for membership (the top 10 percent of baccalaureate students, the top 20 percent of the graduate students and all Ph.D. students having completed their degree requirements).</w:t>
      </w:r>
    </w:p>
    <w:p w14:paraId="37E3E2D9" w14:textId="77777777" w:rsidR="00741AAA" w:rsidRPr="00741AAA" w:rsidRDefault="00741AAA" w:rsidP="00741AAA">
      <w:pPr>
        <w:numPr>
          <w:ilvl w:val="1"/>
          <w:numId w:val="2"/>
        </w:numPr>
        <w:spacing w:before="100" w:beforeAutospacing="1" w:after="100" w:afterAutospacing="1" w:line="240" w:lineRule="auto"/>
        <w:rPr>
          <w:rFonts w:ascii="Arial" w:eastAsia="Times New Roman" w:hAnsi="Arial" w:cs="Arial"/>
          <w:color w:val="000000"/>
          <w:sz w:val="21"/>
          <w:szCs w:val="21"/>
        </w:rPr>
      </w:pPr>
      <w:r w:rsidRPr="00741AAA">
        <w:rPr>
          <w:rFonts w:ascii="Arial" w:eastAsia="Times New Roman" w:hAnsi="Arial" w:cs="Arial"/>
          <w:color w:val="000000"/>
          <w:sz w:val="21"/>
          <w:szCs w:val="21"/>
        </w:rPr>
        <w:t>Indicate minimum grade point average qualifying this class of students for a BGS membership invitation (if known).</w:t>
      </w:r>
    </w:p>
    <w:p w14:paraId="3C826065" w14:textId="77777777" w:rsidR="00741AAA" w:rsidRPr="00741AAA" w:rsidRDefault="003711D3" w:rsidP="00741AAA">
      <w:pPr>
        <w:numPr>
          <w:ilvl w:val="1"/>
          <w:numId w:val="2"/>
        </w:numPr>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There are in almost 600</w:t>
      </w:r>
      <w:r w:rsidR="00741AAA" w:rsidRPr="00741AAA">
        <w:rPr>
          <w:rFonts w:ascii="Arial" w:eastAsia="Times New Roman" w:hAnsi="Arial" w:cs="Arial"/>
          <w:color w:val="000000"/>
          <w:sz w:val="21"/>
          <w:szCs w:val="21"/>
        </w:rPr>
        <w:t xml:space="preserve"> Beta Gamma Sigma chapters at institutions accredited by AACSB International throughout the world. With the expansion of AACSB International accreditation internationally, membership is no longer limited to those who have studied in the United States and Canada. Beta Gamma Sigma now has collegiate chapters on five continents.</w:t>
      </w:r>
    </w:p>
    <w:p w14:paraId="70B8DA0E" w14:textId="77777777" w:rsidR="00741AAA" w:rsidRPr="00741AAA" w:rsidRDefault="00741AAA" w:rsidP="00741AAA">
      <w:pPr>
        <w:numPr>
          <w:ilvl w:val="1"/>
          <w:numId w:val="2"/>
        </w:numPr>
        <w:spacing w:before="100" w:beforeAutospacing="1" w:after="100" w:afterAutospacing="1" w:line="240" w:lineRule="auto"/>
        <w:rPr>
          <w:rFonts w:ascii="Arial" w:eastAsia="Times New Roman" w:hAnsi="Arial" w:cs="Arial"/>
          <w:color w:val="000000"/>
          <w:sz w:val="21"/>
          <w:szCs w:val="21"/>
        </w:rPr>
      </w:pPr>
      <w:r w:rsidRPr="00741AAA">
        <w:rPr>
          <w:rFonts w:ascii="Arial" w:eastAsia="Times New Roman" w:hAnsi="Arial" w:cs="Arial"/>
          <w:color w:val="000000"/>
          <w:sz w:val="21"/>
          <w:szCs w:val="21"/>
        </w:rPr>
        <w:t>Indicate number of students from this class elected to membership this year.</w:t>
      </w:r>
    </w:p>
    <w:p w14:paraId="7E924358" w14:textId="77777777" w:rsidR="00741AAA" w:rsidRPr="00741AAA" w:rsidRDefault="00741AAA" w:rsidP="00741AAA">
      <w:pPr>
        <w:numPr>
          <w:ilvl w:val="1"/>
          <w:numId w:val="2"/>
        </w:numPr>
        <w:spacing w:before="100" w:beforeAutospacing="1" w:after="100" w:afterAutospacing="1" w:line="240" w:lineRule="auto"/>
        <w:rPr>
          <w:rFonts w:ascii="Arial" w:eastAsia="Times New Roman" w:hAnsi="Arial" w:cs="Arial"/>
          <w:color w:val="000000"/>
          <w:sz w:val="21"/>
          <w:szCs w:val="21"/>
        </w:rPr>
      </w:pPr>
      <w:r w:rsidRPr="00741AAA">
        <w:rPr>
          <w:rFonts w:ascii="Arial" w:eastAsia="Times New Roman" w:hAnsi="Arial" w:cs="Arial"/>
          <w:color w:val="000000"/>
          <w:sz w:val="21"/>
          <w:szCs w:val="21"/>
        </w:rPr>
        <w:t>Ask the invited students to come forward as their names are called. When they come forward, present them with an invitation packet and a ribbon (optional), and ask them to wear the ribbon throughout the week.</w:t>
      </w:r>
    </w:p>
    <w:p w14:paraId="4C2E7556" w14:textId="77777777" w:rsidR="00741AAA" w:rsidRPr="00741AAA" w:rsidRDefault="00741AAA" w:rsidP="00741AAA">
      <w:pPr>
        <w:numPr>
          <w:ilvl w:val="1"/>
          <w:numId w:val="2"/>
        </w:numPr>
        <w:spacing w:before="100" w:beforeAutospacing="1" w:after="100" w:afterAutospacing="1" w:line="240" w:lineRule="auto"/>
        <w:rPr>
          <w:rFonts w:ascii="Arial" w:eastAsia="Times New Roman" w:hAnsi="Arial" w:cs="Arial"/>
          <w:color w:val="000000"/>
          <w:sz w:val="21"/>
          <w:szCs w:val="21"/>
        </w:rPr>
      </w:pPr>
      <w:r w:rsidRPr="00741AAA">
        <w:rPr>
          <w:rFonts w:ascii="Arial" w:eastAsia="Times New Roman" w:hAnsi="Arial" w:cs="Arial"/>
          <w:color w:val="000000"/>
          <w:sz w:val="21"/>
          <w:szCs w:val="21"/>
        </w:rPr>
        <w:t>If there are other students on the class list who were previously tapped, introduce them and ask that they stand to be recognized as their names are called.</w:t>
      </w:r>
    </w:p>
    <w:p w14:paraId="2D585383" w14:textId="77777777" w:rsidR="00741AAA" w:rsidRPr="00741AAA" w:rsidRDefault="00741AAA" w:rsidP="00741AAA">
      <w:pPr>
        <w:numPr>
          <w:ilvl w:val="1"/>
          <w:numId w:val="2"/>
        </w:numPr>
        <w:spacing w:before="100" w:beforeAutospacing="1" w:after="100" w:afterAutospacing="1" w:line="240" w:lineRule="auto"/>
        <w:rPr>
          <w:rFonts w:ascii="Arial" w:eastAsia="Times New Roman" w:hAnsi="Arial" w:cs="Arial"/>
          <w:color w:val="000000"/>
          <w:sz w:val="21"/>
          <w:szCs w:val="21"/>
        </w:rPr>
      </w:pPr>
      <w:r w:rsidRPr="00741AAA">
        <w:rPr>
          <w:rFonts w:ascii="Arial" w:eastAsia="Times New Roman" w:hAnsi="Arial" w:cs="Arial"/>
          <w:color w:val="000000"/>
          <w:sz w:val="21"/>
          <w:szCs w:val="21"/>
        </w:rPr>
        <w:t>Following all the introductions, ask the class to give the (current class) of Beta Gamma Sigma invitees a round of applause.</w:t>
      </w:r>
    </w:p>
    <w:p w14:paraId="30889851" w14:textId="77777777" w:rsidR="00741AAA" w:rsidRPr="00741AAA" w:rsidRDefault="00741AAA" w:rsidP="00741AAA">
      <w:pPr>
        <w:numPr>
          <w:ilvl w:val="1"/>
          <w:numId w:val="2"/>
        </w:numPr>
        <w:spacing w:before="100" w:beforeAutospacing="1" w:after="100" w:afterAutospacing="1" w:line="240" w:lineRule="auto"/>
        <w:rPr>
          <w:rFonts w:ascii="Arial" w:eastAsia="Times New Roman" w:hAnsi="Arial" w:cs="Arial"/>
          <w:color w:val="000000"/>
          <w:sz w:val="21"/>
          <w:szCs w:val="21"/>
        </w:rPr>
      </w:pPr>
      <w:r w:rsidRPr="00741AAA">
        <w:rPr>
          <w:rFonts w:ascii="Arial" w:eastAsia="Times New Roman" w:hAnsi="Arial" w:cs="Arial"/>
          <w:color w:val="000000"/>
          <w:sz w:val="21"/>
          <w:szCs w:val="21"/>
        </w:rPr>
        <w:t>Ask if there are any current members of Beta Gamma Sigma in the room – people who were elected in previous years. If so, ask them to stand and be recognized, and give them a round of applause, also.</w:t>
      </w:r>
    </w:p>
    <w:p w14:paraId="03481919" w14:textId="77777777" w:rsidR="00741AAA" w:rsidRPr="00741AAA" w:rsidRDefault="00741AAA" w:rsidP="00741AAA">
      <w:pPr>
        <w:numPr>
          <w:ilvl w:val="1"/>
          <w:numId w:val="2"/>
        </w:numPr>
        <w:spacing w:before="100" w:beforeAutospacing="1" w:after="100" w:afterAutospacing="1" w:line="240" w:lineRule="auto"/>
        <w:rPr>
          <w:rFonts w:ascii="Arial" w:eastAsia="Times New Roman" w:hAnsi="Arial" w:cs="Arial"/>
          <w:color w:val="000000"/>
          <w:sz w:val="21"/>
          <w:szCs w:val="21"/>
        </w:rPr>
      </w:pPr>
      <w:r w:rsidRPr="00741AAA">
        <w:rPr>
          <w:rFonts w:ascii="Arial" w:eastAsia="Times New Roman" w:hAnsi="Arial" w:cs="Arial"/>
          <w:color w:val="000000"/>
          <w:sz w:val="21"/>
          <w:szCs w:val="21"/>
        </w:rPr>
        <w:t>Thank the professor for allowing this presentation.</w:t>
      </w:r>
    </w:p>
    <w:p w14:paraId="7FF773FF" w14:textId="77777777" w:rsidR="00741AAA" w:rsidRPr="00741AAA" w:rsidRDefault="00741AAA" w:rsidP="00741AAA">
      <w:pPr>
        <w:spacing w:before="100" w:beforeAutospacing="1" w:after="100" w:afterAutospacing="1" w:line="240" w:lineRule="auto"/>
        <w:rPr>
          <w:rFonts w:ascii="Arial" w:eastAsia="Times New Roman" w:hAnsi="Arial" w:cs="Arial"/>
          <w:b/>
          <w:bCs/>
          <w:color w:val="003366"/>
          <w:sz w:val="24"/>
          <w:szCs w:val="24"/>
        </w:rPr>
      </w:pPr>
      <w:r w:rsidRPr="00741AAA">
        <w:rPr>
          <w:rFonts w:ascii="Arial" w:eastAsia="Times New Roman" w:hAnsi="Arial" w:cs="Arial"/>
          <w:b/>
          <w:bCs/>
          <w:color w:val="003366"/>
          <w:sz w:val="24"/>
          <w:szCs w:val="24"/>
        </w:rPr>
        <w:t>After Tapping:</w:t>
      </w:r>
      <w:r w:rsidRPr="00741AAA">
        <w:rPr>
          <w:rFonts w:ascii="Arial" w:eastAsia="Times New Roman" w:hAnsi="Arial" w:cs="Arial"/>
          <w:b/>
          <w:bCs/>
          <w:color w:val="003366"/>
          <w:sz w:val="24"/>
          <w:szCs w:val="24"/>
        </w:rPr>
        <w:br/>
      </w:r>
      <w:r>
        <w:rPr>
          <w:rFonts w:ascii="Arial" w:eastAsia="Times New Roman" w:hAnsi="Arial" w:cs="Arial"/>
          <w:b/>
          <w:bCs/>
          <w:i/>
          <w:iCs/>
          <w:noProof/>
          <w:color w:val="003366"/>
          <w:sz w:val="21"/>
          <w:szCs w:val="21"/>
        </w:rPr>
        <w:drawing>
          <wp:inline distT="0" distB="0" distL="0" distR="0" wp14:anchorId="6C9254CF" wp14:editId="44CC76D2">
            <wp:extent cx="3810000" cy="19050"/>
            <wp:effectExtent l="0" t="0" r="0" b="0"/>
            <wp:docPr id="1" name="Picture 1" descr="http://www.betagammasigma.org/Graphics/index2/page2hea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etagammasigma.org/Graphics/index2/page2header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19050"/>
                    </a:xfrm>
                    <a:prstGeom prst="rect">
                      <a:avLst/>
                    </a:prstGeom>
                    <a:noFill/>
                    <a:ln>
                      <a:noFill/>
                    </a:ln>
                  </pic:spPr>
                </pic:pic>
              </a:graphicData>
            </a:graphic>
          </wp:inline>
        </w:drawing>
      </w:r>
    </w:p>
    <w:p w14:paraId="532A0C60" w14:textId="77777777" w:rsidR="00741AAA" w:rsidRPr="00741AAA" w:rsidRDefault="00741AAA" w:rsidP="00741AAA">
      <w:pPr>
        <w:numPr>
          <w:ilvl w:val="0"/>
          <w:numId w:val="3"/>
        </w:numPr>
        <w:spacing w:before="100" w:beforeAutospacing="1" w:after="100" w:afterAutospacing="1" w:line="240" w:lineRule="auto"/>
        <w:rPr>
          <w:rFonts w:ascii="Arial" w:eastAsia="Times New Roman" w:hAnsi="Arial" w:cs="Arial"/>
          <w:color w:val="000000"/>
          <w:sz w:val="21"/>
          <w:szCs w:val="21"/>
        </w:rPr>
      </w:pPr>
      <w:r w:rsidRPr="00741AAA">
        <w:rPr>
          <w:rFonts w:ascii="Arial" w:eastAsia="Times New Roman" w:hAnsi="Arial" w:cs="Arial"/>
          <w:color w:val="000000"/>
          <w:sz w:val="21"/>
          <w:szCs w:val="21"/>
        </w:rPr>
        <w:t>Return to the designated location and mark the names of students tapped off the master list. Mark the course visited off the course schedule, and sign the course packet cover sheet. This will provide other officers with current information about which classes have been visited and which students have been tapped.</w:t>
      </w:r>
    </w:p>
    <w:p w14:paraId="0F29B0B2" w14:textId="77777777" w:rsidR="00741AAA" w:rsidRPr="00090516" w:rsidRDefault="00741AAA" w:rsidP="00090516">
      <w:pPr>
        <w:numPr>
          <w:ilvl w:val="0"/>
          <w:numId w:val="3"/>
        </w:numPr>
        <w:spacing w:before="100" w:beforeAutospacing="1" w:after="100" w:afterAutospacing="1" w:line="240" w:lineRule="auto"/>
        <w:rPr>
          <w:rFonts w:ascii="Arial" w:eastAsia="Times New Roman" w:hAnsi="Arial" w:cs="Arial"/>
          <w:color w:val="000000"/>
          <w:sz w:val="21"/>
          <w:szCs w:val="21"/>
        </w:rPr>
      </w:pPr>
      <w:r w:rsidRPr="00741AAA">
        <w:rPr>
          <w:rFonts w:ascii="Arial" w:eastAsia="Times New Roman" w:hAnsi="Arial" w:cs="Arial"/>
          <w:color w:val="000000"/>
          <w:sz w:val="21"/>
          <w:szCs w:val="21"/>
        </w:rPr>
        <w:t>Return all unused packets. If an invitee was not in class, he/she may be tapped later. Invitees missed will receive invitations and ribbons by mail and will receive a personal phone call.</w:t>
      </w:r>
    </w:p>
    <w:sectPr w:rsidR="00741AAA" w:rsidRPr="00090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E23D0"/>
    <w:multiLevelType w:val="multilevel"/>
    <w:tmpl w:val="15E07A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F331E2"/>
    <w:multiLevelType w:val="multilevel"/>
    <w:tmpl w:val="D2FCCE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783ED5"/>
    <w:multiLevelType w:val="multilevel"/>
    <w:tmpl w:val="419C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AAA"/>
    <w:rsid w:val="00090516"/>
    <w:rsid w:val="00186B12"/>
    <w:rsid w:val="00261437"/>
    <w:rsid w:val="003711D3"/>
    <w:rsid w:val="0056462B"/>
    <w:rsid w:val="00741AAA"/>
    <w:rsid w:val="008236AB"/>
    <w:rsid w:val="00A4396E"/>
    <w:rsid w:val="00A732EF"/>
    <w:rsid w:val="00BA2DB2"/>
    <w:rsid w:val="00E24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D4228"/>
  <w15:docId w15:val="{C1C6AAB4-F3C6-4AC1-B438-B64FC2EC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41A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1AAA"/>
    <w:rPr>
      <w:rFonts w:ascii="Times New Roman" w:eastAsia="Times New Roman" w:hAnsi="Times New Roman" w:cs="Times New Roman"/>
      <w:b/>
      <w:bCs/>
      <w:sz w:val="36"/>
      <w:szCs w:val="36"/>
    </w:rPr>
  </w:style>
  <w:style w:type="paragraph" w:customStyle="1" w:styleId="style111">
    <w:name w:val="style111"/>
    <w:basedOn w:val="Normal"/>
    <w:rsid w:val="00741AAA"/>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style114">
    <w:name w:val="style114"/>
    <w:basedOn w:val="Normal"/>
    <w:rsid w:val="00741AA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tyle117">
    <w:name w:val="style117"/>
    <w:basedOn w:val="Normal"/>
    <w:rsid w:val="00741AAA"/>
    <w:pPr>
      <w:spacing w:before="100" w:beforeAutospacing="1" w:after="100" w:afterAutospacing="1" w:line="240" w:lineRule="auto"/>
    </w:pPr>
    <w:rPr>
      <w:rFonts w:ascii="Times New Roman" w:eastAsia="Times New Roman" w:hAnsi="Times New Roman" w:cs="Times New Roman"/>
      <w:b/>
      <w:bCs/>
      <w:color w:val="003366"/>
      <w:sz w:val="24"/>
      <w:szCs w:val="24"/>
    </w:rPr>
  </w:style>
  <w:style w:type="character" w:styleId="Strong">
    <w:name w:val="Strong"/>
    <w:basedOn w:val="DefaultParagraphFont"/>
    <w:uiPriority w:val="22"/>
    <w:qFormat/>
    <w:rsid w:val="00741AAA"/>
    <w:rPr>
      <w:b/>
      <w:bCs/>
    </w:rPr>
  </w:style>
  <w:style w:type="character" w:customStyle="1" w:styleId="style1111">
    <w:name w:val="style1111"/>
    <w:basedOn w:val="DefaultParagraphFont"/>
    <w:rsid w:val="00741AAA"/>
    <w:rPr>
      <w:sz w:val="21"/>
      <w:szCs w:val="21"/>
    </w:rPr>
  </w:style>
  <w:style w:type="paragraph" w:styleId="NormalWeb">
    <w:name w:val="Normal (Web)"/>
    <w:basedOn w:val="Normal"/>
    <w:uiPriority w:val="99"/>
    <w:semiHidden/>
    <w:unhideWhenUsed/>
    <w:rsid w:val="00741A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161">
    <w:name w:val="style1161"/>
    <w:basedOn w:val="DefaultParagraphFont"/>
    <w:rsid w:val="00741AAA"/>
    <w:rPr>
      <w:color w:val="003366"/>
    </w:rPr>
  </w:style>
  <w:style w:type="paragraph" w:styleId="BalloonText">
    <w:name w:val="Balloon Text"/>
    <w:basedOn w:val="Normal"/>
    <w:link w:val="BalloonTextChar"/>
    <w:uiPriority w:val="99"/>
    <w:semiHidden/>
    <w:unhideWhenUsed/>
    <w:rsid w:val="00741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AAA"/>
    <w:rPr>
      <w:rFonts w:ascii="Tahoma" w:hAnsi="Tahoma" w:cs="Tahoma"/>
      <w:sz w:val="16"/>
      <w:szCs w:val="16"/>
    </w:rPr>
  </w:style>
  <w:style w:type="character" w:styleId="CommentReference">
    <w:name w:val="annotation reference"/>
    <w:basedOn w:val="DefaultParagraphFont"/>
    <w:uiPriority w:val="99"/>
    <w:semiHidden/>
    <w:unhideWhenUsed/>
    <w:rsid w:val="008236AB"/>
    <w:rPr>
      <w:sz w:val="16"/>
      <w:szCs w:val="16"/>
    </w:rPr>
  </w:style>
  <w:style w:type="paragraph" w:styleId="CommentText">
    <w:name w:val="annotation text"/>
    <w:basedOn w:val="Normal"/>
    <w:link w:val="CommentTextChar"/>
    <w:uiPriority w:val="99"/>
    <w:semiHidden/>
    <w:unhideWhenUsed/>
    <w:rsid w:val="008236AB"/>
    <w:pPr>
      <w:spacing w:line="240" w:lineRule="auto"/>
    </w:pPr>
    <w:rPr>
      <w:sz w:val="20"/>
      <w:szCs w:val="20"/>
    </w:rPr>
  </w:style>
  <w:style w:type="character" w:customStyle="1" w:styleId="CommentTextChar">
    <w:name w:val="Comment Text Char"/>
    <w:basedOn w:val="DefaultParagraphFont"/>
    <w:link w:val="CommentText"/>
    <w:uiPriority w:val="99"/>
    <w:semiHidden/>
    <w:rsid w:val="008236AB"/>
    <w:rPr>
      <w:sz w:val="20"/>
      <w:szCs w:val="20"/>
    </w:rPr>
  </w:style>
  <w:style w:type="paragraph" w:styleId="CommentSubject">
    <w:name w:val="annotation subject"/>
    <w:basedOn w:val="CommentText"/>
    <w:next w:val="CommentText"/>
    <w:link w:val="CommentSubjectChar"/>
    <w:uiPriority w:val="99"/>
    <w:semiHidden/>
    <w:unhideWhenUsed/>
    <w:rsid w:val="008236AB"/>
    <w:rPr>
      <w:b/>
      <w:bCs/>
    </w:rPr>
  </w:style>
  <w:style w:type="character" w:customStyle="1" w:styleId="CommentSubjectChar">
    <w:name w:val="Comment Subject Char"/>
    <w:basedOn w:val="CommentTextChar"/>
    <w:link w:val="CommentSubject"/>
    <w:uiPriority w:val="99"/>
    <w:semiHidden/>
    <w:rsid w:val="008236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Tucker</dc:creator>
  <cp:lastModifiedBy>Alyssa Shyken</cp:lastModifiedBy>
  <cp:revision>2</cp:revision>
  <cp:lastPrinted>2012-09-06T17:07:00Z</cp:lastPrinted>
  <dcterms:created xsi:type="dcterms:W3CDTF">2019-01-08T15:10:00Z</dcterms:created>
  <dcterms:modified xsi:type="dcterms:W3CDTF">2019-01-08T15:10:00Z</dcterms:modified>
</cp:coreProperties>
</file>