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419CF" w14:textId="77777777" w:rsidR="000E4D6F" w:rsidRPr="00C532A2" w:rsidRDefault="00AB33B0" w:rsidP="000E4D6F">
      <w:pPr>
        <w:spacing w:after="0" w:line="240" w:lineRule="auto"/>
        <w:rPr>
          <w:rFonts w:cstheme="minorHAnsi"/>
          <w:sz w:val="44"/>
        </w:rPr>
      </w:pPr>
      <w:r w:rsidRPr="00C532A2">
        <w:rPr>
          <w:rFonts w:cstheme="minorHAnsi"/>
          <w:sz w:val="40"/>
        </w:rPr>
        <w:t xml:space="preserve">Call </w:t>
      </w:r>
      <w:r w:rsidR="00834C58" w:rsidRPr="00C532A2">
        <w:rPr>
          <w:rFonts w:cstheme="minorHAnsi"/>
          <w:sz w:val="40"/>
        </w:rPr>
        <w:t>for</w:t>
      </w:r>
      <w:bookmarkStart w:id="0" w:name="_GoBack"/>
      <w:bookmarkEnd w:id="0"/>
      <w:r w:rsidRPr="00C532A2">
        <w:rPr>
          <w:rFonts w:cstheme="minorHAnsi"/>
          <w:sz w:val="40"/>
        </w:rPr>
        <w:t xml:space="preserve"> Posters</w:t>
      </w:r>
      <w:r w:rsidRPr="00C532A2">
        <w:rPr>
          <w:rFonts w:cstheme="minorHAnsi"/>
          <w:sz w:val="40"/>
        </w:rPr>
        <w:tab/>
      </w:r>
      <w:r w:rsidRPr="00C532A2">
        <w:rPr>
          <w:rFonts w:cstheme="minorHAnsi"/>
          <w:sz w:val="44"/>
        </w:rPr>
        <w:t xml:space="preserve">             </w:t>
      </w:r>
    </w:p>
    <w:p w14:paraId="4BB35F0F" w14:textId="77777777" w:rsidR="000E4D6F" w:rsidRPr="00C532A2" w:rsidRDefault="000E4D6F" w:rsidP="000E4D6F">
      <w:pPr>
        <w:spacing w:after="0" w:line="240" w:lineRule="auto"/>
        <w:rPr>
          <w:rFonts w:cstheme="minorHAnsi"/>
          <w:sz w:val="24"/>
          <w:szCs w:val="24"/>
        </w:rPr>
      </w:pPr>
    </w:p>
    <w:p w14:paraId="4BA02DB6" w14:textId="045F00EE" w:rsidR="004E48FC" w:rsidRPr="00C532A2" w:rsidRDefault="00487BC1" w:rsidP="000E4D6F">
      <w:pPr>
        <w:spacing w:after="0" w:line="240" w:lineRule="auto"/>
        <w:rPr>
          <w:rFonts w:cstheme="minorHAnsi"/>
          <w:sz w:val="24"/>
          <w:szCs w:val="24"/>
        </w:rPr>
      </w:pPr>
      <w:r w:rsidRPr="00C532A2">
        <w:rPr>
          <w:rFonts w:cstheme="minorHAnsi"/>
          <w:sz w:val="24"/>
          <w:szCs w:val="24"/>
        </w:rPr>
        <w:t>202</w:t>
      </w:r>
      <w:r w:rsidR="00D72B66" w:rsidRPr="00C532A2">
        <w:rPr>
          <w:rFonts w:cstheme="minorHAnsi"/>
          <w:sz w:val="24"/>
          <w:szCs w:val="24"/>
        </w:rPr>
        <w:t xml:space="preserve">2 </w:t>
      </w:r>
      <w:r w:rsidRPr="00C532A2">
        <w:rPr>
          <w:rFonts w:cstheme="minorHAnsi"/>
          <w:sz w:val="24"/>
          <w:szCs w:val="24"/>
        </w:rPr>
        <w:t xml:space="preserve">AWHONN </w:t>
      </w:r>
      <w:r w:rsidR="00BC483E" w:rsidRPr="00C532A2">
        <w:rPr>
          <w:rFonts w:cstheme="minorHAnsi"/>
          <w:sz w:val="24"/>
          <w:szCs w:val="24"/>
        </w:rPr>
        <w:t xml:space="preserve">Texas Section </w:t>
      </w:r>
      <w:r w:rsidRPr="00C532A2">
        <w:rPr>
          <w:rFonts w:cstheme="minorHAnsi"/>
          <w:sz w:val="24"/>
          <w:szCs w:val="24"/>
        </w:rPr>
        <w:t>Conference</w:t>
      </w:r>
    </w:p>
    <w:p w14:paraId="5B067CDA" w14:textId="7ED7E0E3" w:rsidR="00BB6B31" w:rsidRPr="00C532A2" w:rsidRDefault="00D72B66" w:rsidP="000E4D6F">
      <w:pPr>
        <w:spacing w:after="0" w:line="240" w:lineRule="auto"/>
        <w:rPr>
          <w:rFonts w:cstheme="minorHAnsi"/>
          <w:sz w:val="24"/>
          <w:szCs w:val="24"/>
        </w:rPr>
      </w:pPr>
      <w:r w:rsidRPr="00C532A2">
        <w:rPr>
          <w:rFonts w:cstheme="minorHAnsi"/>
          <w:sz w:val="24"/>
          <w:szCs w:val="24"/>
        </w:rPr>
        <w:t xml:space="preserve">Hyatt Regency Hill Country Resort and Spa, </w:t>
      </w:r>
    </w:p>
    <w:p w14:paraId="22F099F4" w14:textId="45CA9F0B" w:rsidR="00AB33B0" w:rsidRPr="00C532A2" w:rsidRDefault="00D72B66" w:rsidP="000E4D6F">
      <w:pPr>
        <w:spacing w:after="0" w:line="240" w:lineRule="auto"/>
        <w:rPr>
          <w:rFonts w:cstheme="minorHAnsi"/>
          <w:sz w:val="24"/>
          <w:szCs w:val="24"/>
        </w:rPr>
      </w:pPr>
      <w:r w:rsidRPr="00C532A2">
        <w:rPr>
          <w:rFonts w:cstheme="minorHAnsi"/>
          <w:sz w:val="24"/>
          <w:szCs w:val="24"/>
        </w:rPr>
        <w:t>9800 Hyatt Resort Dr San Antonio, 78251</w:t>
      </w:r>
    </w:p>
    <w:p w14:paraId="034EE88E" w14:textId="77777777" w:rsidR="00BC483E" w:rsidRPr="00C532A2" w:rsidRDefault="00BC483E" w:rsidP="00AB33B0">
      <w:pPr>
        <w:spacing w:line="240" w:lineRule="auto"/>
        <w:rPr>
          <w:rFonts w:cstheme="minorHAnsi"/>
          <w:sz w:val="24"/>
        </w:rPr>
      </w:pPr>
    </w:p>
    <w:p w14:paraId="053C4AEF" w14:textId="77777777" w:rsidR="00D72B66" w:rsidRPr="00C532A2" w:rsidRDefault="00BB6B31" w:rsidP="00AB33B0">
      <w:pPr>
        <w:spacing w:line="240" w:lineRule="auto"/>
        <w:rPr>
          <w:rFonts w:cstheme="minorHAnsi"/>
          <w:sz w:val="24"/>
        </w:rPr>
      </w:pPr>
      <w:r w:rsidRPr="00C532A2">
        <w:rPr>
          <w:rFonts w:cstheme="minorHAnsi"/>
          <w:sz w:val="24"/>
        </w:rPr>
        <w:t>The 2022 Texas Section AWHONN Conference Program Committee seeks volunteer poster presentations for the Annual State Conference held</w:t>
      </w:r>
      <w:r w:rsidR="00AB33B0" w:rsidRPr="00C532A2">
        <w:rPr>
          <w:rFonts w:cstheme="minorHAnsi"/>
          <w:sz w:val="24"/>
        </w:rPr>
        <w:t xml:space="preserve"> </w:t>
      </w:r>
      <w:r w:rsidR="00D72B66" w:rsidRPr="00C532A2">
        <w:rPr>
          <w:rFonts w:cstheme="minorHAnsi"/>
          <w:sz w:val="24"/>
        </w:rPr>
        <w:t>May 19-21</w:t>
      </w:r>
      <w:r w:rsidR="00E316BE" w:rsidRPr="00C532A2">
        <w:rPr>
          <w:rFonts w:cstheme="minorHAnsi"/>
          <w:sz w:val="24"/>
        </w:rPr>
        <w:t>, 202</w:t>
      </w:r>
      <w:r w:rsidR="00D72B66" w:rsidRPr="00C532A2">
        <w:rPr>
          <w:rFonts w:cstheme="minorHAnsi"/>
          <w:sz w:val="24"/>
        </w:rPr>
        <w:t>2</w:t>
      </w:r>
      <w:r w:rsidR="00E316BE" w:rsidRPr="00C532A2">
        <w:rPr>
          <w:rFonts w:cstheme="minorHAnsi"/>
          <w:sz w:val="24"/>
        </w:rPr>
        <w:t xml:space="preserve"> at the </w:t>
      </w:r>
      <w:r w:rsidRPr="00C532A2">
        <w:rPr>
          <w:rFonts w:cstheme="minorHAnsi"/>
          <w:sz w:val="24"/>
        </w:rPr>
        <w:t xml:space="preserve">Hyatt Regency Hill Country Resort and Spa in San Antonio, Texas.  </w:t>
      </w:r>
    </w:p>
    <w:p w14:paraId="751360E8" w14:textId="0944349A" w:rsidR="00AB33B0" w:rsidRPr="00C532A2" w:rsidRDefault="00E316BE" w:rsidP="00AB33B0">
      <w:pPr>
        <w:spacing w:line="240" w:lineRule="auto"/>
        <w:rPr>
          <w:rFonts w:cstheme="minorHAnsi"/>
          <w:sz w:val="24"/>
        </w:rPr>
      </w:pPr>
      <w:r w:rsidRPr="00C532A2">
        <w:rPr>
          <w:rFonts w:cstheme="minorHAnsi"/>
          <w:sz w:val="24"/>
        </w:rPr>
        <w:t xml:space="preserve">We are planning a Hybrid venue, options for both in-person and virtual </w:t>
      </w:r>
      <w:r w:rsidR="00375393" w:rsidRPr="00C532A2">
        <w:rPr>
          <w:rFonts w:cstheme="minorHAnsi"/>
          <w:sz w:val="24"/>
        </w:rPr>
        <w:t xml:space="preserve">conference experience.  All posters will be displayed at the convention </w:t>
      </w:r>
      <w:r w:rsidR="00C20FC4" w:rsidRPr="00C532A2">
        <w:rPr>
          <w:rFonts w:cstheme="minorHAnsi"/>
          <w:sz w:val="24"/>
        </w:rPr>
        <w:t xml:space="preserve">and will be streamed virtually. </w:t>
      </w:r>
      <w:r w:rsidR="00474B8A" w:rsidRPr="00C532A2">
        <w:rPr>
          <w:rFonts w:cstheme="minorHAnsi"/>
          <w:sz w:val="24"/>
        </w:rPr>
        <w:t xml:space="preserve"> </w:t>
      </w:r>
      <w:r w:rsidR="00AB33B0" w:rsidRPr="00C532A2">
        <w:rPr>
          <w:rFonts w:cstheme="minorHAnsi"/>
          <w:sz w:val="24"/>
        </w:rPr>
        <w:t>The theme for the 20</w:t>
      </w:r>
      <w:r w:rsidR="00474B8A" w:rsidRPr="00C532A2">
        <w:rPr>
          <w:rFonts w:cstheme="minorHAnsi"/>
          <w:sz w:val="24"/>
        </w:rPr>
        <w:t>2</w:t>
      </w:r>
      <w:r w:rsidR="00D72B66" w:rsidRPr="00C532A2">
        <w:rPr>
          <w:rFonts w:cstheme="minorHAnsi"/>
          <w:sz w:val="24"/>
        </w:rPr>
        <w:t xml:space="preserve">2 </w:t>
      </w:r>
      <w:r w:rsidR="00BB6B31" w:rsidRPr="00C532A2">
        <w:rPr>
          <w:rFonts w:cstheme="minorHAnsi"/>
          <w:sz w:val="24"/>
        </w:rPr>
        <w:t xml:space="preserve">Texas Section </w:t>
      </w:r>
      <w:r w:rsidR="00474B8A" w:rsidRPr="00C532A2">
        <w:rPr>
          <w:rFonts w:cstheme="minorHAnsi"/>
          <w:sz w:val="24"/>
        </w:rPr>
        <w:t xml:space="preserve">AWHONN </w:t>
      </w:r>
      <w:r w:rsidR="00BB6B31" w:rsidRPr="00C532A2">
        <w:rPr>
          <w:rFonts w:cstheme="minorHAnsi"/>
          <w:sz w:val="24"/>
        </w:rPr>
        <w:t>annual c</w:t>
      </w:r>
      <w:r w:rsidR="00474B8A" w:rsidRPr="00C532A2">
        <w:rPr>
          <w:rFonts w:cstheme="minorHAnsi"/>
          <w:sz w:val="24"/>
        </w:rPr>
        <w:t xml:space="preserve">onference is </w:t>
      </w:r>
      <w:r w:rsidR="00474B8A" w:rsidRPr="00C532A2">
        <w:rPr>
          <w:rFonts w:cstheme="minorHAnsi"/>
          <w:i/>
          <w:iCs/>
          <w:sz w:val="24"/>
        </w:rPr>
        <w:t>“</w:t>
      </w:r>
      <w:r w:rsidR="00BC483E" w:rsidRPr="00C532A2">
        <w:rPr>
          <w:rFonts w:cstheme="minorHAnsi"/>
          <w:i/>
          <w:iCs/>
          <w:sz w:val="24"/>
        </w:rPr>
        <w:t>Lessons Learned: Pearls of Knowledge ... What's in Your Toolkit?</w:t>
      </w:r>
      <w:r w:rsidR="00474B8A" w:rsidRPr="00C532A2">
        <w:rPr>
          <w:rFonts w:cstheme="minorHAnsi"/>
          <w:i/>
          <w:iCs/>
          <w:sz w:val="24"/>
        </w:rPr>
        <w:t>”</w:t>
      </w:r>
    </w:p>
    <w:p w14:paraId="037989F4" w14:textId="77777777" w:rsidR="0030303D" w:rsidRPr="00C532A2" w:rsidRDefault="0030303D" w:rsidP="00AB33B0">
      <w:pPr>
        <w:spacing w:line="240" w:lineRule="auto"/>
        <w:rPr>
          <w:rFonts w:cstheme="minorHAnsi"/>
          <w:sz w:val="24"/>
        </w:rPr>
      </w:pPr>
      <w:r w:rsidRPr="00C532A2">
        <w:rPr>
          <w:rFonts w:cstheme="minorHAnsi"/>
          <w:sz w:val="24"/>
        </w:rPr>
        <w:t xml:space="preserve">AWHONN is the leading professional association and standard-bearer for nurses who specialize in the care of women and newborns.  Our members include neonatal, women’s health, and OB/GYN, labor and delivery nurses. AWHONN membership also includes nurse researchers, educators, clinical nurse specialists, nurse practitioners, nurse mid-wives, and nurse executives and managers.  The state conference attracts greater than 200 attendees of whom 75% have 15 or more years of experience and 40% have a master’s degree or higher.  Presenting at </w:t>
      </w:r>
      <w:r w:rsidR="005249DA" w:rsidRPr="00C532A2">
        <w:rPr>
          <w:rFonts w:cstheme="minorHAnsi"/>
          <w:sz w:val="24"/>
        </w:rPr>
        <w:t xml:space="preserve">an </w:t>
      </w:r>
      <w:r w:rsidRPr="00C532A2">
        <w:rPr>
          <w:rFonts w:cstheme="minorHAnsi"/>
          <w:sz w:val="24"/>
        </w:rPr>
        <w:t>AWHONN conference ensures that your poster presentation, research, case studies, or innovative programs will be viewed by a highly skilled, sophisticated, and influential body of nurses.</w:t>
      </w:r>
    </w:p>
    <w:p w14:paraId="68AE0C90" w14:textId="77777777" w:rsidR="00D51CD5" w:rsidRPr="00C532A2" w:rsidRDefault="00D51CD5" w:rsidP="00AB33B0">
      <w:pPr>
        <w:spacing w:line="240" w:lineRule="auto"/>
        <w:rPr>
          <w:rFonts w:cstheme="minorHAnsi"/>
          <w:sz w:val="24"/>
        </w:rPr>
      </w:pPr>
      <w:r w:rsidRPr="00C532A2">
        <w:rPr>
          <w:rFonts w:cstheme="minorHAnsi"/>
          <w:sz w:val="24"/>
        </w:rPr>
        <w:t>AWHONN seeks to ensure that all educational programming is free of commercial bias and the under no circumstances should submission include promotion of a product or service.  Abstracts may not exceed 400 words in length. Please indicate the category of poster you are submitting:</w:t>
      </w:r>
    </w:p>
    <w:p w14:paraId="7824CF9E" w14:textId="77777777" w:rsidR="00D51CD5" w:rsidRPr="00C532A2" w:rsidRDefault="00D51CD5" w:rsidP="00D51CD5">
      <w:pPr>
        <w:pStyle w:val="ListParagraph"/>
        <w:numPr>
          <w:ilvl w:val="0"/>
          <w:numId w:val="1"/>
        </w:numPr>
        <w:spacing w:line="240" w:lineRule="auto"/>
        <w:rPr>
          <w:rFonts w:cstheme="minorHAnsi"/>
          <w:sz w:val="24"/>
        </w:rPr>
      </w:pPr>
      <w:r w:rsidRPr="00C532A2">
        <w:rPr>
          <w:rFonts w:cstheme="minorHAnsi"/>
          <w:sz w:val="24"/>
        </w:rPr>
        <w:t>Research</w:t>
      </w:r>
    </w:p>
    <w:p w14:paraId="373DE266" w14:textId="77777777" w:rsidR="00D51CD5" w:rsidRPr="00C532A2" w:rsidRDefault="00D51CD5" w:rsidP="00D51CD5">
      <w:pPr>
        <w:pStyle w:val="ListParagraph"/>
        <w:numPr>
          <w:ilvl w:val="0"/>
          <w:numId w:val="1"/>
        </w:numPr>
        <w:spacing w:line="240" w:lineRule="auto"/>
        <w:rPr>
          <w:rFonts w:cstheme="minorHAnsi"/>
          <w:sz w:val="24"/>
        </w:rPr>
      </w:pPr>
      <w:r w:rsidRPr="00C532A2">
        <w:rPr>
          <w:rFonts w:cstheme="minorHAnsi"/>
          <w:sz w:val="24"/>
        </w:rPr>
        <w:t>Evidence-Based Quality Improvement Project</w:t>
      </w:r>
    </w:p>
    <w:p w14:paraId="5C234296" w14:textId="77777777" w:rsidR="00D51CD5" w:rsidRPr="00C532A2" w:rsidRDefault="00D51CD5" w:rsidP="00D51CD5">
      <w:pPr>
        <w:pStyle w:val="ListParagraph"/>
        <w:numPr>
          <w:ilvl w:val="0"/>
          <w:numId w:val="1"/>
        </w:numPr>
        <w:spacing w:line="240" w:lineRule="auto"/>
        <w:rPr>
          <w:rFonts w:cstheme="minorHAnsi"/>
          <w:sz w:val="24"/>
        </w:rPr>
      </w:pPr>
      <w:r w:rsidRPr="00C532A2">
        <w:rPr>
          <w:rFonts w:cstheme="minorHAnsi"/>
          <w:sz w:val="24"/>
        </w:rPr>
        <w:t>Innovative Program</w:t>
      </w:r>
    </w:p>
    <w:p w14:paraId="4FBE6509" w14:textId="77777777" w:rsidR="00D51CD5" w:rsidRPr="00C532A2" w:rsidRDefault="00D51CD5" w:rsidP="00D51CD5">
      <w:pPr>
        <w:pStyle w:val="ListParagraph"/>
        <w:numPr>
          <w:ilvl w:val="0"/>
          <w:numId w:val="1"/>
        </w:numPr>
        <w:spacing w:line="240" w:lineRule="auto"/>
        <w:rPr>
          <w:rFonts w:cstheme="minorHAnsi"/>
          <w:sz w:val="24"/>
        </w:rPr>
      </w:pPr>
      <w:r w:rsidRPr="00C532A2">
        <w:rPr>
          <w:rFonts w:cstheme="minorHAnsi"/>
          <w:sz w:val="24"/>
        </w:rPr>
        <w:t>Case Study</w:t>
      </w:r>
    </w:p>
    <w:p w14:paraId="5636DD5D" w14:textId="77777777" w:rsidR="00D51CD5" w:rsidRPr="00C532A2" w:rsidRDefault="00D51CD5" w:rsidP="00D51CD5">
      <w:pPr>
        <w:spacing w:line="240" w:lineRule="auto"/>
        <w:rPr>
          <w:rFonts w:cstheme="minorHAnsi"/>
          <w:sz w:val="24"/>
        </w:rPr>
      </w:pPr>
      <w:r w:rsidRPr="00C532A2">
        <w:rPr>
          <w:rFonts w:cstheme="minorHAnsi"/>
          <w:sz w:val="24"/>
        </w:rPr>
        <w:t>See below for category description and abstract content.</w:t>
      </w:r>
    </w:p>
    <w:p w14:paraId="11D7237C" w14:textId="77777777" w:rsidR="00D51CD5" w:rsidRPr="00C532A2" w:rsidRDefault="00D51CD5" w:rsidP="00D51CD5">
      <w:pPr>
        <w:spacing w:line="240" w:lineRule="auto"/>
        <w:rPr>
          <w:rFonts w:cstheme="minorHAnsi"/>
          <w:sz w:val="24"/>
        </w:rPr>
      </w:pPr>
      <w:r w:rsidRPr="00C532A2">
        <w:rPr>
          <w:rFonts w:cstheme="minorHAnsi"/>
          <w:sz w:val="24"/>
        </w:rPr>
        <w:t xml:space="preserve">If accepted, posters must be printed to fit on a </w:t>
      </w:r>
      <w:r w:rsidRPr="00C532A2">
        <w:rPr>
          <w:rFonts w:cstheme="minorHAnsi"/>
          <w:b/>
          <w:bCs/>
          <w:sz w:val="24"/>
        </w:rPr>
        <w:t>4ft by 6ft</w:t>
      </w:r>
      <w:r w:rsidRPr="00C532A2">
        <w:rPr>
          <w:rFonts w:cstheme="minorHAnsi"/>
          <w:sz w:val="24"/>
        </w:rPr>
        <w:t xml:space="preserve"> </w:t>
      </w:r>
      <w:r w:rsidR="004C113B" w:rsidRPr="00C532A2">
        <w:rPr>
          <w:rFonts w:cstheme="minorHAnsi"/>
          <w:sz w:val="24"/>
        </w:rPr>
        <w:t>easel</w:t>
      </w:r>
      <w:r w:rsidRPr="00C532A2">
        <w:rPr>
          <w:rFonts w:cstheme="minorHAnsi"/>
          <w:sz w:val="24"/>
        </w:rPr>
        <w:t xml:space="preserve">. You will need to bring your own push pins and be responsible for hanging </w:t>
      </w:r>
      <w:r w:rsidR="0031439D" w:rsidRPr="00C532A2">
        <w:rPr>
          <w:rFonts w:cstheme="minorHAnsi"/>
          <w:sz w:val="24"/>
        </w:rPr>
        <w:t xml:space="preserve">and retrieving </w:t>
      </w:r>
      <w:r w:rsidRPr="00C532A2">
        <w:rPr>
          <w:rFonts w:cstheme="minorHAnsi"/>
          <w:sz w:val="24"/>
        </w:rPr>
        <w:t>your poster</w:t>
      </w:r>
      <w:r w:rsidR="0031439D" w:rsidRPr="00C532A2">
        <w:rPr>
          <w:rFonts w:cstheme="minorHAnsi"/>
          <w:sz w:val="24"/>
        </w:rPr>
        <w:t xml:space="preserve"> at the beginning and end of the conference, respectively</w:t>
      </w:r>
      <w:r w:rsidRPr="00C532A2">
        <w:rPr>
          <w:rFonts w:cstheme="minorHAnsi"/>
          <w:sz w:val="24"/>
        </w:rPr>
        <w:t>.  Posters will be displayed the duration of the conference.</w:t>
      </w:r>
    </w:p>
    <w:p w14:paraId="057918B4" w14:textId="38D54204" w:rsidR="00C532A2" w:rsidRDefault="00C532A2">
      <w:pPr>
        <w:rPr>
          <w:rFonts w:cstheme="minorHAnsi"/>
          <w:sz w:val="24"/>
        </w:rPr>
      </w:pPr>
      <w:r>
        <w:rPr>
          <w:rFonts w:cstheme="minorHAnsi"/>
          <w:sz w:val="24"/>
        </w:rPr>
        <w:br w:type="page"/>
      </w:r>
    </w:p>
    <w:p w14:paraId="75E01658" w14:textId="7E7D901C" w:rsidR="00BC3EFD" w:rsidRPr="00C532A2" w:rsidRDefault="00BC3EFD" w:rsidP="00D51CD5">
      <w:pPr>
        <w:spacing w:line="240" w:lineRule="auto"/>
        <w:rPr>
          <w:rFonts w:cstheme="minorHAnsi"/>
          <w:b/>
          <w:bCs/>
          <w:sz w:val="24"/>
          <w:szCs w:val="24"/>
        </w:rPr>
      </w:pPr>
      <w:r w:rsidRPr="00C532A2">
        <w:rPr>
          <w:rFonts w:cstheme="minorHAnsi"/>
          <w:b/>
          <w:bCs/>
          <w:sz w:val="24"/>
          <w:szCs w:val="24"/>
        </w:rPr>
        <w:lastRenderedPageBreak/>
        <w:t>Poster Abstract Criteria by Category</w:t>
      </w:r>
    </w:p>
    <w:p w14:paraId="30C62D59" w14:textId="77777777" w:rsidR="00BC3EFD" w:rsidRPr="00C532A2" w:rsidRDefault="00BC3EFD" w:rsidP="00D51CD5">
      <w:pPr>
        <w:spacing w:line="240" w:lineRule="auto"/>
        <w:rPr>
          <w:rFonts w:cstheme="minorHAnsi"/>
          <w:b/>
          <w:bCs/>
          <w:sz w:val="24"/>
        </w:rPr>
      </w:pPr>
      <w:r w:rsidRPr="00C532A2">
        <w:rPr>
          <w:rFonts w:cstheme="minorHAnsi"/>
          <w:b/>
          <w:bCs/>
          <w:sz w:val="24"/>
        </w:rPr>
        <w:t>Research Posters:</w:t>
      </w:r>
    </w:p>
    <w:p w14:paraId="3DC68114" w14:textId="77777777" w:rsidR="00BC3EFD" w:rsidRPr="00C532A2" w:rsidRDefault="00BC3EFD" w:rsidP="00D51CD5">
      <w:pPr>
        <w:spacing w:line="240" w:lineRule="auto"/>
        <w:rPr>
          <w:rFonts w:cstheme="minorHAnsi"/>
          <w:sz w:val="24"/>
        </w:rPr>
      </w:pPr>
      <w:r w:rsidRPr="00C532A2">
        <w:rPr>
          <w:rFonts w:cstheme="minorHAnsi"/>
          <w:sz w:val="24"/>
        </w:rPr>
        <w:t xml:space="preserve">Research posters reflect original, scholarly work of the submitter.  Completed study or research that is in progress will be accepted.  Research abstracts start with a problem and include the following elements: objective (problem statement or research hypothesis), design, setting, sample, methods, results (data analysis), and conclusion/implications for nursing practice. </w:t>
      </w:r>
    </w:p>
    <w:p w14:paraId="0352BCA1" w14:textId="77777777" w:rsidR="00BC3EFD" w:rsidRPr="00C532A2" w:rsidRDefault="00BC3EFD" w:rsidP="00D51CD5">
      <w:pPr>
        <w:spacing w:line="240" w:lineRule="auto"/>
        <w:rPr>
          <w:rFonts w:cstheme="minorHAnsi"/>
          <w:b/>
          <w:bCs/>
          <w:sz w:val="24"/>
        </w:rPr>
      </w:pPr>
      <w:r w:rsidRPr="00C532A2">
        <w:rPr>
          <w:rFonts w:cstheme="minorHAnsi"/>
          <w:b/>
          <w:bCs/>
          <w:sz w:val="24"/>
        </w:rPr>
        <w:t>Evidence-Based Quality Improvement Project Posters:</w:t>
      </w:r>
    </w:p>
    <w:p w14:paraId="181B103B" w14:textId="209079D1" w:rsidR="00BC3EFD" w:rsidRPr="00C532A2" w:rsidRDefault="00BC3EFD" w:rsidP="00D51CD5">
      <w:pPr>
        <w:spacing w:line="240" w:lineRule="auto"/>
        <w:rPr>
          <w:rFonts w:cstheme="minorHAnsi"/>
          <w:sz w:val="24"/>
        </w:rPr>
      </w:pPr>
      <w:r w:rsidRPr="00C532A2">
        <w:rPr>
          <w:rFonts w:cstheme="minorHAnsi"/>
          <w:sz w:val="24"/>
        </w:rPr>
        <w:t>Poster presentations of data-driven quality improvement projects concluded by the submitter(s).  Evidence-Based Quality Improvement Projects</w:t>
      </w:r>
      <w:r w:rsidR="00AA07BE" w:rsidRPr="00C532A2">
        <w:rPr>
          <w:rFonts w:cstheme="minorHAnsi"/>
          <w:sz w:val="24"/>
        </w:rPr>
        <w:t xml:space="preserve"> start with an improvement related study question, base-line data, and include the following components: background on why the project was started, intervention and study design, outcomes measurement, and application/implications for women’s health, obstetric or neonatal nursing practice, </w:t>
      </w:r>
      <w:r w:rsidR="0036056A" w:rsidRPr="00C532A2">
        <w:rPr>
          <w:rFonts w:cstheme="minorHAnsi"/>
          <w:sz w:val="24"/>
        </w:rPr>
        <w:t>education,</w:t>
      </w:r>
      <w:r w:rsidR="00AA07BE" w:rsidRPr="00C532A2">
        <w:rPr>
          <w:rFonts w:cstheme="minorHAnsi"/>
          <w:sz w:val="24"/>
        </w:rPr>
        <w:t xml:space="preserve"> or research.  All research</w:t>
      </w:r>
      <w:r w:rsidR="00970842" w:rsidRPr="00C532A2">
        <w:rPr>
          <w:rFonts w:cstheme="minorHAnsi"/>
          <w:sz w:val="24"/>
        </w:rPr>
        <w:t>ers</w:t>
      </w:r>
      <w:r w:rsidR="00AA07BE" w:rsidRPr="00C532A2">
        <w:rPr>
          <w:rFonts w:cstheme="minorHAnsi"/>
          <w:sz w:val="24"/>
        </w:rPr>
        <w:t xml:space="preserve"> must have completed the data analysis stage before submission of the abstract with research outcomes clearly described.</w:t>
      </w:r>
    </w:p>
    <w:p w14:paraId="614A7390" w14:textId="77777777" w:rsidR="00692069" w:rsidRPr="00C532A2" w:rsidRDefault="00AA07BE" w:rsidP="00D51CD5">
      <w:pPr>
        <w:spacing w:line="240" w:lineRule="auto"/>
        <w:rPr>
          <w:rFonts w:cstheme="minorHAnsi"/>
          <w:b/>
          <w:bCs/>
          <w:sz w:val="24"/>
        </w:rPr>
      </w:pPr>
      <w:r w:rsidRPr="00C532A2">
        <w:rPr>
          <w:rFonts w:cstheme="minorHAnsi"/>
          <w:b/>
          <w:bCs/>
          <w:sz w:val="24"/>
        </w:rPr>
        <w:t>Innovative Program Posters</w:t>
      </w:r>
      <w:r w:rsidR="00692069" w:rsidRPr="00C532A2">
        <w:rPr>
          <w:rFonts w:cstheme="minorHAnsi"/>
          <w:b/>
          <w:bCs/>
          <w:sz w:val="24"/>
        </w:rPr>
        <w:t>:</w:t>
      </w:r>
    </w:p>
    <w:p w14:paraId="00403AC6" w14:textId="77777777" w:rsidR="00E97CAC" w:rsidRPr="00C532A2" w:rsidRDefault="00692069" w:rsidP="00D51CD5">
      <w:pPr>
        <w:spacing w:line="240" w:lineRule="auto"/>
        <w:rPr>
          <w:rFonts w:cstheme="minorHAnsi"/>
          <w:sz w:val="24"/>
        </w:rPr>
      </w:pPr>
      <w:r w:rsidRPr="00C532A2">
        <w:rPr>
          <w:rFonts w:cstheme="minorHAnsi"/>
          <w:sz w:val="24"/>
        </w:rPr>
        <w:t>Poster presentations describing innovative programs implemented in a variety of practice settings.  These are newly created and implemented programs that address challenges in women’s health, obstetric, and neonatal nursing practice, education, or administration.  Submissions must include the following elements: purpose of your innovative program (what you want to achieve through implementation), proposed change, implementation, outcome</w:t>
      </w:r>
      <w:r w:rsidR="00E97CAC" w:rsidRPr="00C532A2">
        <w:rPr>
          <w:rFonts w:cstheme="minorHAnsi"/>
          <w:sz w:val="24"/>
        </w:rPr>
        <w:t>s and evaluation, and implications for nursing practice.</w:t>
      </w:r>
    </w:p>
    <w:p w14:paraId="3B1B8124" w14:textId="77777777" w:rsidR="00F760C2" w:rsidRPr="00C532A2" w:rsidRDefault="00E97CAC" w:rsidP="00D51CD5">
      <w:pPr>
        <w:spacing w:line="240" w:lineRule="auto"/>
        <w:rPr>
          <w:rFonts w:cstheme="minorHAnsi"/>
          <w:b/>
          <w:bCs/>
          <w:sz w:val="24"/>
        </w:rPr>
      </w:pPr>
      <w:r w:rsidRPr="00C532A2">
        <w:rPr>
          <w:rFonts w:cstheme="minorHAnsi"/>
          <w:b/>
          <w:bCs/>
          <w:sz w:val="24"/>
        </w:rPr>
        <w:t>Case Study Posters:</w:t>
      </w:r>
    </w:p>
    <w:p w14:paraId="2936194C" w14:textId="29647844" w:rsidR="000D66DB" w:rsidRPr="00C532A2" w:rsidRDefault="00F760C2" w:rsidP="00D51CD5">
      <w:pPr>
        <w:spacing w:line="240" w:lineRule="auto"/>
        <w:rPr>
          <w:rFonts w:cstheme="minorHAnsi"/>
          <w:sz w:val="24"/>
        </w:rPr>
      </w:pPr>
      <w:r w:rsidRPr="00C532A2">
        <w:rPr>
          <w:rFonts w:cstheme="minorHAnsi"/>
          <w:sz w:val="24"/>
        </w:rPr>
        <w:t>Poster presentations of in-depth study and analysis of actual complex patient care cases or practice situations that pose unique nursing challenges.  Cases must include the following elements: back</w:t>
      </w:r>
      <w:r w:rsidR="000E4D6F" w:rsidRPr="00C532A2">
        <w:rPr>
          <w:rFonts w:cstheme="minorHAnsi"/>
          <w:sz w:val="24"/>
        </w:rPr>
        <w:t>-</w:t>
      </w:r>
      <w:r w:rsidRPr="00C532A2">
        <w:rPr>
          <w:rFonts w:cstheme="minorHAnsi"/>
          <w:sz w:val="24"/>
        </w:rPr>
        <w:t>ground, importance of the subject matter and</w:t>
      </w:r>
      <w:r w:rsidR="00692069" w:rsidRPr="00C532A2">
        <w:rPr>
          <w:rFonts w:cstheme="minorHAnsi"/>
          <w:sz w:val="24"/>
        </w:rPr>
        <w:t xml:space="preserve"> </w:t>
      </w:r>
      <w:r w:rsidRPr="00C532A2">
        <w:rPr>
          <w:rFonts w:cstheme="minorHAnsi"/>
          <w:sz w:val="24"/>
        </w:rPr>
        <w:t>specific purpose of the report, case description, summary of pertinent features of the clinical findings, important laboratory abnormalities, interdisciplinary interventions, and outcome, and conclusions</w:t>
      </w:r>
      <w:r w:rsidR="000D66DB" w:rsidRPr="00C532A2">
        <w:rPr>
          <w:rFonts w:cstheme="minorHAnsi"/>
          <w:sz w:val="24"/>
        </w:rPr>
        <w:t>/implications for nursing practice reflective of current evidence-based research.</w:t>
      </w:r>
    </w:p>
    <w:p w14:paraId="1B754AF5" w14:textId="77777777" w:rsidR="000D66DB" w:rsidRPr="00C532A2" w:rsidRDefault="000D66DB" w:rsidP="00D51CD5">
      <w:pPr>
        <w:spacing w:line="240" w:lineRule="auto"/>
        <w:rPr>
          <w:rFonts w:cstheme="minorHAnsi"/>
          <w:sz w:val="24"/>
        </w:rPr>
      </w:pPr>
      <w:r w:rsidRPr="00C532A2">
        <w:rPr>
          <w:rFonts w:cstheme="minorHAnsi"/>
          <w:sz w:val="24"/>
        </w:rPr>
        <w:t xml:space="preserve">Case write-ups must not contain identifying information or in any way violate HIPAA regulations.  The </w:t>
      </w:r>
      <w:r w:rsidR="00262D02" w:rsidRPr="00C532A2">
        <w:rPr>
          <w:rFonts w:cstheme="minorHAnsi"/>
          <w:sz w:val="24"/>
        </w:rPr>
        <w:t xml:space="preserve">submitted </w:t>
      </w:r>
      <w:r w:rsidRPr="00C532A2">
        <w:rPr>
          <w:rFonts w:cstheme="minorHAnsi"/>
          <w:sz w:val="24"/>
        </w:rPr>
        <w:t xml:space="preserve">case </w:t>
      </w:r>
      <w:r w:rsidR="00262D02" w:rsidRPr="00C532A2">
        <w:rPr>
          <w:rFonts w:cstheme="minorHAnsi"/>
          <w:sz w:val="24"/>
        </w:rPr>
        <w:t>c</w:t>
      </w:r>
      <w:r w:rsidRPr="00C532A2">
        <w:rPr>
          <w:rFonts w:cstheme="minorHAnsi"/>
          <w:sz w:val="24"/>
        </w:rPr>
        <w:t>annot be under current litigation.</w:t>
      </w:r>
      <w:r w:rsidR="00262D02" w:rsidRPr="00C532A2">
        <w:rPr>
          <w:rFonts w:cstheme="minorHAnsi"/>
          <w:sz w:val="24"/>
        </w:rPr>
        <w:t xml:space="preserve">  Presenters must confirm in the written submission that they have complied with these requirements.</w:t>
      </w:r>
    </w:p>
    <w:p w14:paraId="7DC96461" w14:textId="77777777" w:rsidR="00262D02" w:rsidRPr="00C532A2" w:rsidRDefault="00262D02" w:rsidP="00D51CD5">
      <w:pPr>
        <w:spacing w:line="240" w:lineRule="auto"/>
        <w:rPr>
          <w:rFonts w:cstheme="minorHAnsi"/>
          <w:color w:val="FF0000"/>
          <w:sz w:val="24"/>
          <w:szCs w:val="24"/>
        </w:rPr>
      </w:pPr>
      <w:r w:rsidRPr="00C532A2">
        <w:rPr>
          <w:rFonts w:cstheme="minorHAnsi"/>
          <w:color w:val="FF0000"/>
          <w:sz w:val="24"/>
          <w:szCs w:val="24"/>
        </w:rPr>
        <w:t>ALL Poster</w:t>
      </w:r>
      <w:r w:rsidR="001662A7" w:rsidRPr="00C532A2">
        <w:rPr>
          <w:rFonts w:cstheme="minorHAnsi"/>
          <w:color w:val="FF0000"/>
          <w:sz w:val="24"/>
          <w:szCs w:val="24"/>
        </w:rPr>
        <w:t xml:space="preserve"> Categories</w:t>
      </w:r>
      <w:r w:rsidRPr="00C532A2">
        <w:rPr>
          <w:rFonts w:cstheme="minorHAnsi"/>
          <w:color w:val="FF0000"/>
          <w:sz w:val="24"/>
          <w:szCs w:val="24"/>
        </w:rPr>
        <w:t>:</w:t>
      </w:r>
    </w:p>
    <w:p w14:paraId="321CD31A" w14:textId="46996437" w:rsidR="00D320F0" w:rsidRPr="00C532A2" w:rsidRDefault="00262D02" w:rsidP="00D51CD5">
      <w:pPr>
        <w:pStyle w:val="ListParagraph"/>
        <w:numPr>
          <w:ilvl w:val="0"/>
          <w:numId w:val="2"/>
        </w:numPr>
        <w:spacing w:line="240" w:lineRule="auto"/>
        <w:rPr>
          <w:rFonts w:cstheme="minorHAnsi"/>
          <w:color w:val="FF0000"/>
          <w:sz w:val="24"/>
          <w:szCs w:val="24"/>
        </w:rPr>
      </w:pPr>
      <w:r w:rsidRPr="00C532A2">
        <w:rPr>
          <w:rFonts w:cstheme="minorHAnsi"/>
          <w:color w:val="FF0000"/>
          <w:sz w:val="24"/>
          <w:szCs w:val="24"/>
        </w:rPr>
        <w:t>Abstracts may not exceed 400 words in length and are due no later than</w:t>
      </w:r>
      <w:r w:rsidR="00970842" w:rsidRPr="00C532A2">
        <w:rPr>
          <w:rFonts w:cstheme="minorHAnsi"/>
          <w:color w:val="FF0000"/>
          <w:sz w:val="24"/>
          <w:szCs w:val="24"/>
        </w:rPr>
        <w:t xml:space="preserve"> 11:59pm (CST) </w:t>
      </w:r>
      <w:r w:rsidR="0036056A" w:rsidRPr="00C532A2">
        <w:rPr>
          <w:rFonts w:cstheme="minorHAnsi"/>
          <w:color w:val="FF0000"/>
          <w:sz w:val="24"/>
          <w:szCs w:val="24"/>
        </w:rPr>
        <w:t>Sunday Feb</w:t>
      </w:r>
      <w:r w:rsidR="000E4D6F" w:rsidRPr="00C532A2">
        <w:rPr>
          <w:rFonts w:cstheme="minorHAnsi"/>
          <w:color w:val="FF0000"/>
          <w:sz w:val="24"/>
          <w:szCs w:val="24"/>
        </w:rPr>
        <w:t>.</w:t>
      </w:r>
      <w:r w:rsidR="0036056A" w:rsidRPr="00C532A2">
        <w:rPr>
          <w:rFonts w:cstheme="minorHAnsi"/>
          <w:color w:val="FF0000"/>
          <w:sz w:val="24"/>
          <w:szCs w:val="24"/>
        </w:rPr>
        <w:t xml:space="preserve"> 20</w:t>
      </w:r>
      <w:r w:rsidR="0036056A" w:rsidRPr="00C532A2">
        <w:rPr>
          <w:rFonts w:cstheme="minorHAnsi"/>
          <w:color w:val="FF0000"/>
          <w:sz w:val="24"/>
          <w:szCs w:val="24"/>
          <w:vertAlign w:val="superscript"/>
        </w:rPr>
        <w:t>th</w:t>
      </w:r>
      <w:r w:rsidR="0036056A" w:rsidRPr="00C532A2">
        <w:rPr>
          <w:rFonts w:cstheme="minorHAnsi"/>
          <w:color w:val="FF0000"/>
          <w:sz w:val="24"/>
          <w:szCs w:val="24"/>
        </w:rPr>
        <w:t xml:space="preserve">. </w:t>
      </w:r>
      <w:r w:rsidR="000E4D6F" w:rsidRPr="00C532A2">
        <w:rPr>
          <w:rFonts w:cstheme="minorHAnsi"/>
          <w:color w:val="FF0000"/>
          <w:sz w:val="24"/>
          <w:szCs w:val="24"/>
        </w:rPr>
        <w:t xml:space="preserve"> Please submit posters t</w:t>
      </w:r>
      <w:r w:rsidR="0036056A" w:rsidRPr="00C532A2">
        <w:rPr>
          <w:rFonts w:cstheme="minorHAnsi"/>
          <w:color w:val="FF0000"/>
          <w:sz w:val="24"/>
          <w:szCs w:val="24"/>
        </w:rPr>
        <w:t>o AWHONNSanAntonio@gmail.com</w:t>
      </w:r>
    </w:p>
    <w:p w14:paraId="5D46A02A" w14:textId="77777777" w:rsidR="0036056A" w:rsidRPr="00C532A2" w:rsidRDefault="0036056A" w:rsidP="003C2F0D">
      <w:pPr>
        <w:spacing w:line="240" w:lineRule="auto"/>
        <w:rPr>
          <w:rFonts w:cstheme="minorHAnsi"/>
        </w:rPr>
      </w:pPr>
    </w:p>
    <w:sectPr w:rsidR="0036056A" w:rsidRPr="00C532A2" w:rsidSect="00C532A2">
      <w:headerReference w:type="default" r:id="rId7"/>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3DCC0" w14:textId="77777777" w:rsidR="003B5C41" w:rsidRDefault="003B5C41" w:rsidP="00970842">
      <w:pPr>
        <w:spacing w:after="0" w:line="240" w:lineRule="auto"/>
      </w:pPr>
      <w:r>
        <w:separator/>
      </w:r>
    </w:p>
  </w:endnote>
  <w:endnote w:type="continuationSeparator" w:id="0">
    <w:p w14:paraId="30F3C415" w14:textId="77777777" w:rsidR="003B5C41" w:rsidRDefault="003B5C41" w:rsidP="0097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2C67C" w14:textId="77777777" w:rsidR="003B5C41" w:rsidRDefault="003B5C41" w:rsidP="00970842">
      <w:pPr>
        <w:spacing w:after="0" w:line="240" w:lineRule="auto"/>
      </w:pPr>
      <w:r>
        <w:separator/>
      </w:r>
    </w:p>
  </w:footnote>
  <w:footnote w:type="continuationSeparator" w:id="0">
    <w:p w14:paraId="4634DC93" w14:textId="77777777" w:rsidR="003B5C41" w:rsidRDefault="003B5C41" w:rsidP="00970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3D7D3" w14:textId="7DB1367C" w:rsidR="00B67A37" w:rsidRPr="00BC483E" w:rsidRDefault="00BC483E" w:rsidP="00C532A2">
    <w:pPr>
      <w:pStyle w:val="Header"/>
      <w:jc w:val="center"/>
      <w:rPr>
        <w:szCs w:val="48"/>
      </w:rPr>
    </w:pPr>
    <w:r w:rsidRPr="00BC483E">
      <w:rPr>
        <w:noProof/>
        <w:szCs w:val="48"/>
      </w:rPr>
      <w:drawing>
        <wp:inline distT="0" distB="0" distL="0" distR="0" wp14:anchorId="37530D53" wp14:editId="20996C1C">
          <wp:extent cx="3638550"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89579" cy="10431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2A7"/>
    <w:multiLevelType w:val="hybridMultilevel"/>
    <w:tmpl w:val="EA32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E2BB5"/>
    <w:multiLevelType w:val="hybridMultilevel"/>
    <w:tmpl w:val="EA04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B0"/>
    <w:rsid w:val="000336EE"/>
    <w:rsid w:val="000D66DB"/>
    <w:rsid w:val="000E4D6F"/>
    <w:rsid w:val="001662A7"/>
    <w:rsid w:val="00201418"/>
    <w:rsid w:val="002024BA"/>
    <w:rsid w:val="00262D02"/>
    <w:rsid w:val="002A39E0"/>
    <w:rsid w:val="002C07F4"/>
    <w:rsid w:val="002C0865"/>
    <w:rsid w:val="002C6243"/>
    <w:rsid w:val="0030303D"/>
    <w:rsid w:val="003108AA"/>
    <w:rsid w:val="0031439D"/>
    <w:rsid w:val="00360396"/>
    <w:rsid w:val="0036056A"/>
    <w:rsid w:val="00375393"/>
    <w:rsid w:val="003B5C41"/>
    <w:rsid w:val="003B7A50"/>
    <w:rsid w:val="003C2F0D"/>
    <w:rsid w:val="003D3887"/>
    <w:rsid w:val="003F6C37"/>
    <w:rsid w:val="00460874"/>
    <w:rsid w:val="00461E09"/>
    <w:rsid w:val="00474B8A"/>
    <w:rsid w:val="00487BC1"/>
    <w:rsid w:val="004A2706"/>
    <w:rsid w:val="004A6253"/>
    <w:rsid w:val="004C113B"/>
    <w:rsid w:val="004C6642"/>
    <w:rsid w:val="004E48FC"/>
    <w:rsid w:val="005249DA"/>
    <w:rsid w:val="005639B7"/>
    <w:rsid w:val="00563EC2"/>
    <w:rsid w:val="005C2A3B"/>
    <w:rsid w:val="00672E87"/>
    <w:rsid w:val="00692069"/>
    <w:rsid w:val="007146C4"/>
    <w:rsid w:val="0074278E"/>
    <w:rsid w:val="00785C59"/>
    <w:rsid w:val="00834C58"/>
    <w:rsid w:val="008D3A3C"/>
    <w:rsid w:val="00943AEB"/>
    <w:rsid w:val="00960CCB"/>
    <w:rsid w:val="00970842"/>
    <w:rsid w:val="009B4438"/>
    <w:rsid w:val="00AA07BE"/>
    <w:rsid w:val="00AB33B0"/>
    <w:rsid w:val="00B67A37"/>
    <w:rsid w:val="00BB6B31"/>
    <w:rsid w:val="00BC3EFD"/>
    <w:rsid w:val="00BC483E"/>
    <w:rsid w:val="00BF7A07"/>
    <w:rsid w:val="00C20FC4"/>
    <w:rsid w:val="00C508D6"/>
    <w:rsid w:val="00C532A2"/>
    <w:rsid w:val="00C921FD"/>
    <w:rsid w:val="00D01F5E"/>
    <w:rsid w:val="00D320F0"/>
    <w:rsid w:val="00D51CD5"/>
    <w:rsid w:val="00D64875"/>
    <w:rsid w:val="00D72B66"/>
    <w:rsid w:val="00E316BE"/>
    <w:rsid w:val="00E97CAC"/>
    <w:rsid w:val="00EF53BD"/>
    <w:rsid w:val="00F16EE4"/>
    <w:rsid w:val="00F760C2"/>
    <w:rsid w:val="00FC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9DE64"/>
  <w15:docId w15:val="{667D6C61-2D68-4CB0-809C-5C34E354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CD5"/>
    <w:pPr>
      <w:ind w:left="720"/>
      <w:contextualSpacing/>
    </w:pPr>
  </w:style>
  <w:style w:type="character" w:styleId="Hyperlink">
    <w:name w:val="Hyperlink"/>
    <w:basedOn w:val="DefaultParagraphFont"/>
    <w:uiPriority w:val="99"/>
    <w:unhideWhenUsed/>
    <w:rsid w:val="00BC3EFD"/>
    <w:rPr>
      <w:color w:val="0563C1" w:themeColor="hyperlink"/>
      <w:u w:val="single"/>
    </w:rPr>
  </w:style>
  <w:style w:type="paragraph" w:styleId="Header">
    <w:name w:val="header"/>
    <w:basedOn w:val="Normal"/>
    <w:link w:val="HeaderChar"/>
    <w:uiPriority w:val="99"/>
    <w:unhideWhenUsed/>
    <w:rsid w:val="00970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842"/>
  </w:style>
  <w:style w:type="paragraph" w:styleId="Footer">
    <w:name w:val="footer"/>
    <w:basedOn w:val="Normal"/>
    <w:link w:val="FooterChar"/>
    <w:uiPriority w:val="99"/>
    <w:unhideWhenUsed/>
    <w:rsid w:val="00970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842"/>
  </w:style>
  <w:style w:type="character" w:customStyle="1" w:styleId="UnresolvedMention1">
    <w:name w:val="Unresolved Mention1"/>
    <w:basedOn w:val="DefaultParagraphFont"/>
    <w:uiPriority w:val="99"/>
    <w:semiHidden/>
    <w:unhideWhenUsed/>
    <w:rsid w:val="003D3887"/>
    <w:rPr>
      <w:color w:val="605E5C"/>
      <w:shd w:val="clear" w:color="auto" w:fill="E1DFDD"/>
    </w:rPr>
  </w:style>
  <w:style w:type="paragraph" w:styleId="BalloonText">
    <w:name w:val="Balloon Text"/>
    <w:basedOn w:val="Normal"/>
    <w:link w:val="BalloonTextChar"/>
    <w:uiPriority w:val="99"/>
    <w:semiHidden/>
    <w:unhideWhenUsed/>
    <w:rsid w:val="0046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E09"/>
    <w:rPr>
      <w:rFonts w:ascii="Tahoma" w:hAnsi="Tahoma" w:cs="Tahoma"/>
      <w:sz w:val="16"/>
      <w:szCs w:val="16"/>
    </w:rPr>
  </w:style>
  <w:style w:type="character" w:customStyle="1" w:styleId="UnresolvedMention">
    <w:name w:val="Unresolved Mention"/>
    <w:basedOn w:val="DefaultParagraphFont"/>
    <w:uiPriority w:val="99"/>
    <w:semiHidden/>
    <w:unhideWhenUsed/>
    <w:rsid w:val="000E4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Terrie E Price</dc:creator>
  <cp:lastModifiedBy>Carmen McCormick</cp:lastModifiedBy>
  <cp:revision>2</cp:revision>
  <dcterms:created xsi:type="dcterms:W3CDTF">2022-02-08T14:38:00Z</dcterms:created>
  <dcterms:modified xsi:type="dcterms:W3CDTF">2022-02-08T14:38:00Z</dcterms:modified>
</cp:coreProperties>
</file>