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88216" w14:textId="77777777" w:rsidR="00836D1E" w:rsidRPr="00836D1E" w:rsidRDefault="00836D1E" w:rsidP="00184274">
      <w:pPr>
        <w:pStyle w:val="Paragraph"/>
        <w:rPr>
          <w:b/>
          <w:bCs/>
        </w:rPr>
      </w:pPr>
      <w:r w:rsidRPr="00836D1E">
        <w:rPr>
          <w:b/>
          <w:bCs/>
        </w:rPr>
        <w:t xml:space="preserve">FACILITY TOUR CONFIDENTIALITY AND NON-DISCLOSURE AGREEMENT </w:t>
      </w:r>
    </w:p>
    <w:p w14:paraId="010702FC" w14:textId="590BBB09" w:rsidR="00836D1E" w:rsidRDefault="00836D1E" w:rsidP="00836D1E">
      <w:pPr>
        <w:pStyle w:val="Paragraph"/>
        <w:jc w:val="center"/>
      </w:pPr>
      <w:r>
        <w:t>This is required for access to production, manufacturing, or lab areas.</w:t>
      </w:r>
    </w:p>
    <w:p w14:paraId="258BA144" w14:textId="77777777" w:rsidR="002502D0" w:rsidRDefault="002502D0" w:rsidP="002502D0">
      <w:pPr>
        <w:pStyle w:val="Paragraph"/>
        <w:jc w:val="center"/>
      </w:pPr>
      <w:r>
        <w:t xml:space="preserve">I acknowledge that if I do not sign the Agreement, I </w:t>
      </w:r>
      <w:r w:rsidRPr="002502D0">
        <w:rPr>
          <w:b/>
          <w:bCs/>
        </w:rPr>
        <w:t>may not</w:t>
      </w:r>
      <w:r>
        <w:t xml:space="preserve"> participate in the tour.</w:t>
      </w:r>
    </w:p>
    <w:p w14:paraId="6F36FD86" w14:textId="6C613D74" w:rsidR="000F5DC0" w:rsidRDefault="00D23A98" w:rsidP="00184274">
      <w:pPr>
        <w:pStyle w:val="Paragraph"/>
      </w:pPr>
      <w:r>
        <w:t xml:space="preserve">In consideration of being permitted by </w:t>
      </w:r>
      <w:r w:rsidR="000C7170" w:rsidRPr="000C7170">
        <w:rPr>
          <w:b/>
        </w:rPr>
        <w:t>bioMérieux,</w:t>
      </w:r>
      <w:r w:rsidR="000C7170" w:rsidRPr="000C7170">
        <w:rPr>
          <w:b/>
          <w:spacing w:val="-4"/>
        </w:rPr>
        <w:t xml:space="preserve"> </w:t>
      </w:r>
      <w:r w:rsidR="000C7170" w:rsidRPr="000C7170">
        <w:rPr>
          <w:b/>
        </w:rPr>
        <w:t>Inc.</w:t>
      </w:r>
      <w:r w:rsidR="000C7170" w:rsidRPr="000C7170">
        <w:rPr>
          <w:b/>
          <w:spacing w:val="-4"/>
        </w:rPr>
        <w:t xml:space="preserve"> </w:t>
      </w:r>
      <w:r w:rsidR="000C7170">
        <w:rPr>
          <w:b/>
          <w:spacing w:val="-4"/>
        </w:rPr>
        <w:t>(</w:t>
      </w:r>
      <w:r>
        <w:t>the Company</w:t>
      </w:r>
      <w:r w:rsidR="000C7170">
        <w:t>)</w:t>
      </w:r>
      <w:r>
        <w:t xml:space="preserve"> to access the Workplace Premises and engage in </w:t>
      </w:r>
      <w:r w:rsidR="000C7170">
        <w:t xml:space="preserve">a tour </w:t>
      </w:r>
      <w:r>
        <w:t>and in recognition of the Company's reliance hereon, I and</w:t>
      </w:r>
      <w:r w:rsidR="000C7170">
        <w:t xml:space="preserve"> my Affiliated Organization</w:t>
      </w:r>
      <w:r>
        <w:t>/Company/</w:t>
      </w:r>
      <w:r w:rsidR="000C7170">
        <w:t xml:space="preserve">Employer, agree </w:t>
      </w:r>
      <w:r>
        <w:t xml:space="preserve">to all the terms and conditions set forth in this </w:t>
      </w:r>
      <w:r w:rsidR="000C7170">
        <w:t xml:space="preserve">Confidentiality and Non-Disclosure Agreement </w:t>
      </w:r>
      <w:r>
        <w:t>(this "</w:t>
      </w:r>
      <w:r>
        <w:rPr>
          <w:b/>
          <w:bCs/>
        </w:rPr>
        <w:t>Agreement</w:t>
      </w:r>
      <w:r>
        <w:t>").</w:t>
      </w:r>
    </w:p>
    <w:p w14:paraId="53DB54AF" w14:textId="77777777" w:rsidR="000C7170" w:rsidRDefault="000C7170" w:rsidP="00184274">
      <w:pPr>
        <w:pStyle w:val="Paragraph"/>
      </w:pPr>
    </w:p>
    <w:tbl>
      <w:tblPr>
        <w:tblStyle w:val="TableGrid"/>
        <w:tblW w:w="0" w:type="auto"/>
        <w:tblLook w:val="04A0" w:firstRow="1" w:lastRow="0" w:firstColumn="1" w:lastColumn="0" w:noHBand="0" w:noVBand="1"/>
      </w:tblPr>
      <w:tblGrid>
        <w:gridCol w:w="3953"/>
        <w:gridCol w:w="5397"/>
      </w:tblGrid>
      <w:tr w:rsidR="000C7170" w14:paraId="472D7C14" w14:textId="77777777" w:rsidTr="000C7170">
        <w:tc>
          <w:tcPr>
            <w:tcW w:w="3978" w:type="dxa"/>
          </w:tcPr>
          <w:p w14:paraId="4DE2DC76" w14:textId="2C3948CC" w:rsidR="000C7170" w:rsidRDefault="007D0FDC" w:rsidP="00184274">
            <w:pPr>
              <w:pStyle w:val="Paragraph"/>
            </w:pPr>
            <w:r>
              <w:t xml:space="preserve">Name: </w:t>
            </w:r>
          </w:p>
        </w:tc>
        <w:tc>
          <w:tcPr>
            <w:tcW w:w="5598" w:type="dxa"/>
          </w:tcPr>
          <w:p w14:paraId="72B2B01E" w14:textId="77777777" w:rsidR="000C7170" w:rsidRDefault="000C7170" w:rsidP="00184274">
            <w:pPr>
              <w:pStyle w:val="Paragraph"/>
            </w:pPr>
          </w:p>
          <w:p w14:paraId="13308365" w14:textId="4475B522" w:rsidR="000C7170" w:rsidRDefault="000C7170" w:rsidP="00184274">
            <w:pPr>
              <w:pStyle w:val="Paragraph"/>
            </w:pPr>
          </w:p>
        </w:tc>
      </w:tr>
      <w:tr w:rsidR="000C7170" w14:paraId="461D4DCA" w14:textId="77777777" w:rsidTr="00EF5B95">
        <w:tc>
          <w:tcPr>
            <w:tcW w:w="3978" w:type="dxa"/>
          </w:tcPr>
          <w:p w14:paraId="2FAA784C" w14:textId="77777777" w:rsidR="000C7170" w:rsidRDefault="007D0FDC" w:rsidP="00184274">
            <w:pPr>
              <w:pStyle w:val="Paragraph"/>
            </w:pPr>
            <w:r>
              <w:t>Affiliated Organization/</w:t>
            </w:r>
            <w:r w:rsidR="000C7170">
              <w:t>Company</w:t>
            </w:r>
            <w:r>
              <w:t>/Employer</w:t>
            </w:r>
          </w:p>
          <w:p w14:paraId="36FDE28F" w14:textId="35636715" w:rsidR="00D23A98" w:rsidRDefault="00D23A98" w:rsidP="00184274">
            <w:pPr>
              <w:pStyle w:val="Paragraph"/>
            </w:pPr>
            <w:r>
              <w:t>(If not applicable, mark N/A).</w:t>
            </w:r>
          </w:p>
        </w:tc>
        <w:tc>
          <w:tcPr>
            <w:tcW w:w="5598" w:type="dxa"/>
            <w:vAlign w:val="center"/>
          </w:tcPr>
          <w:p w14:paraId="44E952E1" w14:textId="3FBE2C22" w:rsidR="000C7170" w:rsidRDefault="00EF5B95" w:rsidP="00184274">
            <w:pPr>
              <w:pStyle w:val="Paragraph"/>
            </w:pPr>
            <w:r>
              <w:t>ASQ’s Salt Lake City Section</w:t>
            </w:r>
          </w:p>
        </w:tc>
      </w:tr>
      <w:tr w:rsidR="000C7170" w14:paraId="306E0042" w14:textId="77777777" w:rsidTr="00EF5B95">
        <w:tc>
          <w:tcPr>
            <w:tcW w:w="3978" w:type="dxa"/>
          </w:tcPr>
          <w:p w14:paraId="6D3E263B" w14:textId="245FE15F" w:rsidR="000C7170" w:rsidRDefault="000C7170" w:rsidP="00184274">
            <w:pPr>
              <w:pStyle w:val="Paragraph"/>
            </w:pPr>
            <w:r>
              <w:t>Purpose of Visit: (Manufacturing Plant Tour/Quality Audit/Other:)</w:t>
            </w:r>
          </w:p>
        </w:tc>
        <w:tc>
          <w:tcPr>
            <w:tcW w:w="5598" w:type="dxa"/>
            <w:vAlign w:val="center"/>
          </w:tcPr>
          <w:p w14:paraId="044D9C33" w14:textId="44A0E54E" w:rsidR="000C7170" w:rsidRDefault="00EF5B95" w:rsidP="00184274">
            <w:pPr>
              <w:pStyle w:val="Paragraph"/>
            </w:pPr>
            <w:r>
              <w:t>Manufacturing Plant Tour</w:t>
            </w:r>
          </w:p>
        </w:tc>
      </w:tr>
      <w:tr w:rsidR="000C7170" w14:paraId="6F5F6D7B" w14:textId="77777777" w:rsidTr="00EF5B95">
        <w:tc>
          <w:tcPr>
            <w:tcW w:w="3978" w:type="dxa"/>
          </w:tcPr>
          <w:p w14:paraId="070CB281" w14:textId="10AC5E38" w:rsidR="000C7170" w:rsidRDefault="000C7170" w:rsidP="00184274">
            <w:pPr>
              <w:pStyle w:val="Paragraph"/>
            </w:pPr>
            <w:r w:rsidRPr="000C7170">
              <w:rPr>
                <w:bCs/>
              </w:rPr>
              <w:t>bioMérieux,</w:t>
            </w:r>
            <w:r w:rsidRPr="000C7170">
              <w:rPr>
                <w:bCs/>
                <w:spacing w:val="-4"/>
              </w:rPr>
              <w:t xml:space="preserve"> </w:t>
            </w:r>
            <w:r w:rsidRPr="000C7170">
              <w:rPr>
                <w:bCs/>
              </w:rPr>
              <w:t>Inc.</w:t>
            </w:r>
            <w:r w:rsidRPr="00EB6E02">
              <w:rPr>
                <w:b/>
                <w:spacing w:val="-4"/>
              </w:rPr>
              <w:t xml:space="preserve"> </w:t>
            </w:r>
            <w:r>
              <w:t>Host:</w:t>
            </w:r>
          </w:p>
        </w:tc>
        <w:tc>
          <w:tcPr>
            <w:tcW w:w="5598" w:type="dxa"/>
            <w:vAlign w:val="center"/>
          </w:tcPr>
          <w:p w14:paraId="0D28C021" w14:textId="2CE52B6E" w:rsidR="000C7170" w:rsidRDefault="00EF5B95" w:rsidP="00EF5B95">
            <w:pPr>
              <w:pStyle w:val="Paragraph"/>
            </w:pPr>
            <w:r>
              <w:t>Tina May</w:t>
            </w:r>
          </w:p>
        </w:tc>
      </w:tr>
    </w:tbl>
    <w:p w14:paraId="36DD35EA" w14:textId="77777777" w:rsidR="002502D0" w:rsidRDefault="002502D0" w:rsidP="00184274">
      <w:pPr>
        <w:pStyle w:val="Paragraph"/>
      </w:pPr>
    </w:p>
    <w:p w14:paraId="2BA8FF02" w14:textId="77777777" w:rsidR="000F5DC0" w:rsidRPr="00D940BA" w:rsidRDefault="00D23A98" w:rsidP="00184274">
      <w:pPr>
        <w:pStyle w:val="Paragraph"/>
        <w:rPr>
          <w:b/>
          <w:bCs/>
          <w:u w:val="single"/>
        </w:rPr>
      </w:pPr>
      <w:r w:rsidRPr="00D940BA">
        <w:rPr>
          <w:b/>
          <w:bCs/>
          <w:u w:val="single"/>
        </w:rPr>
        <w:t>General Compliance</w:t>
      </w:r>
    </w:p>
    <w:p w14:paraId="2CB7B16C" w14:textId="4AB49A66" w:rsidR="000F5DC0" w:rsidRDefault="00D23A98" w:rsidP="000C7170">
      <w:pPr>
        <w:pStyle w:val="SFPara-Clause"/>
      </w:pPr>
      <w:bookmarkStart w:id="0" w:name="a914363"/>
      <w:r>
        <w:t xml:space="preserve">I agree to comply with Company Policies and all procedures, rules, standards, and instructions given by Company employees with respect to the use of and access to the Workplace Premises and Company assets.  </w:t>
      </w:r>
      <w:bookmarkEnd w:id="0"/>
    </w:p>
    <w:p w14:paraId="1E1E47D7" w14:textId="77777777" w:rsidR="000F5DC0" w:rsidRPr="00F77DD1" w:rsidRDefault="00D23A98" w:rsidP="00184274">
      <w:pPr>
        <w:pStyle w:val="SFPara-Clause"/>
      </w:pPr>
      <w:bookmarkStart w:id="1" w:name="a481439"/>
      <w:r>
        <w:t xml:space="preserve">At all times during my visit to the Workplace Premises, I will remain with my employee host in the designated visitor areas and will follow my employee host's instructions. </w:t>
      </w:r>
      <w:bookmarkEnd w:id="1"/>
    </w:p>
    <w:p w14:paraId="0AB6C126" w14:textId="105C42CC" w:rsidR="000F5DC0" w:rsidRDefault="00D23A98" w:rsidP="00184274">
      <w:pPr>
        <w:pStyle w:val="SFPara-Clause"/>
      </w:pPr>
      <w:bookmarkStart w:id="2" w:name="a675834"/>
      <w:r>
        <w:t xml:space="preserve">I will visibly </w:t>
      </w:r>
      <w:proofErr w:type="gramStart"/>
      <w:r>
        <w:t>wear and display the visitor badge at all times</w:t>
      </w:r>
      <w:proofErr w:type="gramEnd"/>
      <w:r>
        <w:t xml:space="preserve"> while on Workplace Premises and </w:t>
      </w:r>
      <w:bookmarkEnd w:id="2"/>
      <w:r w:rsidR="007D0FDC">
        <w:t xml:space="preserve">return to </w:t>
      </w:r>
      <w:proofErr w:type="gramStart"/>
      <w:r w:rsidR="007D0FDC">
        <w:t>reception, or</w:t>
      </w:r>
      <w:proofErr w:type="gramEnd"/>
      <w:r w:rsidR="007D0FDC">
        <w:t xml:space="preserve"> throw away the badge if disposable following the tour.</w:t>
      </w:r>
    </w:p>
    <w:p w14:paraId="201C9191" w14:textId="50302471" w:rsidR="000F5DC0" w:rsidRDefault="00D23A98" w:rsidP="00184274">
      <w:pPr>
        <w:pStyle w:val="SFPara-Clause"/>
      </w:pPr>
      <w:bookmarkStart w:id="3" w:name="a711461"/>
      <w:r>
        <w:t>I agree that if I am provided with access to the Company's wireless network, I</w:t>
      </w:r>
      <w:r w:rsidR="007D0FDC">
        <w:t xml:space="preserve"> will</w:t>
      </w:r>
      <w:r>
        <w:t xml:space="preserve"> not misuse the Company's internet connection or try to access the Company's intranet system.</w:t>
      </w:r>
      <w:bookmarkEnd w:id="3"/>
    </w:p>
    <w:p w14:paraId="61F2F2D8" w14:textId="4C0A174A" w:rsidR="00D940BA" w:rsidRDefault="00D940BA" w:rsidP="00184274">
      <w:pPr>
        <w:pStyle w:val="SFPara-Clause"/>
      </w:pPr>
      <w:r>
        <w:t xml:space="preserve">The Company agrees to </w:t>
      </w:r>
      <w:proofErr w:type="gramStart"/>
      <w:r>
        <w:t>maintain at all times</w:t>
      </w:r>
      <w:proofErr w:type="gramEnd"/>
      <w:r>
        <w:t xml:space="preserve"> during the term of this Agreement a liability insurance policy that will cover all risks associated with the tour of the Company’s facility.</w:t>
      </w:r>
    </w:p>
    <w:p w14:paraId="03093B73" w14:textId="77777777" w:rsidR="000F5DC0" w:rsidRPr="00E9213D" w:rsidRDefault="00D23A98" w:rsidP="00184274">
      <w:pPr>
        <w:pStyle w:val="Paragraph"/>
        <w:rPr>
          <w:b/>
          <w:bCs/>
          <w:u w:val="single"/>
        </w:rPr>
      </w:pPr>
      <w:r w:rsidRPr="00E9213D">
        <w:rPr>
          <w:b/>
          <w:bCs/>
          <w:u w:val="single"/>
        </w:rPr>
        <w:t>Conduct on the Premises</w:t>
      </w:r>
    </w:p>
    <w:p w14:paraId="143A611A" w14:textId="348478D5" w:rsidR="000F5DC0" w:rsidRDefault="00D23A98" w:rsidP="00184274">
      <w:pPr>
        <w:pStyle w:val="SFPara-Clause"/>
      </w:pPr>
      <w:bookmarkStart w:id="4" w:name="a348505"/>
      <w:r>
        <w:t xml:space="preserve">I agree that I will not consume food or drink except in the cafeteria, or other designated areas. </w:t>
      </w:r>
      <w:bookmarkEnd w:id="4"/>
    </w:p>
    <w:p w14:paraId="1EABF060" w14:textId="3064BCB0" w:rsidR="000F5DC0" w:rsidRDefault="00D23A98" w:rsidP="00184274">
      <w:pPr>
        <w:pStyle w:val="SFPara-Clause"/>
      </w:pPr>
      <w:bookmarkStart w:id="5" w:name="a660573"/>
      <w:r>
        <w:lastRenderedPageBreak/>
        <w:t>I understand that the Workplace Premises are a non-smoking facility. I agree that I will not use tobacco or marijuana products or any electronic smoking devices except in designated areas.</w:t>
      </w:r>
      <w:bookmarkEnd w:id="5"/>
    </w:p>
    <w:p w14:paraId="453159C2" w14:textId="77777777" w:rsidR="000F5DC0" w:rsidRDefault="00D23A98" w:rsidP="00184274">
      <w:pPr>
        <w:pStyle w:val="SFPara-Clause"/>
      </w:pPr>
      <w:bookmarkStart w:id="6" w:name="a491138"/>
      <w:r>
        <w:t>I understand that Company Policies prohibit the use, sale, possession, manufacture, dispensing, or distribution of alcohol, illegal drugs, or controlled substances, while on Workplace Premises, including all Company parking lots, and agree to comply with these policies.</w:t>
      </w:r>
      <w:bookmarkEnd w:id="6"/>
    </w:p>
    <w:p w14:paraId="114D3AE0" w14:textId="77777777" w:rsidR="000F5DC0" w:rsidRDefault="00D23A98" w:rsidP="00184274">
      <w:pPr>
        <w:pStyle w:val="SFPara-Clause"/>
      </w:pPr>
      <w:bookmarkStart w:id="7" w:name="a250385"/>
      <w:r>
        <w:t>I understand and agree that if I fail to comply with any Company Policies or become disruptive, I may be escorted out of the Workplace Premises and face prosecution if appropriate.</w:t>
      </w:r>
      <w:bookmarkEnd w:id="7"/>
    </w:p>
    <w:p w14:paraId="5AD85D38" w14:textId="23A787E0" w:rsidR="000F5DC0" w:rsidRPr="00E9213D" w:rsidRDefault="00D23A98" w:rsidP="00184274">
      <w:pPr>
        <w:pStyle w:val="Paragraph"/>
        <w:rPr>
          <w:b/>
          <w:bCs/>
        </w:rPr>
      </w:pPr>
      <w:r w:rsidRPr="00E9213D">
        <w:rPr>
          <w:b/>
          <w:bCs/>
          <w:u w:val="single"/>
        </w:rPr>
        <w:t>Confidential Information</w:t>
      </w:r>
    </w:p>
    <w:p w14:paraId="397D0FE0" w14:textId="1346CA37" w:rsidR="000F5DC0" w:rsidRDefault="00D23A98" w:rsidP="00184274">
      <w:pPr>
        <w:pStyle w:val="SFPara-Clause"/>
      </w:pPr>
      <w:bookmarkStart w:id="8" w:name="a537227"/>
      <w:r>
        <w:t>I acknowledge that while visiting the Workplace Premises, I may have direct or incidental access to or otherwise discern confidential, sensitive, proprietary, and/or trade secret information of the Company or its customers, whether such information is disclosed, observed, available, or accessed orally or in written, electronic, or other form or media, and whether or not such information is marked, designated, or otherwise identified as "confidential" ("</w:t>
      </w:r>
      <w:r>
        <w:rPr>
          <w:b/>
          <w:bCs/>
        </w:rPr>
        <w:t>Confidential Information</w:t>
      </w:r>
      <w:r>
        <w:t>"). I</w:t>
      </w:r>
      <w:r w:rsidR="007D0FDC">
        <w:t xml:space="preserve"> </w:t>
      </w:r>
      <w:r>
        <w:t xml:space="preserve">and my Affiliated Organization agree to keep confidential, safeguard from disclosure, and not use the Confidential Information. At the end of my visit, I will return to the company or destroy and provide written certification of the destruction of any Confidential Information in my possession. This Section </w:t>
      </w:r>
      <w:r w:rsidR="008E1370">
        <w:t>9</w:t>
      </w:r>
      <w:r>
        <w:t xml:space="preserve"> shall survive the expiration or termination of this Agreement for any reason.</w:t>
      </w:r>
      <w:bookmarkEnd w:id="8"/>
    </w:p>
    <w:p w14:paraId="134C871A" w14:textId="61A826E0" w:rsidR="008E1370" w:rsidRDefault="008E1370" w:rsidP="00184274">
      <w:pPr>
        <w:pStyle w:val="SFPara-Clause"/>
      </w:pPr>
      <w:bookmarkStart w:id="9" w:name="a546401"/>
      <w:r>
        <w:t xml:space="preserve">I agree that, in addition to and pre-existing confidentiality and non-disclosure agreements, that all information observed and discussed in the tour must be kept confidential and is only to be used for the stated purpose above. </w:t>
      </w:r>
      <w:r w:rsidRPr="000C7170">
        <w:rPr>
          <w:bCs/>
        </w:rPr>
        <w:t>bioMérieux,</w:t>
      </w:r>
      <w:r w:rsidRPr="000C7170">
        <w:rPr>
          <w:bCs/>
          <w:spacing w:val="-4"/>
        </w:rPr>
        <w:t xml:space="preserve"> </w:t>
      </w:r>
      <w:r w:rsidRPr="000C7170">
        <w:rPr>
          <w:bCs/>
        </w:rPr>
        <w:t>Inc.</w:t>
      </w:r>
      <w:r w:rsidRPr="00EB6E02">
        <w:rPr>
          <w:b/>
          <w:spacing w:val="-4"/>
        </w:rPr>
        <w:t xml:space="preserve"> </w:t>
      </w:r>
      <w:r>
        <w:t xml:space="preserve">claims as proprietary and confidential any aspect of our manufacturing, quality, and production systems. This confidentiality and non-disclosure agreement includes but is not limited to all raw materials, formulas, financial information, customer details, forecasts, employee data, strategies, reports, design and construction plans, suppliers, containers, equipment, pricing, processes, procedures, products, services, techniques, layouts, routings, tests. </w:t>
      </w:r>
    </w:p>
    <w:p w14:paraId="0AE85B76" w14:textId="446C110E" w:rsidR="00A762C7" w:rsidRDefault="00A762C7" w:rsidP="00184274">
      <w:pPr>
        <w:pStyle w:val="SFPara-Clause"/>
      </w:pPr>
      <w:r>
        <w:t>I agree that I will not disclose any Confidential Information to any third party.</w:t>
      </w:r>
    </w:p>
    <w:p w14:paraId="0DD6D8BF" w14:textId="06B0D3FD" w:rsidR="000F5DC0" w:rsidRPr="002D0629" w:rsidRDefault="00D23A98" w:rsidP="00184274">
      <w:pPr>
        <w:pStyle w:val="SFPara-Clause"/>
      </w:pPr>
      <w:r>
        <w:t xml:space="preserve">I will not remove any document, equipment, or other materials, including any Confidential Information, from the Workplace Premises without the Company's prior written consent. I agree that Company security </w:t>
      </w:r>
      <w:r w:rsidR="00E9213D">
        <w:t xml:space="preserve">if due to reasonable suspicion that I have or am attempting to remove any Confidential Information without consent from the premises </w:t>
      </w:r>
      <w:r>
        <w:t>may inspect my vehicle or bags or my person any time during my visit to the Workplace Premises.</w:t>
      </w:r>
      <w:bookmarkEnd w:id="9"/>
    </w:p>
    <w:p w14:paraId="0645DF19" w14:textId="3239C02F" w:rsidR="000F5DC0" w:rsidRDefault="00D23A98" w:rsidP="00184274">
      <w:pPr>
        <w:pStyle w:val="SFPara-Clause"/>
      </w:pPr>
      <w:bookmarkStart w:id="10" w:name="a784882"/>
      <w:r>
        <w:t xml:space="preserve">I understand and agree that cameras, cell phones, and other recording devices are not allowed in </w:t>
      </w:r>
      <w:r w:rsidR="008E1370">
        <w:t xml:space="preserve">manufacturing, production, or lab areas </w:t>
      </w:r>
      <w:r>
        <w:t>due to heightened security and sensitive equipment and processes. I agree to leave any cameras, cell phones, and recording devices in my vehicle, at the reception desk, or with my employee host if I need to enter any protected areas.</w:t>
      </w:r>
      <w:bookmarkEnd w:id="10"/>
    </w:p>
    <w:p w14:paraId="418C6F0A" w14:textId="52E0347A" w:rsidR="000F5DC0" w:rsidRDefault="00D23A98" w:rsidP="00184274">
      <w:pPr>
        <w:pStyle w:val="SFPara-Clause"/>
      </w:pPr>
      <w:bookmarkStart w:id="11" w:name="a227939"/>
      <w:r>
        <w:t xml:space="preserve">I will not photograph, videotape, or otherwise record any information to which I may have access during my visit, without the prior written consent of the Company's </w:t>
      </w:r>
      <w:bookmarkEnd w:id="11"/>
      <w:r w:rsidR="008E1370">
        <w:t>Legal Department.</w:t>
      </w:r>
    </w:p>
    <w:p w14:paraId="06AA70AB" w14:textId="45B3392F" w:rsidR="000F5DC0" w:rsidRPr="002D0629" w:rsidRDefault="00D23A98" w:rsidP="00184274">
      <w:pPr>
        <w:pStyle w:val="SFPara-Clause"/>
      </w:pPr>
      <w:bookmarkStart w:id="12" w:name="a231173"/>
      <w:r>
        <w:t>I agree that no intellectual property rights are granted to me or my Affiliated Organization</w:t>
      </w:r>
      <w:r w:rsidR="008E1370">
        <w:t xml:space="preserve"> </w:t>
      </w:r>
      <w:r>
        <w:t>under this Agreement.</w:t>
      </w:r>
      <w:bookmarkEnd w:id="12"/>
      <w:r w:rsidR="00E9213D" w:rsidRPr="00E9213D">
        <w:t xml:space="preserve"> </w:t>
      </w:r>
      <w:r w:rsidR="00E9213D" w:rsidRPr="00C73D87">
        <w:t>No</w:t>
      </w:r>
      <w:r w:rsidR="00E9213D" w:rsidRPr="00C73D87">
        <w:rPr>
          <w:spacing w:val="-3"/>
        </w:rPr>
        <w:t xml:space="preserve"> </w:t>
      </w:r>
      <w:r w:rsidR="00E9213D" w:rsidRPr="00C73D87">
        <w:t>right</w:t>
      </w:r>
      <w:r w:rsidR="00E9213D" w:rsidRPr="00C73D87">
        <w:rPr>
          <w:spacing w:val="-3"/>
        </w:rPr>
        <w:t xml:space="preserve"> </w:t>
      </w:r>
      <w:r w:rsidR="00E9213D" w:rsidRPr="00C73D87">
        <w:t>to</w:t>
      </w:r>
      <w:r w:rsidR="00E9213D" w:rsidRPr="00C73D87">
        <w:rPr>
          <w:spacing w:val="-4"/>
        </w:rPr>
        <w:t xml:space="preserve"> </w:t>
      </w:r>
      <w:r w:rsidR="00E9213D" w:rsidRPr="00C73D87">
        <w:t>license</w:t>
      </w:r>
      <w:r w:rsidR="00E9213D" w:rsidRPr="00C73D87">
        <w:rPr>
          <w:spacing w:val="-4"/>
        </w:rPr>
        <w:t xml:space="preserve"> </w:t>
      </w:r>
      <w:r w:rsidR="00E9213D" w:rsidRPr="00C73D87">
        <w:t>whatsoever,</w:t>
      </w:r>
      <w:r w:rsidR="00E9213D" w:rsidRPr="00C73D87">
        <w:rPr>
          <w:spacing w:val="-4"/>
        </w:rPr>
        <w:t xml:space="preserve"> </w:t>
      </w:r>
      <w:r w:rsidR="00E9213D" w:rsidRPr="00C73D87">
        <w:t>either</w:t>
      </w:r>
      <w:r w:rsidR="00E9213D" w:rsidRPr="00C73D87">
        <w:rPr>
          <w:spacing w:val="-3"/>
        </w:rPr>
        <w:t xml:space="preserve"> </w:t>
      </w:r>
      <w:r w:rsidR="00E9213D" w:rsidRPr="00C73D87">
        <w:t>expressed</w:t>
      </w:r>
      <w:r w:rsidR="00E9213D" w:rsidRPr="00C73D87">
        <w:rPr>
          <w:spacing w:val="-4"/>
        </w:rPr>
        <w:t xml:space="preserve"> </w:t>
      </w:r>
      <w:r w:rsidR="00E9213D" w:rsidRPr="00C73D87">
        <w:t>or</w:t>
      </w:r>
      <w:r w:rsidR="00E9213D" w:rsidRPr="00C73D87">
        <w:rPr>
          <w:spacing w:val="-4"/>
        </w:rPr>
        <w:t xml:space="preserve"> </w:t>
      </w:r>
      <w:r w:rsidR="00E9213D" w:rsidRPr="00C73D87">
        <w:t>implied,</w:t>
      </w:r>
      <w:r w:rsidR="00E9213D" w:rsidRPr="00C73D87">
        <w:rPr>
          <w:spacing w:val="-4"/>
        </w:rPr>
        <w:t xml:space="preserve"> </w:t>
      </w:r>
      <w:r w:rsidR="00E9213D" w:rsidRPr="00C73D87">
        <w:t>is</w:t>
      </w:r>
      <w:r w:rsidR="00E9213D" w:rsidRPr="00C73D87">
        <w:rPr>
          <w:spacing w:val="-4"/>
        </w:rPr>
        <w:t xml:space="preserve"> </w:t>
      </w:r>
      <w:r w:rsidR="00E9213D" w:rsidRPr="00C73D87">
        <w:t>granted</w:t>
      </w:r>
      <w:r w:rsidR="00E9213D" w:rsidRPr="00C73D87">
        <w:rPr>
          <w:spacing w:val="-3"/>
        </w:rPr>
        <w:t xml:space="preserve"> </w:t>
      </w:r>
      <w:r w:rsidR="00E9213D" w:rsidRPr="00C73D87">
        <w:t>pursuant</w:t>
      </w:r>
      <w:r w:rsidR="00E9213D" w:rsidRPr="00C73D87">
        <w:rPr>
          <w:spacing w:val="-4"/>
        </w:rPr>
        <w:t xml:space="preserve"> </w:t>
      </w:r>
      <w:r w:rsidR="00E9213D" w:rsidRPr="00C73D87">
        <w:t>to</w:t>
      </w:r>
      <w:r w:rsidR="00E9213D" w:rsidRPr="00C73D87">
        <w:rPr>
          <w:spacing w:val="-4"/>
        </w:rPr>
        <w:t xml:space="preserve"> </w:t>
      </w:r>
      <w:r w:rsidR="00E9213D" w:rsidRPr="00C73D87">
        <w:t>this</w:t>
      </w:r>
      <w:r w:rsidR="00E9213D" w:rsidRPr="00C73D87">
        <w:rPr>
          <w:spacing w:val="-4"/>
        </w:rPr>
        <w:t xml:space="preserve"> </w:t>
      </w:r>
      <w:r w:rsidR="00E9213D" w:rsidRPr="00C73D87">
        <w:t>Agreement</w:t>
      </w:r>
      <w:r w:rsidR="00E9213D" w:rsidRPr="00C73D87">
        <w:rPr>
          <w:spacing w:val="-4"/>
        </w:rPr>
        <w:t xml:space="preserve"> </w:t>
      </w:r>
      <w:r w:rsidR="00E9213D" w:rsidRPr="00C73D87">
        <w:t xml:space="preserve">under any copyright, trademark, trademark application, patent, patent application, or any other proprietary right now or hereafter owned or controlled by </w:t>
      </w:r>
      <w:r w:rsidR="00E9213D">
        <w:t>the Company. T</w:t>
      </w:r>
      <w:r w:rsidR="00E9213D" w:rsidRPr="00C73D87">
        <w:t xml:space="preserve">his Agreement shall create no obligation on the part </w:t>
      </w:r>
      <w:r w:rsidR="00E9213D" w:rsidRPr="003C7B0A">
        <w:t xml:space="preserve">of </w:t>
      </w:r>
      <w:r w:rsidR="00E9213D" w:rsidRPr="00E9213D">
        <w:t>bioMérieux Inc. and its affiliates</w:t>
      </w:r>
      <w:r w:rsidR="00E9213D" w:rsidRPr="003C7B0A">
        <w:rPr>
          <w:b/>
          <w:bCs/>
        </w:rPr>
        <w:t xml:space="preserve"> </w:t>
      </w:r>
      <w:r w:rsidR="00E9213D" w:rsidRPr="00C73D87">
        <w:t>to initiate or continue any discussions, collaborations or further</w:t>
      </w:r>
      <w:r w:rsidR="00E9213D" w:rsidRPr="00C73D87">
        <w:rPr>
          <w:spacing w:val="-10"/>
        </w:rPr>
        <w:t xml:space="preserve"> </w:t>
      </w:r>
      <w:r w:rsidR="00E9213D" w:rsidRPr="00C73D87">
        <w:t>relationships</w:t>
      </w:r>
      <w:r w:rsidR="00E9213D">
        <w:t xml:space="preserve"> with myself or my Affiliated Organization/Employer.</w:t>
      </w:r>
    </w:p>
    <w:p w14:paraId="53B0FDC0" w14:textId="77777777" w:rsidR="000F5DC0" w:rsidRPr="00E9213D" w:rsidRDefault="00D23A98" w:rsidP="00184274">
      <w:pPr>
        <w:pStyle w:val="Paragraph"/>
        <w:rPr>
          <w:b/>
          <w:bCs/>
          <w:u w:val="single"/>
        </w:rPr>
      </w:pPr>
      <w:r w:rsidRPr="00E9213D">
        <w:rPr>
          <w:b/>
          <w:bCs/>
          <w:u w:val="single"/>
        </w:rPr>
        <w:t>Safety Guidelines</w:t>
      </w:r>
    </w:p>
    <w:p w14:paraId="4803A057" w14:textId="77777777" w:rsidR="000F5DC0" w:rsidRPr="00F77DD1" w:rsidRDefault="00D23A98" w:rsidP="00184274">
      <w:pPr>
        <w:pStyle w:val="SFPara-Clause"/>
      </w:pPr>
      <w:bookmarkStart w:id="13" w:name="a110522"/>
      <w:r>
        <w:t>I agree to follow all safety instructions, including the procedures in the Workplace Visitor Policy, and all security signs, postings, and verbal directions during my visit. I will avoid all areas that are restricted or for "employees only," whether marked with a sign or marking tape, or as verbally indicated.</w:t>
      </w:r>
      <w:bookmarkEnd w:id="13"/>
    </w:p>
    <w:p w14:paraId="4E2B1188" w14:textId="46B150D4" w:rsidR="000F5DC0" w:rsidRPr="00F77DD1" w:rsidRDefault="00D23A98" w:rsidP="00184274">
      <w:pPr>
        <w:pStyle w:val="SFPara-Clause"/>
      </w:pPr>
      <w:bookmarkStart w:id="14" w:name="a837249"/>
      <w:r>
        <w:t xml:space="preserve">I understand that the Workplace Premises include dangerous equipment, materials, and processes, and that I could be injured. Therefore, I agree to wear all required personal protective equipment (e.g., safety glasses, hardhat, and other gear) and to obey the requests of Company employees. I will remain clear of areas indicated as </w:t>
      </w:r>
      <w:proofErr w:type="gramStart"/>
      <w:r>
        <w:t>hazardous, and</w:t>
      </w:r>
      <w:proofErr w:type="gramEnd"/>
      <w:r>
        <w:t xml:space="preserve"> otherwise take all reasonably prudent precautions.</w:t>
      </w:r>
      <w:bookmarkEnd w:id="14"/>
    </w:p>
    <w:p w14:paraId="654C65C5" w14:textId="71787D27" w:rsidR="000F5DC0" w:rsidRPr="007451F7" w:rsidRDefault="00D23A98" w:rsidP="00184274">
      <w:pPr>
        <w:pStyle w:val="SFPara-Clause"/>
      </w:pPr>
      <w:bookmarkStart w:id="15" w:name="a384755"/>
      <w:r>
        <w:t xml:space="preserve">In the event of an emergency, I understand that my employee host will escort me to the appropriate safe area. </w:t>
      </w:r>
      <w:bookmarkEnd w:id="15"/>
    </w:p>
    <w:p w14:paraId="3EE92ED4" w14:textId="3B31A821" w:rsidR="000F5DC0" w:rsidRDefault="00D23A98" w:rsidP="00184274">
      <w:pPr>
        <w:pStyle w:val="SFPara-Clause"/>
      </w:pPr>
      <w:bookmarkStart w:id="16" w:name="a674121"/>
      <w:r>
        <w:t>I understand that no weapons of any kind, or anything that would reasonably be perceived as a weapon, are allowed on the Workplace Premises. I agree not to bring any weapons to the Workplace Premises</w:t>
      </w:r>
      <w:bookmarkEnd w:id="16"/>
      <w:r w:rsidR="008E1370">
        <w:t>.</w:t>
      </w:r>
    </w:p>
    <w:p w14:paraId="7B0BC3F0" w14:textId="704B6BBD" w:rsidR="008E1370" w:rsidRPr="007451F7" w:rsidRDefault="008E1370" w:rsidP="00184274">
      <w:pPr>
        <w:pStyle w:val="SFPara-Clause"/>
      </w:pPr>
      <w:r>
        <w:t xml:space="preserve">I agree I have been advised of the safety rules and am accepting all risks associated with the voluntary facility tour. </w:t>
      </w:r>
    </w:p>
    <w:p w14:paraId="12B642F3" w14:textId="25CACCC6" w:rsidR="000F5DC0" w:rsidRPr="00E9213D" w:rsidRDefault="00D23A98" w:rsidP="00184274">
      <w:pPr>
        <w:pStyle w:val="Paragraph"/>
        <w:rPr>
          <w:b/>
          <w:bCs/>
          <w:u w:val="single"/>
        </w:rPr>
      </w:pPr>
      <w:r w:rsidRPr="00E9213D">
        <w:rPr>
          <w:b/>
          <w:bCs/>
          <w:u w:val="single"/>
        </w:rPr>
        <w:t>Release of Liability and Assumption of Risk</w:t>
      </w:r>
    </w:p>
    <w:p w14:paraId="75332623" w14:textId="479B79D3" w:rsidR="000F5DC0" w:rsidRDefault="00D23A98" w:rsidP="00A762C7">
      <w:pPr>
        <w:pStyle w:val="SFPara-Clause"/>
      </w:pPr>
      <w:bookmarkStart w:id="17" w:name="a810580"/>
      <w:r>
        <w:t xml:space="preserve">I AM AWARE AND UNDERSTAND THAT ACCESSING THE WORKPLACE PREMISES AND ENGAGING IN THE ACTIVITY MAY INVOLVE THE RISK OF SERIOUS INJURY, ILLNESS, DISABILITY, DEATH, AND/OR PROPERTY DAMAGE. I ACKNOWLEDGE THAT ANY INJURIES THAT I SUSTAIN MAY RESULT FROM OR BE COMPOUNDED BY THE ACTIONS, OMISSIONS, OR NEGLIGENCE OF THE COMPANY, INCLUDING NEGLIGENT EMERGENCY RESPONSE OR RESCUE OPERATIONS OF THE OWNER. NOTWITHSTANDING THE RISK, I ACKNOWLEDGE THAT I AM VOLUNTARILY ACCESSING THE WORKPLACE PREMISES AND ENGAGING IN THE ACTIVITY WITH KNOWLEDGE OF THE DANGER INVOLVED AND HEREBY AGREE TO ACCEPT AND ASSUME ANY AND ALL RISKS OF INJURY, ILLNESS, DISABILITY, DEATH, AND/OR PROPERTY DAMAGE ARISING THEREFROM, WHETHER CAUSED BY THE ORDINARY NEGLIGENCE OF THE </w:t>
      </w:r>
      <w:r w:rsidR="00D940BA">
        <w:t xml:space="preserve">COMPANY </w:t>
      </w:r>
      <w:r>
        <w:t>OR ANY RELEASEE</w:t>
      </w:r>
      <w:r w:rsidR="00D940BA">
        <w:t xml:space="preserve"> (WHICH INCLUDES, BUT IS NOT LIMITED TO: ITS OFFICERS, DIRECTORS, MANAGERS, EMPLOYEES, AGENTS, AFFILIATES, MEMBERS, SUCCESSORS</w:t>
      </w:r>
      <w:r>
        <w:t>.</w:t>
      </w:r>
      <w:bookmarkEnd w:id="17"/>
    </w:p>
    <w:p w14:paraId="335210C8" w14:textId="4AA1E816" w:rsidR="00A762C7" w:rsidRDefault="00A762C7" w:rsidP="00184274">
      <w:pPr>
        <w:pStyle w:val="SFPara-Clause"/>
      </w:pPr>
      <w:r>
        <w:t>I hereby indemnify and hold harmless the Company, its elected and appointed officers, directors, managers, agents, employees, and successors from any and all lawsuits, damages, claims, judgments, losses, liability or expenses arising out of (1) the death or personal injury or property damage to, myself, which may be sustained while using property or equipment owned by or under the control of the Company, or while participating in any tour sponsored by the Company, or (2) any death or injury which results or increases by any action taken to medically treat me.  </w:t>
      </w:r>
      <w:proofErr w:type="gramStart"/>
      <w:r>
        <w:t>All of</w:t>
      </w:r>
      <w:proofErr w:type="gramEnd"/>
      <w:r>
        <w:t xml:space="preserve"> the terms above shall apply </w:t>
      </w:r>
      <w:proofErr w:type="gramStart"/>
      <w:r>
        <w:t>whether or not</w:t>
      </w:r>
      <w:proofErr w:type="gramEnd"/>
      <w:r>
        <w:t xml:space="preserve"> caused by the alleged negligence, or any acts or omissions of the Company or any of its elected or appointed officers, directors, agents, employees or volunteers.</w:t>
      </w:r>
    </w:p>
    <w:p w14:paraId="60196E1B" w14:textId="039CF8BD" w:rsidR="00A762C7" w:rsidRDefault="00A762C7" w:rsidP="00184274">
      <w:pPr>
        <w:pStyle w:val="SFPara-Clause"/>
      </w:pPr>
      <w:r>
        <w:t xml:space="preserve">By participating in the tour, I agree to waive and release the Company from all liability from </w:t>
      </w:r>
      <w:proofErr w:type="gramStart"/>
      <w:r>
        <w:t>any and all</w:t>
      </w:r>
      <w:proofErr w:type="gramEnd"/>
      <w:r>
        <w:t xml:space="preserve"> claims relating to or arising out of the tour of the Company’s facilities.</w:t>
      </w:r>
    </w:p>
    <w:p w14:paraId="58BCAF96" w14:textId="0D7A6118" w:rsidR="00A762C7" w:rsidRDefault="00A762C7" w:rsidP="00A762C7">
      <w:pPr>
        <w:pStyle w:val="SFPara-Clause"/>
      </w:pPr>
      <w:r>
        <w:t xml:space="preserve">In </w:t>
      </w:r>
      <w:r w:rsidRPr="00C73D87">
        <w:t>the event of a breach or threatened breach of any</w:t>
      </w:r>
      <w:r>
        <w:t xml:space="preserve"> of my </w:t>
      </w:r>
      <w:r w:rsidRPr="00C73D87">
        <w:t xml:space="preserve">duties and obligations under the terms and provisions </w:t>
      </w:r>
      <w:r>
        <w:t xml:space="preserve">included in this </w:t>
      </w:r>
      <w:r w:rsidRPr="00C73D87">
        <w:t xml:space="preserve">Agreement, </w:t>
      </w:r>
      <w:r>
        <w:t xml:space="preserve">the Company </w:t>
      </w:r>
      <w:r w:rsidRPr="00C73D87">
        <w:t>shall be entitled, in addition to any legal or equitable remedies it may have in connection therewith (including any costs, attorney fees and right to damages that it may suffer), to seek injunctive relief sufficient to restrain such breach or threatened breach, without the necessity of proving actual damages.</w:t>
      </w:r>
    </w:p>
    <w:p w14:paraId="464A1B91" w14:textId="77777777" w:rsidR="000F5DC0" w:rsidRPr="00C02058" w:rsidRDefault="00D23A98" w:rsidP="00184274">
      <w:pPr>
        <w:pStyle w:val="Paragraph"/>
        <w:rPr>
          <w:u w:val="single"/>
        </w:rPr>
      </w:pPr>
      <w:r>
        <w:rPr>
          <w:u w:val="single"/>
        </w:rPr>
        <w:t>Miscellaneous</w:t>
      </w:r>
    </w:p>
    <w:p w14:paraId="2410610B" w14:textId="6865702C" w:rsidR="000F5DC0" w:rsidRDefault="00D23A98" w:rsidP="00184274">
      <w:pPr>
        <w:pStyle w:val="SFPara-Clause"/>
      </w:pPr>
      <w:bookmarkStart w:id="18" w:name="a570806"/>
      <w:r>
        <w:t>This Agreement</w:t>
      </w:r>
      <w:r w:rsidR="00E9213D">
        <w:t xml:space="preserve"> </w:t>
      </w:r>
      <w:r>
        <w:t xml:space="preserve">constitutes the entire agreement of the Company and </w:t>
      </w:r>
      <w:r w:rsidR="00E9213D">
        <w:t>me</w:t>
      </w:r>
      <w:r>
        <w:t xml:space="preserve"> with respect to the subject matter contained herein and supersedes all prior and contemporaneous understandings and agreements, both written and oral, with respect to such subject matter. If any term or provision of this Agreement is invalid, illegal, or unenforceable in any jurisdiction, such invalidity, illegality, or unenforceability shall not affect any other term or provision of this Agreement or invalidate or render unenforceable such term or provision in any other jurisdiction. This Agreement is binding on and shall inure to the benefit of the Company and me and our respective successors and assigns. </w:t>
      </w:r>
      <w:bookmarkEnd w:id="18"/>
    </w:p>
    <w:p w14:paraId="2367B4E5" w14:textId="04E822CF" w:rsidR="000F5DC0" w:rsidRDefault="00D23A98" w:rsidP="00184274">
      <w:pPr>
        <w:pStyle w:val="SFPara-Clause"/>
      </w:pPr>
      <w:bookmarkStart w:id="19" w:name="a946940"/>
      <w:r>
        <w:t xml:space="preserve">All matters arising out of or relating to this Agreement shall be governed by and construed in accordance with the internal laws of the State of </w:t>
      </w:r>
      <w:r w:rsidR="00E9213D">
        <w:t xml:space="preserve">Delaware </w:t>
      </w:r>
      <w:r>
        <w:t>without giving effect to any choice or conflict of law provision or rule</w:t>
      </w:r>
      <w:r w:rsidR="00E9213D">
        <w:t xml:space="preserve">. </w:t>
      </w:r>
      <w:bookmarkEnd w:id="19"/>
      <w:r w:rsidR="00E9213D">
        <w:t>The Company and I and/or my Affiliated Organization agree to remain silent regarding venue and jurisdiction.</w:t>
      </w:r>
    </w:p>
    <w:p w14:paraId="3DF64443" w14:textId="7BB69D8F" w:rsidR="00E9213D" w:rsidRPr="00C73D87" w:rsidRDefault="00E9213D" w:rsidP="00E9213D">
      <w:pPr>
        <w:pStyle w:val="SFPara-Clause"/>
      </w:pPr>
      <w:r w:rsidRPr="00C73D87">
        <w:t>This</w:t>
      </w:r>
      <w:r w:rsidRPr="00C73D87">
        <w:rPr>
          <w:spacing w:val="-6"/>
        </w:rPr>
        <w:t xml:space="preserve"> </w:t>
      </w:r>
      <w:r w:rsidRPr="00C73D87">
        <w:t>Agreement</w:t>
      </w:r>
      <w:r w:rsidRPr="00C73D87">
        <w:rPr>
          <w:spacing w:val="-2"/>
        </w:rPr>
        <w:t xml:space="preserve"> </w:t>
      </w:r>
      <w:r w:rsidRPr="00C73D87">
        <w:t>shall</w:t>
      </w:r>
      <w:r w:rsidRPr="00C73D87">
        <w:rPr>
          <w:spacing w:val="-3"/>
        </w:rPr>
        <w:t xml:space="preserve"> </w:t>
      </w:r>
      <w:r w:rsidRPr="00C73D87">
        <w:t>survive</w:t>
      </w:r>
      <w:r w:rsidRPr="00C73D87">
        <w:rPr>
          <w:spacing w:val="-3"/>
        </w:rPr>
        <w:t xml:space="preserve"> </w:t>
      </w:r>
      <w:r w:rsidRPr="00C73D87">
        <w:t>for</w:t>
      </w:r>
      <w:r w:rsidRPr="00C73D87">
        <w:rPr>
          <w:spacing w:val="-2"/>
        </w:rPr>
        <w:t xml:space="preserve"> </w:t>
      </w:r>
      <w:r w:rsidRPr="00C73D87">
        <w:t>1</w:t>
      </w:r>
      <w:r w:rsidRPr="00C73D87">
        <w:rPr>
          <w:spacing w:val="-4"/>
        </w:rPr>
        <w:t xml:space="preserve"> </w:t>
      </w:r>
      <w:r w:rsidRPr="00C73D87">
        <w:t>(</w:t>
      </w:r>
      <w:r w:rsidRPr="00AB5AD7">
        <w:t>one)</w:t>
      </w:r>
      <w:r w:rsidRPr="00AB5AD7">
        <w:rPr>
          <w:spacing w:val="-3"/>
        </w:rPr>
        <w:t xml:space="preserve"> </w:t>
      </w:r>
      <w:r w:rsidRPr="00C73D87">
        <w:t>year(s)</w:t>
      </w:r>
      <w:r w:rsidRPr="00C73D87">
        <w:rPr>
          <w:spacing w:val="-2"/>
        </w:rPr>
        <w:t xml:space="preserve"> </w:t>
      </w:r>
      <w:r w:rsidRPr="00C73D87">
        <w:t>from</w:t>
      </w:r>
      <w:r w:rsidRPr="00C73D87">
        <w:rPr>
          <w:spacing w:val="-4"/>
        </w:rPr>
        <w:t xml:space="preserve"> </w:t>
      </w:r>
      <w:r w:rsidRPr="00C73D87">
        <w:t>the</w:t>
      </w:r>
      <w:r w:rsidRPr="00C73D87">
        <w:rPr>
          <w:spacing w:val="-2"/>
        </w:rPr>
        <w:t xml:space="preserve"> </w:t>
      </w:r>
      <w:r w:rsidRPr="00C73D87">
        <w:t>Effective</w:t>
      </w:r>
      <w:r w:rsidRPr="00C73D87">
        <w:rPr>
          <w:spacing w:val="-3"/>
        </w:rPr>
        <w:t xml:space="preserve"> </w:t>
      </w:r>
      <w:r w:rsidRPr="00C73D87">
        <w:rPr>
          <w:spacing w:val="-2"/>
        </w:rPr>
        <w:t>Date</w:t>
      </w:r>
      <w:r>
        <w:rPr>
          <w:spacing w:val="-2"/>
        </w:rPr>
        <w:t xml:space="preserve"> (the date of last signature). </w:t>
      </w:r>
      <w:r w:rsidRPr="00C73D87">
        <w:t>Notwithstanding any termination of this Agreement, the confidentiality and non-use obligations of the Parties hereunder shall continue in force for three (3) years after the expiration of the Agreement.</w:t>
      </w:r>
    </w:p>
    <w:p w14:paraId="5A119925" w14:textId="4EFF17E5" w:rsidR="00E9213D" w:rsidRDefault="00E9213D" w:rsidP="00E9213D">
      <w:pPr>
        <w:pStyle w:val="SFPara-Clause"/>
      </w:pPr>
      <w:r w:rsidRPr="00C73D87">
        <w:t>No modification or waiver shall be effective unless made in writing and signed by a duly authorized representative</w:t>
      </w:r>
      <w:r w:rsidRPr="00C73D87">
        <w:rPr>
          <w:spacing w:val="-8"/>
        </w:rPr>
        <w:t xml:space="preserve"> </w:t>
      </w:r>
      <w:r w:rsidRPr="00C73D87">
        <w:t>of</w:t>
      </w:r>
      <w:r w:rsidRPr="00C73D87">
        <w:rPr>
          <w:spacing w:val="-8"/>
        </w:rPr>
        <w:t xml:space="preserve"> </w:t>
      </w:r>
      <w:r w:rsidRPr="00C73D87">
        <w:t>each</w:t>
      </w:r>
      <w:r w:rsidRPr="00C73D87">
        <w:rPr>
          <w:spacing w:val="-7"/>
        </w:rPr>
        <w:t xml:space="preserve"> </w:t>
      </w:r>
      <w:r w:rsidRPr="00C73D87">
        <w:t>Party.</w:t>
      </w:r>
      <w:r w:rsidRPr="00C73D87">
        <w:rPr>
          <w:spacing w:val="36"/>
        </w:rPr>
        <w:t xml:space="preserve"> </w:t>
      </w:r>
      <w:r w:rsidRPr="00C73D87">
        <w:t>No</w:t>
      </w:r>
      <w:r w:rsidRPr="00C73D87">
        <w:rPr>
          <w:spacing w:val="-7"/>
        </w:rPr>
        <w:t xml:space="preserve"> </w:t>
      </w:r>
      <w:r w:rsidRPr="00C73D87">
        <w:t>failure</w:t>
      </w:r>
      <w:r w:rsidRPr="00C73D87">
        <w:rPr>
          <w:spacing w:val="-7"/>
        </w:rPr>
        <w:t xml:space="preserve"> </w:t>
      </w:r>
      <w:r w:rsidRPr="00C73D87">
        <w:t>or</w:t>
      </w:r>
      <w:r w:rsidRPr="00C73D87">
        <w:rPr>
          <w:spacing w:val="-8"/>
        </w:rPr>
        <w:t xml:space="preserve"> </w:t>
      </w:r>
      <w:r w:rsidRPr="00C73D87">
        <w:t>delay</w:t>
      </w:r>
      <w:r w:rsidRPr="00C73D87">
        <w:rPr>
          <w:spacing w:val="-8"/>
        </w:rPr>
        <w:t xml:space="preserve"> </w:t>
      </w:r>
      <w:r w:rsidRPr="00C73D87">
        <w:t>by</w:t>
      </w:r>
      <w:r w:rsidRPr="00C73D87">
        <w:rPr>
          <w:spacing w:val="-7"/>
        </w:rPr>
        <w:t xml:space="preserve"> </w:t>
      </w:r>
      <w:r w:rsidRPr="00C73D87">
        <w:t>either</w:t>
      </w:r>
      <w:r w:rsidRPr="00C73D87">
        <w:rPr>
          <w:spacing w:val="-7"/>
        </w:rPr>
        <w:t xml:space="preserve"> </w:t>
      </w:r>
      <w:r w:rsidRPr="00C73D87">
        <w:t>Party</w:t>
      </w:r>
      <w:r w:rsidRPr="00C73D87">
        <w:rPr>
          <w:spacing w:val="-7"/>
        </w:rPr>
        <w:t xml:space="preserve"> </w:t>
      </w:r>
      <w:r w:rsidRPr="00C73D87">
        <w:t>in</w:t>
      </w:r>
      <w:r w:rsidRPr="00C73D87">
        <w:rPr>
          <w:spacing w:val="-7"/>
        </w:rPr>
        <w:t xml:space="preserve"> </w:t>
      </w:r>
      <w:r w:rsidRPr="00C73D87">
        <w:t>exercising</w:t>
      </w:r>
      <w:r w:rsidRPr="00C73D87">
        <w:rPr>
          <w:spacing w:val="-8"/>
        </w:rPr>
        <w:t xml:space="preserve"> </w:t>
      </w:r>
      <w:r w:rsidRPr="00C73D87">
        <w:t>any</w:t>
      </w:r>
      <w:r w:rsidRPr="00C73D87">
        <w:rPr>
          <w:spacing w:val="-7"/>
        </w:rPr>
        <w:t xml:space="preserve"> </w:t>
      </w:r>
      <w:r w:rsidRPr="00C73D87">
        <w:t>right,</w:t>
      </w:r>
      <w:r w:rsidRPr="00C73D87">
        <w:rPr>
          <w:spacing w:val="-7"/>
        </w:rPr>
        <w:t xml:space="preserve"> </w:t>
      </w:r>
      <w:r w:rsidRPr="00C73D87">
        <w:t>power</w:t>
      </w:r>
      <w:r w:rsidRPr="00C73D87">
        <w:rPr>
          <w:spacing w:val="-8"/>
        </w:rPr>
        <w:t xml:space="preserve"> </w:t>
      </w:r>
      <w:r w:rsidRPr="00C73D87">
        <w:t>or</w:t>
      </w:r>
      <w:r w:rsidRPr="00C73D87">
        <w:rPr>
          <w:spacing w:val="-7"/>
        </w:rPr>
        <w:t xml:space="preserve"> </w:t>
      </w:r>
      <w:r w:rsidRPr="00C73D87">
        <w:t>privilege under</w:t>
      </w:r>
      <w:r w:rsidRPr="00C73D87">
        <w:rPr>
          <w:spacing w:val="-3"/>
        </w:rPr>
        <w:t xml:space="preserve"> </w:t>
      </w:r>
      <w:r w:rsidRPr="00C73D87">
        <w:t>this</w:t>
      </w:r>
      <w:r w:rsidRPr="00C73D87">
        <w:rPr>
          <w:spacing w:val="-3"/>
        </w:rPr>
        <w:t xml:space="preserve"> </w:t>
      </w:r>
      <w:r w:rsidRPr="00C73D87">
        <w:t>Agreement</w:t>
      </w:r>
      <w:r w:rsidRPr="00C73D87">
        <w:rPr>
          <w:spacing w:val="-3"/>
        </w:rPr>
        <w:t xml:space="preserve"> </w:t>
      </w:r>
      <w:r w:rsidRPr="00C73D87">
        <w:t>will</w:t>
      </w:r>
      <w:r w:rsidRPr="00C73D87">
        <w:rPr>
          <w:spacing w:val="-3"/>
        </w:rPr>
        <w:t xml:space="preserve"> </w:t>
      </w:r>
      <w:r w:rsidRPr="00C73D87">
        <w:t>operate</w:t>
      </w:r>
      <w:r w:rsidRPr="00C73D87">
        <w:rPr>
          <w:spacing w:val="-3"/>
        </w:rPr>
        <w:t xml:space="preserve"> </w:t>
      </w:r>
      <w:r w:rsidRPr="00C73D87">
        <w:t>as</w:t>
      </w:r>
      <w:r w:rsidRPr="00C73D87">
        <w:rPr>
          <w:spacing w:val="-3"/>
        </w:rPr>
        <w:t xml:space="preserve"> </w:t>
      </w:r>
      <w:r w:rsidRPr="00C73D87">
        <w:t>a</w:t>
      </w:r>
      <w:r w:rsidRPr="00C73D87">
        <w:rPr>
          <w:spacing w:val="-3"/>
        </w:rPr>
        <w:t xml:space="preserve"> </w:t>
      </w:r>
      <w:r w:rsidRPr="00C73D87">
        <w:t>waiver</w:t>
      </w:r>
      <w:r w:rsidRPr="00C73D87">
        <w:rPr>
          <w:spacing w:val="-3"/>
        </w:rPr>
        <w:t xml:space="preserve"> </w:t>
      </w:r>
      <w:r w:rsidRPr="00C73D87">
        <w:t>thereof,</w:t>
      </w:r>
      <w:r w:rsidRPr="00C73D87">
        <w:rPr>
          <w:spacing w:val="-3"/>
        </w:rPr>
        <w:t xml:space="preserve"> </w:t>
      </w:r>
      <w:r w:rsidRPr="00C73D87">
        <w:t>and</w:t>
      </w:r>
      <w:r w:rsidRPr="00C73D87">
        <w:rPr>
          <w:spacing w:val="-3"/>
        </w:rPr>
        <w:t xml:space="preserve"> </w:t>
      </w:r>
      <w:r w:rsidRPr="00C73D87">
        <w:t>no</w:t>
      </w:r>
      <w:r w:rsidRPr="00C73D87">
        <w:rPr>
          <w:spacing w:val="-3"/>
        </w:rPr>
        <w:t xml:space="preserve"> </w:t>
      </w:r>
      <w:r w:rsidRPr="00C73D87">
        <w:t>single</w:t>
      </w:r>
      <w:r w:rsidRPr="00C73D87">
        <w:rPr>
          <w:spacing w:val="-3"/>
        </w:rPr>
        <w:t xml:space="preserve"> </w:t>
      </w:r>
      <w:r w:rsidRPr="00C73D87">
        <w:t>or</w:t>
      </w:r>
      <w:r w:rsidRPr="00C73D87">
        <w:rPr>
          <w:spacing w:val="-3"/>
        </w:rPr>
        <w:t xml:space="preserve"> </w:t>
      </w:r>
      <w:r w:rsidRPr="00C73D87">
        <w:t>partial</w:t>
      </w:r>
      <w:r w:rsidRPr="00C73D87">
        <w:rPr>
          <w:spacing w:val="-3"/>
        </w:rPr>
        <w:t xml:space="preserve"> </w:t>
      </w:r>
      <w:r w:rsidRPr="00C73D87">
        <w:t>exercise</w:t>
      </w:r>
      <w:r w:rsidRPr="00C73D87">
        <w:rPr>
          <w:spacing w:val="-3"/>
        </w:rPr>
        <w:t xml:space="preserve"> </w:t>
      </w:r>
      <w:r w:rsidRPr="00C73D87">
        <w:t>of</w:t>
      </w:r>
      <w:r w:rsidRPr="00C73D87">
        <w:rPr>
          <w:spacing w:val="-3"/>
        </w:rPr>
        <w:t xml:space="preserve"> </w:t>
      </w:r>
      <w:r w:rsidRPr="00C73D87">
        <w:t>any</w:t>
      </w:r>
      <w:r w:rsidRPr="00C73D87">
        <w:rPr>
          <w:spacing w:val="-3"/>
        </w:rPr>
        <w:t xml:space="preserve"> </w:t>
      </w:r>
      <w:r w:rsidRPr="00C73D87">
        <w:t>such</w:t>
      </w:r>
      <w:r w:rsidRPr="00C73D87">
        <w:rPr>
          <w:spacing w:val="-3"/>
        </w:rPr>
        <w:t xml:space="preserve"> </w:t>
      </w:r>
      <w:r w:rsidRPr="00C73D87">
        <w:t>right, power or privilege will preclude any other or future exercise thereof or the exercise of any other right, power or privilege under this Agreement.</w:t>
      </w:r>
    </w:p>
    <w:p w14:paraId="4904FDB4" w14:textId="0D774537" w:rsidR="00836D1E" w:rsidRDefault="00E9213D" w:rsidP="00836D1E">
      <w:pPr>
        <w:pStyle w:val="SFPara-Clause"/>
      </w:pPr>
      <w:r w:rsidRPr="00C73D87">
        <w:t xml:space="preserve">Notwithstanding the foregoing, the Agreement may be signed in multiple counterparts. To the extent permitted by applicable law, electronic or PDF signatures will be accepted and will be binding on the </w:t>
      </w:r>
      <w:r w:rsidRPr="00C73D87">
        <w:rPr>
          <w:spacing w:val="-2"/>
        </w:rPr>
        <w:t>Parties.</w:t>
      </w:r>
    </w:p>
    <w:p w14:paraId="7A7CEF87" w14:textId="276950D5" w:rsidR="00D940BA" w:rsidRDefault="00D23A98" w:rsidP="00836D1E">
      <w:pPr>
        <w:pStyle w:val="Paragraph"/>
        <w:rPr>
          <w:b/>
          <w:bCs/>
        </w:rPr>
      </w:pPr>
      <w:r>
        <w:t>By signing below, I and</w:t>
      </w:r>
      <w:r w:rsidR="00836D1E">
        <w:t xml:space="preserve"> (if applicable)</w:t>
      </w:r>
      <w:r>
        <w:t xml:space="preserve"> my Affiliated Organization</w:t>
      </w:r>
      <w:r w:rsidR="00836D1E">
        <w:t xml:space="preserve">, </w:t>
      </w:r>
      <w:r>
        <w:t>hereby accept and agree</w:t>
      </w:r>
      <w:r w:rsidR="002502D0">
        <w:t xml:space="preserve"> and understand</w:t>
      </w:r>
      <w:r>
        <w:t xml:space="preserve"> the terms and conditions of this</w:t>
      </w:r>
      <w:r w:rsidR="00836D1E">
        <w:t xml:space="preserve"> </w:t>
      </w:r>
      <w:r w:rsidR="00836D1E" w:rsidRPr="00836D1E">
        <w:rPr>
          <w:b/>
          <w:bCs/>
        </w:rPr>
        <w:t>FACILITY TOUR CONFIDENTIALITY AND NON-DISCLOSURE AGREEMENT</w:t>
      </w:r>
      <w:r w:rsidR="002502D0">
        <w:rPr>
          <w:b/>
          <w:bCs/>
        </w:rPr>
        <w:t>.</w:t>
      </w:r>
    </w:p>
    <w:p w14:paraId="0E4ED30C" w14:textId="01033AC5" w:rsidR="002502D0" w:rsidRDefault="002502D0" w:rsidP="00836D1E">
      <w:pPr>
        <w:pStyle w:val="Paragraph"/>
        <w:rPr>
          <w:b/>
          <w:bCs/>
        </w:rPr>
      </w:pPr>
    </w:p>
    <w:p w14:paraId="73F24F03" w14:textId="4BC0BAF8" w:rsidR="002502D0" w:rsidRDefault="002502D0" w:rsidP="002502D0">
      <w:pPr>
        <w:pStyle w:val="Paragraph"/>
        <w:jc w:val="center"/>
        <w:rPr>
          <w:b/>
          <w:bCs/>
        </w:rPr>
      </w:pPr>
      <w:r>
        <w:rPr>
          <w:b/>
          <w:bCs/>
        </w:rPr>
        <w:t xml:space="preserve">Completed forms to be given to the Company’s host to </w:t>
      </w:r>
      <w:r w:rsidR="00D23A98">
        <w:rPr>
          <w:b/>
          <w:bCs/>
        </w:rPr>
        <w:t xml:space="preserve">provide to </w:t>
      </w:r>
      <w:r>
        <w:rPr>
          <w:b/>
          <w:bCs/>
        </w:rPr>
        <w:t>Receptionist for filing/retention.</w:t>
      </w:r>
    </w:p>
    <w:p w14:paraId="0422ADA7" w14:textId="416C7F96" w:rsidR="002502D0" w:rsidRDefault="002502D0" w:rsidP="00836D1E">
      <w:pPr>
        <w:pStyle w:val="Paragraph"/>
        <w:rPr>
          <w:b/>
          <w:bCs/>
        </w:rPr>
      </w:pPr>
    </w:p>
    <w:p w14:paraId="7A6785DD" w14:textId="5F4AD5C9" w:rsidR="002502D0" w:rsidRDefault="002502D0" w:rsidP="00836D1E">
      <w:pPr>
        <w:pStyle w:val="Paragraph"/>
        <w:rPr>
          <w:b/>
          <w:bCs/>
        </w:rPr>
      </w:pPr>
      <w:r>
        <w:rPr>
          <w:b/>
          <w:bCs/>
        </w:rPr>
        <w:t xml:space="preserve">Visitor Name (Print): </w:t>
      </w:r>
    </w:p>
    <w:p w14:paraId="20B4EC94" w14:textId="57E4AC13" w:rsidR="002502D0" w:rsidRDefault="002502D0" w:rsidP="00836D1E">
      <w:pPr>
        <w:pStyle w:val="Paragraph"/>
        <w:rPr>
          <w:b/>
          <w:bCs/>
        </w:rPr>
      </w:pPr>
    </w:p>
    <w:p w14:paraId="7AAA4B96" w14:textId="0576C848" w:rsidR="002502D0" w:rsidRDefault="002502D0" w:rsidP="00836D1E">
      <w:pPr>
        <w:pStyle w:val="Paragraph"/>
        <w:rPr>
          <w:b/>
          <w:bCs/>
        </w:rPr>
      </w:pPr>
      <w:r>
        <w:rPr>
          <w:b/>
          <w:bCs/>
        </w:rPr>
        <w:t xml:space="preserve">Signature: </w:t>
      </w:r>
    </w:p>
    <w:p w14:paraId="38EE28EE" w14:textId="23A503D6" w:rsidR="002502D0" w:rsidRDefault="002502D0" w:rsidP="00836D1E">
      <w:pPr>
        <w:pStyle w:val="Paragraph"/>
        <w:rPr>
          <w:b/>
          <w:bCs/>
        </w:rPr>
      </w:pPr>
    </w:p>
    <w:p w14:paraId="0C90E643" w14:textId="73FC09B1" w:rsidR="002502D0" w:rsidRDefault="002502D0" w:rsidP="00836D1E">
      <w:pPr>
        <w:pStyle w:val="Paragraph"/>
        <w:rPr>
          <w:b/>
          <w:bCs/>
        </w:rPr>
      </w:pPr>
      <w:r>
        <w:rPr>
          <w:b/>
          <w:bCs/>
        </w:rPr>
        <w:t xml:space="preserve">Date: </w:t>
      </w:r>
    </w:p>
    <w:p w14:paraId="270CCC8E" w14:textId="311023CD" w:rsidR="002502D0" w:rsidRDefault="002502D0" w:rsidP="00836D1E">
      <w:pPr>
        <w:pStyle w:val="Paragraph"/>
        <w:rPr>
          <w:b/>
          <w:bCs/>
        </w:rPr>
      </w:pPr>
    </w:p>
    <w:p w14:paraId="533A3C80" w14:textId="50A90F14" w:rsidR="002502D0" w:rsidRDefault="002502D0" w:rsidP="00836D1E">
      <w:pPr>
        <w:pStyle w:val="Paragraph"/>
        <w:rPr>
          <w:b/>
          <w:bCs/>
        </w:rPr>
      </w:pPr>
      <w:r>
        <w:rPr>
          <w:b/>
          <w:bCs/>
        </w:rPr>
        <w:t>If applicable, Affiliated Organization/Company/Employer:</w:t>
      </w:r>
    </w:p>
    <w:p w14:paraId="00B4431E" w14:textId="1E7F8900" w:rsidR="002502D0" w:rsidRDefault="002502D0" w:rsidP="00836D1E">
      <w:pPr>
        <w:pStyle w:val="Paragraph"/>
        <w:rPr>
          <w:b/>
          <w:bCs/>
        </w:rPr>
      </w:pPr>
    </w:p>
    <w:p w14:paraId="1DB79A32" w14:textId="3CF89D21" w:rsidR="002502D0" w:rsidRDefault="002502D0" w:rsidP="00836D1E">
      <w:pPr>
        <w:pStyle w:val="Paragraph"/>
        <w:rPr>
          <w:b/>
          <w:bCs/>
        </w:rPr>
      </w:pPr>
    </w:p>
    <w:p w14:paraId="28B0CFF5" w14:textId="77777777" w:rsidR="002502D0" w:rsidRDefault="002502D0" w:rsidP="00836D1E">
      <w:pPr>
        <w:pStyle w:val="Paragraph"/>
        <w:rPr>
          <w:b/>
          <w:bCs/>
        </w:rPr>
      </w:pPr>
    </w:p>
    <w:p w14:paraId="1F7DCCBD" w14:textId="1B099E74" w:rsidR="00D940BA" w:rsidRDefault="002502D0" w:rsidP="00836D1E">
      <w:pPr>
        <w:pStyle w:val="Paragraph"/>
        <w:rPr>
          <w:b/>
          <w:spacing w:val="-4"/>
        </w:rPr>
      </w:pPr>
      <w:r w:rsidRPr="000C7170">
        <w:rPr>
          <w:b/>
        </w:rPr>
        <w:t>bioMérieux,</w:t>
      </w:r>
      <w:r w:rsidRPr="000C7170">
        <w:rPr>
          <w:b/>
          <w:spacing w:val="-4"/>
        </w:rPr>
        <w:t xml:space="preserve"> </w:t>
      </w:r>
      <w:r w:rsidRPr="000C7170">
        <w:rPr>
          <w:b/>
        </w:rPr>
        <w:t>Inc.</w:t>
      </w:r>
      <w:r w:rsidRPr="000C7170">
        <w:rPr>
          <w:b/>
          <w:spacing w:val="-4"/>
        </w:rPr>
        <w:t xml:space="preserve"> </w:t>
      </w:r>
      <w:r>
        <w:rPr>
          <w:b/>
          <w:spacing w:val="-4"/>
        </w:rPr>
        <w:t>Host Name (Print):</w:t>
      </w:r>
    </w:p>
    <w:p w14:paraId="793587C8" w14:textId="15A6F6E6" w:rsidR="002502D0" w:rsidRDefault="002502D0" w:rsidP="00836D1E">
      <w:pPr>
        <w:pStyle w:val="Paragraph"/>
        <w:rPr>
          <w:b/>
          <w:spacing w:val="-4"/>
        </w:rPr>
      </w:pPr>
    </w:p>
    <w:p w14:paraId="415A971E" w14:textId="2B7830E5" w:rsidR="002502D0" w:rsidRDefault="002502D0" w:rsidP="00836D1E">
      <w:pPr>
        <w:pStyle w:val="Paragraph"/>
        <w:rPr>
          <w:b/>
          <w:bCs/>
        </w:rPr>
      </w:pPr>
      <w:r>
        <w:rPr>
          <w:b/>
          <w:spacing w:val="-4"/>
        </w:rPr>
        <w:t xml:space="preserve">Signature: </w:t>
      </w:r>
    </w:p>
    <w:p w14:paraId="5EE4F760" w14:textId="77777777" w:rsidR="00D940BA" w:rsidRDefault="00D940BA" w:rsidP="00836D1E">
      <w:pPr>
        <w:pStyle w:val="Paragraph"/>
        <w:rPr>
          <w:b/>
          <w:bCs/>
        </w:rPr>
      </w:pPr>
    </w:p>
    <w:p w14:paraId="55384C17" w14:textId="77777777" w:rsidR="00D940BA" w:rsidRDefault="00D940BA" w:rsidP="00836D1E">
      <w:pPr>
        <w:pStyle w:val="Paragraph"/>
        <w:rPr>
          <w:b/>
          <w:bCs/>
        </w:rPr>
      </w:pPr>
    </w:p>
    <w:p w14:paraId="0963AEA8" w14:textId="77777777" w:rsidR="00D940BA" w:rsidRDefault="00D940BA" w:rsidP="00836D1E">
      <w:pPr>
        <w:pStyle w:val="Paragraph"/>
        <w:rPr>
          <w:b/>
          <w:bCs/>
        </w:rPr>
      </w:pPr>
    </w:p>
    <w:p w14:paraId="2ADA9A94" w14:textId="6BCBED83" w:rsidR="00836D1E" w:rsidRPr="00836D1E" w:rsidRDefault="00836D1E" w:rsidP="00836D1E">
      <w:pPr>
        <w:pStyle w:val="Paragraph"/>
        <w:rPr>
          <w:b/>
          <w:bCs/>
        </w:rPr>
      </w:pPr>
      <w:r w:rsidRPr="00836D1E">
        <w:rPr>
          <w:b/>
          <w:bCs/>
        </w:rPr>
        <w:t xml:space="preserve"> </w:t>
      </w:r>
    </w:p>
    <w:sectPr w:rsidR="00836D1E" w:rsidRPr="00836D1E" w:rsidSect="00C15CFD">
      <w:footerReference w:type="even"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7A7B8" w14:textId="77777777" w:rsidR="00E51304" w:rsidRDefault="00E51304">
      <w:pPr>
        <w:spacing w:before="0"/>
      </w:pPr>
      <w:r>
        <w:separator/>
      </w:r>
    </w:p>
  </w:endnote>
  <w:endnote w:type="continuationSeparator" w:id="0">
    <w:p w14:paraId="0959707C" w14:textId="77777777" w:rsidR="00E51304" w:rsidRDefault="00E51304">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9CD05" w14:textId="77777777" w:rsidR="000F5DC0" w:rsidRDefault="00D23A98" w:rsidP="00C15CF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14:paraId="642B0CF6" w14:textId="77777777" w:rsidR="000F5DC0" w:rsidRDefault="000F5D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CCB17" w14:textId="77777777" w:rsidR="000F5DC0" w:rsidRDefault="00D23A98" w:rsidP="00C15CF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14:paraId="37680979" w14:textId="77777777" w:rsidR="000F5DC0" w:rsidRDefault="00D23A98" w:rsidP="009F483E">
    <w:pPr>
      <w:pStyle w:val="Footer"/>
    </w:pPr>
    <w:r>
      <w:ptab w:relativeTo="margin" w:alignment="center" w:leader="none"/>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850C4F" w14:textId="77777777" w:rsidR="00E51304" w:rsidRDefault="00E51304">
      <w:pPr>
        <w:spacing w:before="0"/>
      </w:pPr>
      <w:r>
        <w:separator/>
      </w:r>
    </w:p>
  </w:footnote>
  <w:footnote w:type="continuationSeparator" w:id="0">
    <w:p w14:paraId="05864794" w14:textId="77777777" w:rsidR="00E51304" w:rsidRDefault="00E51304">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9A627DA"/>
    <w:lvl w:ilvl="0">
      <w:start w:val="1"/>
      <w:numFmt w:val="decimal"/>
      <w:lvlText w:val="%1."/>
      <w:lvlJc w:val="left"/>
      <w:pPr>
        <w:tabs>
          <w:tab w:val="num" w:pos="1800"/>
        </w:tabs>
        <w:ind w:left="1800" w:hanging="360"/>
      </w:pPr>
      <w:rPr>
        <w:color w:val="000000"/>
      </w:rPr>
    </w:lvl>
  </w:abstractNum>
  <w:abstractNum w:abstractNumId="1" w15:restartNumberingAfterBreak="0">
    <w:nsid w:val="FFFFFF7D"/>
    <w:multiLevelType w:val="singleLevel"/>
    <w:tmpl w:val="3E4EB328"/>
    <w:lvl w:ilvl="0">
      <w:start w:val="1"/>
      <w:numFmt w:val="decimal"/>
      <w:lvlText w:val="%1."/>
      <w:lvlJc w:val="left"/>
      <w:pPr>
        <w:tabs>
          <w:tab w:val="num" w:pos="1440"/>
        </w:tabs>
        <w:ind w:left="1440" w:hanging="360"/>
      </w:pPr>
      <w:rPr>
        <w:color w:val="000000"/>
      </w:rPr>
    </w:lvl>
  </w:abstractNum>
  <w:abstractNum w:abstractNumId="2" w15:restartNumberingAfterBreak="0">
    <w:nsid w:val="FFFFFF7E"/>
    <w:multiLevelType w:val="singleLevel"/>
    <w:tmpl w:val="805A969E"/>
    <w:lvl w:ilvl="0">
      <w:start w:val="1"/>
      <w:numFmt w:val="decimal"/>
      <w:lvlText w:val="%1."/>
      <w:lvlJc w:val="left"/>
      <w:pPr>
        <w:tabs>
          <w:tab w:val="num" w:pos="1080"/>
        </w:tabs>
        <w:ind w:left="1080" w:hanging="360"/>
      </w:pPr>
      <w:rPr>
        <w:color w:val="000000"/>
      </w:rPr>
    </w:lvl>
  </w:abstractNum>
  <w:abstractNum w:abstractNumId="3" w15:restartNumberingAfterBreak="0">
    <w:nsid w:val="FFFFFF7F"/>
    <w:multiLevelType w:val="singleLevel"/>
    <w:tmpl w:val="68DEA52E"/>
    <w:lvl w:ilvl="0">
      <w:start w:val="1"/>
      <w:numFmt w:val="decimal"/>
      <w:lvlText w:val="%1."/>
      <w:lvlJc w:val="left"/>
      <w:pPr>
        <w:tabs>
          <w:tab w:val="num" w:pos="720"/>
        </w:tabs>
        <w:ind w:left="720" w:hanging="360"/>
      </w:pPr>
      <w:rPr>
        <w:color w:val="000000"/>
      </w:rPr>
    </w:lvl>
  </w:abstractNum>
  <w:abstractNum w:abstractNumId="4" w15:restartNumberingAfterBreak="0">
    <w:nsid w:val="FFFFFF80"/>
    <w:multiLevelType w:val="singleLevel"/>
    <w:tmpl w:val="3BB28CEA"/>
    <w:lvl w:ilvl="0">
      <w:start w:val="1"/>
      <w:numFmt w:val="bullet"/>
      <w:lvlText w:val=""/>
      <w:lvlJc w:val="left"/>
      <w:pPr>
        <w:tabs>
          <w:tab w:val="num" w:pos="1800"/>
        </w:tabs>
        <w:ind w:left="1800" w:hanging="360"/>
      </w:pPr>
      <w:rPr>
        <w:rFonts w:ascii="Symbol" w:hAnsi="Symbol" w:hint="default"/>
        <w:color w:val="000000"/>
      </w:rPr>
    </w:lvl>
  </w:abstractNum>
  <w:abstractNum w:abstractNumId="5" w15:restartNumberingAfterBreak="0">
    <w:nsid w:val="FFFFFF81"/>
    <w:multiLevelType w:val="singleLevel"/>
    <w:tmpl w:val="4448D14A"/>
    <w:lvl w:ilvl="0">
      <w:start w:val="1"/>
      <w:numFmt w:val="bullet"/>
      <w:lvlText w:val=""/>
      <w:lvlJc w:val="left"/>
      <w:pPr>
        <w:tabs>
          <w:tab w:val="num" w:pos="1440"/>
        </w:tabs>
        <w:ind w:left="1440" w:hanging="360"/>
      </w:pPr>
      <w:rPr>
        <w:rFonts w:ascii="Symbol" w:hAnsi="Symbol" w:hint="default"/>
        <w:color w:val="000000"/>
      </w:rPr>
    </w:lvl>
  </w:abstractNum>
  <w:abstractNum w:abstractNumId="6" w15:restartNumberingAfterBreak="0">
    <w:nsid w:val="FFFFFF82"/>
    <w:multiLevelType w:val="singleLevel"/>
    <w:tmpl w:val="DA661126"/>
    <w:lvl w:ilvl="0">
      <w:start w:val="1"/>
      <w:numFmt w:val="bullet"/>
      <w:lvlText w:val=""/>
      <w:lvlJc w:val="left"/>
      <w:pPr>
        <w:tabs>
          <w:tab w:val="num" w:pos="1080"/>
        </w:tabs>
        <w:ind w:left="1080" w:hanging="360"/>
      </w:pPr>
      <w:rPr>
        <w:rFonts w:ascii="Symbol" w:hAnsi="Symbol" w:hint="default"/>
        <w:color w:val="000000"/>
      </w:rPr>
    </w:lvl>
  </w:abstractNum>
  <w:abstractNum w:abstractNumId="7" w15:restartNumberingAfterBreak="0">
    <w:nsid w:val="FFFFFF83"/>
    <w:multiLevelType w:val="singleLevel"/>
    <w:tmpl w:val="248C9836"/>
    <w:lvl w:ilvl="0">
      <w:start w:val="1"/>
      <w:numFmt w:val="bullet"/>
      <w:lvlText w:val=""/>
      <w:lvlJc w:val="left"/>
      <w:pPr>
        <w:tabs>
          <w:tab w:val="num" w:pos="720"/>
        </w:tabs>
        <w:ind w:left="720" w:hanging="360"/>
      </w:pPr>
      <w:rPr>
        <w:rFonts w:ascii="Symbol" w:hAnsi="Symbol" w:hint="default"/>
        <w:color w:val="000000"/>
      </w:rPr>
    </w:lvl>
  </w:abstractNum>
  <w:abstractNum w:abstractNumId="8" w15:restartNumberingAfterBreak="0">
    <w:nsid w:val="FFFFFF88"/>
    <w:multiLevelType w:val="singleLevel"/>
    <w:tmpl w:val="6A6AE452"/>
    <w:lvl w:ilvl="0">
      <w:start w:val="1"/>
      <w:numFmt w:val="decimal"/>
      <w:lvlText w:val="%1."/>
      <w:lvlJc w:val="left"/>
      <w:pPr>
        <w:tabs>
          <w:tab w:val="num" w:pos="360"/>
        </w:tabs>
        <w:ind w:left="360" w:hanging="360"/>
      </w:pPr>
      <w:rPr>
        <w:color w:val="000000"/>
      </w:rPr>
    </w:lvl>
  </w:abstractNum>
  <w:abstractNum w:abstractNumId="9" w15:restartNumberingAfterBreak="0">
    <w:nsid w:val="FFFFFF89"/>
    <w:multiLevelType w:val="singleLevel"/>
    <w:tmpl w:val="B7085120"/>
    <w:lvl w:ilvl="0">
      <w:start w:val="1"/>
      <w:numFmt w:val="bullet"/>
      <w:lvlText w:val=""/>
      <w:lvlJc w:val="left"/>
      <w:pPr>
        <w:tabs>
          <w:tab w:val="num" w:pos="360"/>
        </w:tabs>
        <w:ind w:left="360" w:hanging="360"/>
      </w:pPr>
      <w:rPr>
        <w:rFonts w:ascii="Symbol" w:hAnsi="Symbol" w:hint="default"/>
        <w:color w:val="000000"/>
      </w:rPr>
    </w:lvl>
  </w:abstractNum>
  <w:abstractNum w:abstractNumId="10" w15:restartNumberingAfterBreak="0">
    <w:nsid w:val="01665706"/>
    <w:multiLevelType w:val="multilevel"/>
    <w:tmpl w:val="0409001D"/>
    <w:lvl w:ilvl="0">
      <w:start w:val="1"/>
      <w:numFmt w:val="decimal"/>
      <w:lvlText w:val="%1)"/>
      <w:lvlJc w:val="left"/>
      <w:pPr>
        <w:ind w:left="360" w:hanging="360"/>
      </w:pPr>
      <w:rPr>
        <w:color w:val="00000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4B01623"/>
    <w:multiLevelType w:val="hybridMultilevel"/>
    <w:tmpl w:val="CAFA8D30"/>
    <w:lvl w:ilvl="0" w:tplc="1B7CA7B2">
      <w:start w:val="1"/>
      <w:numFmt w:val="decimal"/>
      <w:pStyle w:val="List-NumberedListLevel1"/>
      <w:lvlText w:val="%1.  "/>
      <w:lvlJc w:val="left"/>
      <w:pPr>
        <w:tabs>
          <w:tab w:val="num" w:pos="720"/>
        </w:tabs>
        <w:ind w:left="720" w:hanging="432"/>
      </w:pPr>
      <w:rPr>
        <w:rFonts w:hint="default"/>
        <w:color w:val="000000"/>
      </w:rPr>
    </w:lvl>
    <w:lvl w:ilvl="1" w:tplc="F694187C" w:tentative="1">
      <w:start w:val="1"/>
      <w:numFmt w:val="lowerLetter"/>
      <w:lvlText w:val="%2."/>
      <w:lvlJc w:val="left"/>
      <w:pPr>
        <w:ind w:left="1728" w:hanging="360"/>
      </w:pPr>
    </w:lvl>
    <w:lvl w:ilvl="2" w:tplc="D6784648" w:tentative="1">
      <w:start w:val="1"/>
      <w:numFmt w:val="lowerRoman"/>
      <w:lvlText w:val="%3."/>
      <w:lvlJc w:val="right"/>
      <w:pPr>
        <w:ind w:left="2448" w:hanging="180"/>
      </w:pPr>
    </w:lvl>
    <w:lvl w:ilvl="3" w:tplc="B5367CE4" w:tentative="1">
      <w:start w:val="1"/>
      <w:numFmt w:val="decimal"/>
      <w:lvlText w:val="%4."/>
      <w:lvlJc w:val="left"/>
      <w:pPr>
        <w:ind w:left="3168" w:hanging="360"/>
      </w:pPr>
    </w:lvl>
    <w:lvl w:ilvl="4" w:tplc="C4C404D6" w:tentative="1">
      <w:start w:val="1"/>
      <w:numFmt w:val="lowerLetter"/>
      <w:lvlText w:val="%5."/>
      <w:lvlJc w:val="left"/>
      <w:pPr>
        <w:ind w:left="3888" w:hanging="360"/>
      </w:pPr>
    </w:lvl>
    <w:lvl w:ilvl="5" w:tplc="C7FC9B5C" w:tentative="1">
      <w:start w:val="1"/>
      <w:numFmt w:val="lowerRoman"/>
      <w:lvlText w:val="%6."/>
      <w:lvlJc w:val="right"/>
      <w:pPr>
        <w:ind w:left="4608" w:hanging="180"/>
      </w:pPr>
    </w:lvl>
    <w:lvl w:ilvl="6" w:tplc="BEF2CAF0" w:tentative="1">
      <w:start w:val="1"/>
      <w:numFmt w:val="decimal"/>
      <w:lvlText w:val="%7."/>
      <w:lvlJc w:val="left"/>
      <w:pPr>
        <w:ind w:left="5328" w:hanging="360"/>
      </w:pPr>
    </w:lvl>
    <w:lvl w:ilvl="7" w:tplc="EDA0CB4C" w:tentative="1">
      <w:start w:val="1"/>
      <w:numFmt w:val="lowerLetter"/>
      <w:lvlText w:val="%8."/>
      <w:lvlJc w:val="left"/>
      <w:pPr>
        <w:ind w:left="6048" w:hanging="360"/>
      </w:pPr>
    </w:lvl>
    <w:lvl w:ilvl="8" w:tplc="C584F446" w:tentative="1">
      <w:start w:val="1"/>
      <w:numFmt w:val="lowerRoman"/>
      <w:lvlText w:val="%9."/>
      <w:lvlJc w:val="right"/>
      <w:pPr>
        <w:ind w:left="6768" w:hanging="180"/>
      </w:pPr>
    </w:lvl>
  </w:abstractNum>
  <w:abstractNum w:abstractNumId="12" w15:restartNumberingAfterBreak="0">
    <w:nsid w:val="06A65087"/>
    <w:multiLevelType w:val="multilevel"/>
    <w:tmpl w:val="0409001D"/>
    <w:lvl w:ilvl="0">
      <w:start w:val="1"/>
      <w:numFmt w:val="decimal"/>
      <w:lvlText w:val="%1)"/>
      <w:lvlJc w:val="left"/>
      <w:pPr>
        <w:ind w:left="360" w:hanging="360"/>
      </w:pPr>
      <w:rPr>
        <w:color w:val="00000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B5861DF"/>
    <w:multiLevelType w:val="multilevel"/>
    <w:tmpl w:val="04090023"/>
    <w:lvl w:ilvl="0">
      <w:start w:val="1"/>
      <w:numFmt w:val="upperRoman"/>
      <w:pStyle w:val="Heading1"/>
      <w:lvlText w:val="Article %1."/>
      <w:lvlJc w:val="left"/>
      <w:pPr>
        <w:ind w:left="0" w:firstLine="0"/>
      </w:pPr>
      <w:rPr>
        <w:color w:val="00000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0E963150"/>
    <w:multiLevelType w:val="hybridMultilevel"/>
    <w:tmpl w:val="098CBEF2"/>
    <w:lvl w:ilvl="0" w:tplc="B1FA5F7E">
      <w:start w:val="1"/>
      <w:numFmt w:val="decimal"/>
      <w:pStyle w:val="SLPara-Clause"/>
      <w:lvlText w:val="%1.  "/>
      <w:lvlJc w:val="left"/>
      <w:pPr>
        <w:tabs>
          <w:tab w:val="num" w:pos="936"/>
        </w:tabs>
        <w:ind w:left="0" w:firstLine="432"/>
      </w:pPr>
      <w:rPr>
        <w:rFonts w:hint="default"/>
        <w:color w:val="000000"/>
      </w:rPr>
    </w:lvl>
    <w:lvl w:ilvl="1" w:tplc="D578E958" w:tentative="1">
      <w:start w:val="1"/>
      <w:numFmt w:val="lowerLetter"/>
      <w:lvlText w:val="%2."/>
      <w:lvlJc w:val="left"/>
      <w:pPr>
        <w:ind w:left="1440" w:hanging="360"/>
      </w:pPr>
    </w:lvl>
    <w:lvl w:ilvl="2" w:tplc="96FA60BC" w:tentative="1">
      <w:start w:val="1"/>
      <w:numFmt w:val="lowerRoman"/>
      <w:lvlText w:val="%3."/>
      <w:lvlJc w:val="right"/>
      <w:pPr>
        <w:ind w:left="2160" w:hanging="180"/>
      </w:pPr>
    </w:lvl>
    <w:lvl w:ilvl="3" w:tplc="9ADC6A36" w:tentative="1">
      <w:start w:val="1"/>
      <w:numFmt w:val="decimal"/>
      <w:lvlText w:val="%4."/>
      <w:lvlJc w:val="left"/>
      <w:pPr>
        <w:ind w:left="2880" w:hanging="360"/>
      </w:pPr>
    </w:lvl>
    <w:lvl w:ilvl="4" w:tplc="25F20786" w:tentative="1">
      <w:start w:val="1"/>
      <w:numFmt w:val="lowerLetter"/>
      <w:lvlText w:val="%5."/>
      <w:lvlJc w:val="left"/>
      <w:pPr>
        <w:ind w:left="3600" w:hanging="360"/>
      </w:pPr>
    </w:lvl>
    <w:lvl w:ilvl="5" w:tplc="FEEADC2A" w:tentative="1">
      <w:start w:val="1"/>
      <w:numFmt w:val="lowerRoman"/>
      <w:lvlText w:val="%6."/>
      <w:lvlJc w:val="right"/>
      <w:pPr>
        <w:ind w:left="4320" w:hanging="180"/>
      </w:pPr>
    </w:lvl>
    <w:lvl w:ilvl="6" w:tplc="E7A43C22" w:tentative="1">
      <w:start w:val="1"/>
      <w:numFmt w:val="decimal"/>
      <w:lvlText w:val="%7."/>
      <w:lvlJc w:val="left"/>
      <w:pPr>
        <w:ind w:left="5040" w:hanging="360"/>
      </w:pPr>
    </w:lvl>
    <w:lvl w:ilvl="7" w:tplc="6A0825C8" w:tentative="1">
      <w:start w:val="1"/>
      <w:numFmt w:val="lowerLetter"/>
      <w:lvlText w:val="%8."/>
      <w:lvlJc w:val="left"/>
      <w:pPr>
        <w:ind w:left="5760" w:hanging="360"/>
      </w:pPr>
    </w:lvl>
    <w:lvl w:ilvl="8" w:tplc="F07C6EEA" w:tentative="1">
      <w:start w:val="1"/>
      <w:numFmt w:val="lowerRoman"/>
      <w:lvlText w:val="%9."/>
      <w:lvlJc w:val="right"/>
      <w:pPr>
        <w:ind w:left="6480" w:hanging="180"/>
      </w:pPr>
    </w:lvl>
  </w:abstractNum>
  <w:abstractNum w:abstractNumId="15" w15:restartNumberingAfterBreak="0">
    <w:nsid w:val="117D26E6"/>
    <w:multiLevelType w:val="hybridMultilevel"/>
    <w:tmpl w:val="2348D820"/>
    <w:lvl w:ilvl="0" w:tplc="1E04DE30">
      <w:start w:val="1"/>
      <w:numFmt w:val="lowerLetter"/>
      <w:pStyle w:val="List-LowerAlphaListLevel1"/>
      <w:lvlText w:val="%1."/>
      <w:lvlJc w:val="left"/>
      <w:pPr>
        <w:tabs>
          <w:tab w:val="num" w:pos="720"/>
        </w:tabs>
        <w:ind w:left="720" w:hanging="432"/>
      </w:pPr>
      <w:rPr>
        <w:rFonts w:hint="default"/>
        <w:color w:val="000000"/>
      </w:rPr>
    </w:lvl>
    <w:lvl w:ilvl="1" w:tplc="830851F2" w:tentative="1">
      <w:start w:val="1"/>
      <w:numFmt w:val="lowerLetter"/>
      <w:lvlText w:val="%2."/>
      <w:lvlJc w:val="left"/>
      <w:pPr>
        <w:ind w:left="1800" w:hanging="360"/>
      </w:pPr>
    </w:lvl>
    <w:lvl w:ilvl="2" w:tplc="3F5C268A" w:tentative="1">
      <w:start w:val="1"/>
      <w:numFmt w:val="lowerRoman"/>
      <w:lvlText w:val="%3."/>
      <w:lvlJc w:val="right"/>
      <w:pPr>
        <w:ind w:left="2520" w:hanging="180"/>
      </w:pPr>
    </w:lvl>
    <w:lvl w:ilvl="3" w:tplc="E44E1820" w:tentative="1">
      <w:start w:val="1"/>
      <w:numFmt w:val="decimal"/>
      <w:lvlText w:val="%4."/>
      <w:lvlJc w:val="left"/>
      <w:pPr>
        <w:ind w:left="3240" w:hanging="360"/>
      </w:pPr>
    </w:lvl>
    <w:lvl w:ilvl="4" w:tplc="DE423F14" w:tentative="1">
      <w:start w:val="1"/>
      <w:numFmt w:val="lowerLetter"/>
      <w:lvlText w:val="%5."/>
      <w:lvlJc w:val="left"/>
      <w:pPr>
        <w:ind w:left="3960" w:hanging="360"/>
      </w:pPr>
    </w:lvl>
    <w:lvl w:ilvl="5" w:tplc="3EDC07D8" w:tentative="1">
      <w:start w:val="1"/>
      <w:numFmt w:val="lowerRoman"/>
      <w:lvlText w:val="%6."/>
      <w:lvlJc w:val="right"/>
      <w:pPr>
        <w:ind w:left="4680" w:hanging="180"/>
      </w:pPr>
    </w:lvl>
    <w:lvl w:ilvl="6" w:tplc="58FADDE4" w:tentative="1">
      <w:start w:val="1"/>
      <w:numFmt w:val="decimal"/>
      <w:lvlText w:val="%7."/>
      <w:lvlJc w:val="left"/>
      <w:pPr>
        <w:ind w:left="5400" w:hanging="360"/>
      </w:pPr>
    </w:lvl>
    <w:lvl w:ilvl="7" w:tplc="1A86E2EA" w:tentative="1">
      <w:start w:val="1"/>
      <w:numFmt w:val="lowerLetter"/>
      <w:lvlText w:val="%8."/>
      <w:lvlJc w:val="left"/>
      <w:pPr>
        <w:ind w:left="6120" w:hanging="360"/>
      </w:pPr>
    </w:lvl>
    <w:lvl w:ilvl="8" w:tplc="BDFE3782" w:tentative="1">
      <w:start w:val="1"/>
      <w:numFmt w:val="lowerRoman"/>
      <w:lvlText w:val="%9."/>
      <w:lvlJc w:val="right"/>
      <w:pPr>
        <w:ind w:left="6840" w:hanging="180"/>
      </w:pPr>
    </w:lvl>
  </w:abstractNum>
  <w:abstractNum w:abstractNumId="16" w15:restartNumberingAfterBreak="0">
    <w:nsid w:val="13B52C61"/>
    <w:multiLevelType w:val="multilevel"/>
    <w:tmpl w:val="0409001F"/>
    <w:lvl w:ilvl="0">
      <w:start w:val="1"/>
      <w:numFmt w:val="decimal"/>
      <w:lvlText w:val="%1."/>
      <w:lvlJc w:val="left"/>
      <w:pPr>
        <w:ind w:left="360" w:hanging="360"/>
      </w:pPr>
      <w:rPr>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6E27F93"/>
    <w:multiLevelType w:val="multilevel"/>
    <w:tmpl w:val="0409001F"/>
    <w:lvl w:ilvl="0">
      <w:start w:val="1"/>
      <w:numFmt w:val="decimal"/>
      <w:lvlText w:val="%1."/>
      <w:lvlJc w:val="left"/>
      <w:pPr>
        <w:ind w:left="360" w:hanging="360"/>
      </w:pPr>
      <w:rPr>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8C04646"/>
    <w:multiLevelType w:val="hybridMultilevel"/>
    <w:tmpl w:val="80805694"/>
    <w:lvl w:ilvl="0" w:tplc="4EBAC59E">
      <w:start w:val="1"/>
      <w:numFmt w:val="decimal"/>
      <w:pStyle w:val="List-NumberedListLevel2"/>
      <w:lvlText w:val="%1.  "/>
      <w:lvlJc w:val="left"/>
      <w:pPr>
        <w:tabs>
          <w:tab w:val="num" w:pos="1152"/>
        </w:tabs>
        <w:ind w:left="1152" w:hanging="432"/>
      </w:pPr>
      <w:rPr>
        <w:rFonts w:hint="default"/>
        <w:color w:val="000000"/>
      </w:rPr>
    </w:lvl>
    <w:lvl w:ilvl="1" w:tplc="EC6ED052" w:tentative="1">
      <w:start w:val="1"/>
      <w:numFmt w:val="lowerLetter"/>
      <w:lvlText w:val="%2."/>
      <w:lvlJc w:val="left"/>
      <w:pPr>
        <w:ind w:left="1440" w:hanging="360"/>
      </w:pPr>
    </w:lvl>
    <w:lvl w:ilvl="2" w:tplc="5E66CBD0" w:tentative="1">
      <w:start w:val="1"/>
      <w:numFmt w:val="lowerRoman"/>
      <w:lvlText w:val="%3."/>
      <w:lvlJc w:val="right"/>
      <w:pPr>
        <w:ind w:left="2160" w:hanging="180"/>
      </w:pPr>
    </w:lvl>
    <w:lvl w:ilvl="3" w:tplc="7DF80F52" w:tentative="1">
      <w:start w:val="1"/>
      <w:numFmt w:val="decimal"/>
      <w:lvlText w:val="%4."/>
      <w:lvlJc w:val="left"/>
      <w:pPr>
        <w:ind w:left="2880" w:hanging="360"/>
      </w:pPr>
    </w:lvl>
    <w:lvl w:ilvl="4" w:tplc="04069588" w:tentative="1">
      <w:start w:val="1"/>
      <w:numFmt w:val="lowerLetter"/>
      <w:lvlText w:val="%5."/>
      <w:lvlJc w:val="left"/>
      <w:pPr>
        <w:ind w:left="3600" w:hanging="360"/>
      </w:pPr>
    </w:lvl>
    <w:lvl w:ilvl="5" w:tplc="FC8C23A2" w:tentative="1">
      <w:start w:val="1"/>
      <w:numFmt w:val="lowerRoman"/>
      <w:lvlText w:val="%6."/>
      <w:lvlJc w:val="right"/>
      <w:pPr>
        <w:ind w:left="4320" w:hanging="180"/>
      </w:pPr>
    </w:lvl>
    <w:lvl w:ilvl="6" w:tplc="7CD0DC68" w:tentative="1">
      <w:start w:val="1"/>
      <w:numFmt w:val="decimal"/>
      <w:lvlText w:val="%7."/>
      <w:lvlJc w:val="left"/>
      <w:pPr>
        <w:ind w:left="5040" w:hanging="360"/>
      </w:pPr>
    </w:lvl>
    <w:lvl w:ilvl="7" w:tplc="2A22C4EE" w:tentative="1">
      <w:start w:val="1"/>
      <w:numFmt w:val="lowerLetter"/>
      <w:lvlText w:val="%8."/>
      <w:lvlJc w:val="left"/>
      <w:pPr>
        <w:ind w:left="5760" w:hanging="360"/>
      </w:pPr>
    </w:lvl>
    <w:lvl w:ilvl="8" w:tplc="72B2AB7C" w:tentative="1">
      <w:start w:val="1"/>
      <w:numFmt w:val="lowerRoman"/>
      <w:lvlText w:val="%9."/>
      <w:lvlJc w:val="right"/>
      <w:pPr>
        <w:ind w:left="6480" w:hanging="180"/>
      </w:pPr>
    </w:lvl>
  </w:abstractNum>
  <w:abstractNum w:abstractNumId="19" w15:restartNumberingAfterBreak="0">
    <w:nsid w:val="194817A6"/>
    <w:multiLevelType w:val="multilevel"/>
    <w:tmpl w:val="0409001F"/>
    <w:lvl w:ilvl="0">
      <w:start w:val="1"/>
      <w:numFmt w:val="decimal"/>
      <w:lvlText w:val="%1."/>
      <w:lvlJc w:val="left"/>
      <w:pPr>
        <w:ind w:left="360" w:hanging="360"/>
      </w:pPr>
      <w:rPr>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1ABC6407"/>
    <w:multiLevelType w:val="multilevel"/>
    <w:tmpl w:val="83E218EA"/>
    <w:lvl w:ilvl="0">
      <w:start w:val="1"/>
      <w:numFmt w:val="none"/>
      <w:pStyle w:val="DefinedTermPara"/>
      <w:lvlText w:val="%1"/>
      <w:lvlJc w:val="left"/>
      <w:pPr>
        <w:tabs>
          <w:tab w:val="num" w:pos="1008"/>
        </w:tabs>
        <w:ind w:left="0" w:firstLine="432"/>
      </w:pPr>
      <w:rPr>
        <w:rFonts w:hint="default"/>
        <w:color w:val="000000"/>
      </w:rPr>
    </w:lvl>
    <w:lvl w:ilvl="1">
      <w:start w:val="1"/>
      <w:numFmt w:val="lowerLetter"/>
      <w:pStyle w:val="DefinedTermParaLevel2"/>
      <w:lvlText w:val="%1(%2)"/>
      <w:lvlJc w:val="left"/>
      <w:pPr>
        <w:tabs>
          <w:tab w:val="num" w:pos="1728"/>
        </w:tabs>
        <w:ind w:left="432" w:firstLine="576"/>
      </w:pPr>
      <w:rPr>
        <w:rFonts w:hint="default"/>
      </w:rPr>
    </w:lvl>
    <w:lvl w:ilvl="2">
      <w:start w:val="1"/>
      <w:numFmt w:val="lowerRoman"/>
      <w:pStyle w:val="DefinedTermParaLevel3"/>
      <w:lvlText w:val="(%3)"/>
      <w:lvlJc w:val="left"/>
      <w:pPr>
        <w:tabs>
          <w:tab w:val="num" w:pos="2448"/>
        </w:tabs>
        <w:ind w:left="1008" w:firstLine="720"/>
      </w:pPr>
      <w:rPr>
        <w:rFonts w:hint="default"/>
      </w:rPr>
    </w:lvl>
    <w:lvl w:ilvl="3">
      <w:start w:val="1"/>
      <w:numFmt w:val="upperLetter"/>
      <w:pStyle w:val="DefinedTermParaLevel4"/>
      <w:lvlText w:val="(%4)"/>
      <w:lvlJc w:val="left"/>
      <w:pPr>
        <w:tabs>
          <w:tab w:val="num" w:pos="3168"/>
        </w:tabs>
        <w:ind w:left="1728" w:firstLine="720"/>
      </w:pPr>
      <w:rPr>
        <w:rFonts w:hint="default"/>
      </w:rPr>
    </w:lvl>
    <w:lvl w:ilvl="4">
      <w:start w:val="1"/>
      <w:numFmt w:val="none"/>
      <w:lvlText w:val=""/>
      <w:lvlJc w:val="left"/>
      <w:pPr>
        <w:tabs>
          <w:tab w:val="num" w:pos="3888"/>
        </w:tabs>
        <w:ind w:left="2448" w:firstLine="720"/>
      </w:pPr>
      <w:rPr>
        <w:rFonts w:hint="default"/>
        <w:color w:val="000000" w:themeColor="text1"/>
      </w:rPr>
    </w:lvl>
    <w:lvl w:ilvl="5">
      <w:start w:val="1"/>
      <w:numFmt w:val="none"/>
      <w:lvlText w:val=""/>
      <w:lvlJc w:val="left"/>
      <w:pPr>
        <w:tabs>
          <w:tab w:val="num" w:pos="4608"/>
        </w:tabs>
        <w:ind w:left="3600" w:firstLine="432"/>
      </w:pPr>
      <w:rPr>
        <w:rFonts w:hint="default"/>
      </w:rPr>
    </w:lvl>
    <w:lvl w:ilvl="6">
      <w:start w:val="1"/>
      <w:numFmt w:val="none"/>
      <w:lvlText w:val=""/>
      <w:lvlJc w:val="left"/>
      <w:pPr>
        <w:tabs>
          <w:tab w:val="num" w:pos="5328"/>
        </w:tabs>
        <w:ind w:left="4320" w:firstLine="432"/>
      </w:pPr>
      <w:rPr>
        <w:rFonts w:hint="default"/>
      </w:rPr>
    </w:lvl>
    <w:lvl w:ilvl="7">
      <w:start w:val="1"/>
      <w:numFmt w:val="none"/>
      <w:lvlText w:val=""/>
      <w:lvlJc w:val="left"/>
      <w:pPr>
        <w:tabs>
          <w:tab w:val="num" w:pos="6048"/>
        </w:tabs>
        <w:ind w:left="5040" w:firstLine="432"/>
      </w:pPr>
      <w:rPr>
        <w:rFonts w:hint="default"/>
      </w:rPr>
    </w:lvl>
    <w:lvl w:ilvl="8">
      <w:start w:val="1"/>
      <w:numFmt w:val="none"/>
      <w:lvlText w:val=""/>
      <w:lvlJc w:val="left"/>
      <w:pPr>
        <w:tabs>
          <w:tab w:val="num" w:pos="6768"/>
        </w:tabs>
        <w:ind w:left="5760" w:firstLine="432"/>
      </w:pPr>
      <w:rPr>
        <w:rFonts w:hint="default"/>
      </w:rPr>
    </w:lvl>
  </w:abstractNum>
  <w:abstractNum w:abstractNumId="21" w15:restartNumberingAfterBreak="0">
    <w:nsid w:val="1C1D3870"/>
    <w:multiLevelType w:val="multilevel"/>
    <w:tmpl w:val="0409001F"/>
    <w:lvl w:ilvl="0">
      <w:start w:val="1"/>
      <w:numFmt w:val="decimal"/>
      <w:lvlText w:val="%1."/>
      <w:lvlJc w:val="left"/>
      <w:pPr>
        <w:ind w:left="360" w:hanging="360"/>
      </w:pPr>
      <w:rPr>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03C4FE9"/>
    <w:multiLevelType w:val="hybridMultilevel"/>
    <w:tmpl w:val="C15A3DE2"/>
    <w:lvl w:ilvl="0" w:tplc="A5AC62B8">
      <w:start w:val="1"/>
      <w:numFmt w:val="upperLetter"/>
      <w:pStyle w:val="List-UpperAlphaListLevel1"/>
      <w:lvlText w:val="%1."/>
      <w:lvlJc w:val="left"/>
      <w:pPr>
        <w:tabs>
          <w:tab w:val="num" w:pos="720"/>
        </w:tabs>
        <w:ind w:left="720" w:hanging="432"/>
      </w:pPr>
      <w:rPr>
        <w:rFonts w:hint="default"/>
        <w:color w:val="000000"/>
      </w:rPr>
    </w:lvl>
    <w:lvl w:ilvl="1" w:tplc="C2305E02" w:tentative="1">
      <w:start w:val="1"/>
      <w:numFmt w:val="lowerLetter"/>
      <w:lvlText w:val="%2."/>
      <w:lvlJc w:val="left"/>
      <w:pPr>
        <w:ind w:left="1800" w:hanging="360"/>
      </w:pPr>
    </w:lvl>
    <w:lvl w:ilvl="2" w:tplc="E86ACA16" w:tentative="1">
      <w:start w:val="1"/>
      <w:numFmt w:val="lowerRoman"/>
      <w:lvlText w:val="%3."/>
      <w:lvlJc w:val="right"/>
      <w:pPr>
        <w:ind w:left="2520" w:hanging="180"/>
      </w:pPr>
    </w:lvl>
    <w:lvl w:ilvl="3" w:tplc="69844580" w:tentative="1">
      <w:start w:val="1"/>
      <w:numFmt w:val="decimal"/>
      <w:lvlText w:val="%4."/>
      <w:lvlJc w:val="left"/>
      <w:pPr>
        <w:ind w:left="3240" w:hanging="360"/>
      </w:pPr>
    </w:lvl>
    <w:lvl w:ilvl="4" w:tplc="8BD852CA" w:tentative="1">
      <w:start w:val="1"/>
      <w:numFmt w:val="lowerLetter"/>
      <w:lvlText w:val="%5."/>
      <w:lvlJc w:val="left"/>
      <w:pPr>
        <w:ind w:left="3960" w:hanging="360"/>
      </w:pPr>
    </w:lvl>
    <w:lvl w:ilvl="5" w:tplc="94A649DC" w:tentative="1">
      <w:start w:val="1"/>
      <w:numFmt w:val="lowerRoman"/>
      <w:lvlText w:val="%6."/>
      <w:lvlJc w:val="right"/>
      <w:pPr>
        <w:ind w:left="4680" w:hanging="180"/>
      </w:pPr>
    </w:lvl>
    <w:lvl w:ilvl="6" w:tplc="0708314A" w:tentative="1">
      <w:start w:val="1"/>
      <w:numFmt w:val="decimal"/>
      <w:lvlText w:val="%7."/>
      <w:lvlJc w:val="left"/>
      <w:pPr>
        <w:ind w:left="5400" w:hanging="360"/>
      </w:pPr>
    </w:lvl>
    <w:lvl w:ilvl="7" w:tplc="5BB255AC" w:tentative="1">
      <w:start w:val="1"/>
      <w:numFmt w:val="lowerLetter"/>
      <w:lvlText w:val="%8."/>
      <w:lvlJc w:val="left"/>
      <w:pPr>
        <w:ind w:left="6120" w:hanging="360"/>
      </w:pPr>
    </w:lvl>
    <w:lvl w:ilvl="8" w:tplc="2BBE70C4" w:tentative="1">
      <w:start w:val="1"/>
      <w:numFmt w:val="lowerRoman"/>
      <w:lvlText w:val="%9."/>
      <w:lvlJc w:val="right"/>
      <w:pPr>
        <w:ind w:left="6840" w:hanging="180"/>
      </w:pPr>
    </w:lvl>
  </w:abstractNum>
  <w:abstractNum w:abstractNumId="23" w15:restartNumberingAfterBreak="0">
    <w:nsid w:val="24AE6368"/>
    <w:multiLevelType w:val="hybridMultilevel"/>
    <w:tmpl w:val="87265294"/>
    <w:lvl w:ilvl="0" w:tplc="F55C51A0">
      <w:start w:val="1"/>
      <w:numFmt w:val="upperLetter"/>
      <w:pStyle w:val="List-UpperAlphaListLevel2"/>
      <w:lvlText w:val="%1."/>
      <w:lvlJc w:val="left"/>
      <w:pPr>
        <w:tabs>
          <w:tab w:val="num" w:pos="1152"/>
        </w:tabs>
        <w:ind w:left="1152" w:hanging="432"/>
      </w:pPr>
      <w:rPr>
        <w:rFonts w:hint="default"/>
        <w:color w:val="000000"/>
      </w:rPr>
    </w:lvl>
    <w:lvl w:ilvl="1" w:tplc="FE047F4C" w:tentative="1">
      <w:start w:val="1"/>
      <w:numFmt w:val="lowerLetter"/>
      <w:lvlText w:val="%2."/>
      <w:lvlJc w:val="left"/>
      <w:pPr>
        <w:ind w:left="2160" w:hanging="360"/>
      </w:pPr>
    </w:lvl>
    <w:lvl w:ilvl="2" w:tplc="0014523C" w:tentative="1">
      <w:start w:val="1"/>
      <w:numFmt w:val="lowerRoman"/>
      <w:lvlText w:val="%3."/>
      <w:lvlJc w:val="right"/>
      <w:pPr>
        <w:ind w:left="2880" w:hanging="180"/>
      </w:pPr>
    </w:lvl>
    <w:lvl w:ilvl="3" w:tplc="5A6685DE" w:tentative="1">
      <w:start w:val="1"/>
      <w:numFmt w:val="decimal"/>
      <w:lvlText w:val="%4."/>
      <w:lvlJc w:val="left"/>
      <w:pPr>
        <w:ind w:left="3600" w:hanging="360"/>
      </w:pPr>
    </w:lvl>
    <w:lvl w:ilvl="4" w:tplc="29CCDF74" w:tentative="1">
      <w:start w:val="1"/>
      <w:numFmt w:val="lowerLetter"/>
      <w:lvlText w:val="%5."/>
      <w:lvlJc w:val="left"/>
      <w:pPr>
        <w:ind w:left="4320" w:hanging="360"/>
      </w:pPr>
    </w:lvl>
    <w:lvl w:ilvl="5" w:tplc="F75E7D5A" w:tentative="1">
      <w:start w:val="1"/>
      <w:numFmt w:val="lowerRoman"/>
      <w:lvlText w:val="%6."/>
      <w:lvlJc w:val="right"/>
      <w:pPr>
        <w:ind w:left="5040" w:hanging="180"/>
      </w:pPr>
    </w:lvl>
    <w:lvl w:ilvl="6" w:tplc="6A04768E" w:tentative="1">
      <w:start w:val="1"/>
      <w:numFmt w:val="decimal"/>
      <w:lvlText w:val="%7."/>
      <w:lvlJc w:val="left"/>
      <w:pPr>
        <w:ind w:left="5760" w:hanging="360"/>
      </w:pPr>
    </w:lvl>
    <w:lvl w:ilvl="7" w:tplc="B1406702" w:tentative="1">
      <w:start w:val="1"/>
      <w:numFmt w:val="lowerLetter"/>
      <w:lvlText w:val="%8."/>
      <w:lvlJc w:val="left"/>
      <w:pPr>
        <w:ind w:left="6480" w:hanging="360"/>
      </w:pPr>
    </w:lvl>
    <w:lvl w:ilvl="8" w:tplc="1714BDEC" w:tentative="1">
      <w:start w:val="1"/>
      <w:numFmt w:val="lowerRoman"/>
      <w:lvlText w:val="%9."/>
      <w:lvlJc w:val="right"/>
      <w:pPr>
        <w:ind w:left="7200" w:hanging="180"/>
      </w:pPr>
    </w:lvl>
  </w:abstractNum>
  <w:abstractNum w:abstractNumId="24" w15:restartNumberingAfterBreak="0">
    <w:nsid w:val="279C52C1"/>
    <w:multiLevelType w:val="hybridMultilevel"/>
    <w:tmpl w:val="03ECC706"/>
    <w:lvl w:ilvl="0" w:tplc="F990C2B8">
      <w:start w:val="1"/>
      <w:numFmt w:val="decimal"/>
      <w:pStyle w:val="SLPara-OptClause"/>
      <w:lvlText w:val="[%1.  "/>
      <w:lvlJc w:val="left"/>
      <w:pPr>
        <w:tabs>
          <w:tab w:val="num" w:pos="936"/>
        </w:tabs>
        <w:ind w:left="0" w:firstLine="360"/>
      </w:pPr>
      <w:rPr>
        <w:rFonts w:hint="default"/>
        <w:color w:val="000000"/>
      </w:rPr>
    </w:lvl>
    <w:lvl w:ilvl="1" w:tplc="A58A15D2">
      <w:start w:val="1"/>
      <w:numFmt w:val="lowerLetter"/>
      <w:lvlText w:val="%2."/>
      <w:lvlJc w:val="left"/>
      <w:pPr>
        <w:ind w:left="1440" w:hanging="360"/>
      </w:pPr>
    </w:lvl>
    <w:lvl w:ilvl="2" w:tplc="9086D1F6">
      <w:start w:val="1"/>
      <w:numFmt w:val="lowerRoman"/>
      <w:lvlText w:val="%3."/>
      <w:lvlJc w:val="right"/>
      <w:pPr>
        <w:ind w:left="2160" w:hanging="180"/>
      </w:pPr>
    </w:lvl>
    <w:lvl w:ilvl="3" w:tplc="6040F0B8">
      <w:start w:val="1"/>
      <w:numFmt w:val="decimal"/>
      <w:lvlText w:val="%4."/>
      <w:lvlJc w:val="left"/>
      <w:pPr>
        <w:ind w:left="2880" w:hanging="360"/>
      </w:pPr>
    </w:lvl>
    <w:lvl w:ilvl="4" w:tplc="771E5AC8" w:tentative="1">
      <w:start w:val="1"/>
      <w:numFmt w:val="lowerLetter"/>
      <w:lvlText w:val="%5."/>
      <w:lvlJc w:val="left"/>
      <w:pPr>
        <w:ind w:left="3600" w:hanging="360"/>
      </w:pPr>
    </w:lvl>
    <w:lvl w:ilvl="5" w:tplc="FE6AD4E0" w:tentative="1">
      <w:start w:val="1"/>
      <w:numFmt w:val="lowerRoman"/>
      <w:lvlText w:val="%6."/>
      <w:lvlJc w:val="right"/>
      <w:pPr>
        <w:ind w:left="4320" w:hanging="180"/>
      </w:pPr>
    </w:lvl>
    <w:lvl w:ilvl="6" w:tplc="2778909A" w:tentative="1">
      <w:start w:val="1"/>
      <w:numFmt w:val="decimal"/>
      <w:lvlText w:val="%7."/>
      <w:lvlJc w:val="left"/>
      <w:pPr>
        <w:ind w:left="5040" w:hanging="360"/>
      </w:pPr>
    </w:lvl>
    <w:lvl w:ilvl="7" w:tplc="C818E536" w:tentative="1">
      <w:start w:val="1"/>
      <w:numFmt w:val="lowerLetter"/>
      <w:lvlText w:val="%8."/>
      <w:lvlJc w:val="left"/>
      <w:pPr>
        <w:ind w:left="5760" w:hanging="360"/>
      </w:pPr>
    </w:lvl>
    <w:lvl w:ilvl="8" w:tplc="FA7634CE" w:tentative="1">
      <w:start w:val="1"/>
      <w:numFmt w:val="lowerRoman"/>
      <w:lvlText w:val="%9."/>
      <w:lvlJc w:val="right"/>
      <w:pPr>
        <w:ind w:left="6480" w:hanging="180"/>
      </w:pPr>
    </w:lvl>
  </w:abstractNum>
  <w:abstractNum w:abstractNumId="25" w15:restartNumberingAfterBreak="0">
    <w:nsid w:val="28737F29"/>
    <w:multiLevelType w:val="multilevel"/>
    <w:tmpl w:val="D7100858"/>
    <w:lvl w:ilvl="0">
      <w:start w:val="1"/>
      <w:numFmt w:val="decimal"/>
      <w:pStyle w:val="SFPara-OptClause"/>
      <w:lvlText w:val="[%1."/>
      <w:lvlJc w:val="left"/>
      <w:pPr>
        <w:tabs>
          <w:tab w:val="num" w:pos="1440"/>
        </w:tabs>
        <w:ind w:left="0" w:firstLine="648"/>
      </w:pPr>
      <w:rPr>
        <w:rFonts w:hint="default"/>
        <w:color w:val="000000"/>
      </w:rPr>
    </w:lvl>
    <w:lvl w:ilvl="1">
      <w:start w:val="1"/>
      <w:numFmt w:val="lowerLetter"/>
      <w:pStyle w:val="SFParaOptsubclause1"/>
      <w:lvlText w:val="[(%2)"/>
      <w:lvlJc w:val="left"/>
      <w:pPr>
        <w:tabs>
          <w:tab w:val="num" w:pos="2160"/>
        </w:tabs>
        <w:ind w:left="720" w:firstLine="648"/>
      </w:pPr>
      <w:rPr>
        <w:rFonts w:hint="default"/>
        <w:color w:val="984806" w:themeColor="accent6" w:themeShade="80"/>
      </w:rPr>
    </w:lvl>
    <w:lvl w:ilvl="2">
      <w:start w:val="1"/>
      <w:numFmt w:val="lowerRoman"/>
      <w:pStyle w:val="SFParaOptsubclause2"/>
      <w:lvlText w:val="[(%3)"/>
      <w:lvlJc w:val="left"/>
      <w:pPr>
        <w:tabs>
          <w:tab w:val="num" w:pos="2880"/>
        </w:tabs>
        <w:ind w:left="1440" w:firstLine="648"/>
      </w:pPr>
      <w:rPr>
        <w:rFonts w:hint="default"/>
        <w:color w:val="984806" w:themeColor="accent6" w:themeShade="80"/>
      </w:rPr>
    </w:lvl>
    <w:lvl w:ilvl="3">
      <w:start w:val="1"/>
      <w:numFmt w:val="upperLetter"/>
      <w:pStyle w:val="SFParaOptsubclause3"/>
      <w:lvlText w:val="[(%4)"/>
      <w:lvlJc w:val="left"/>
      <w:pPr>
        <w:tabs>
          <w:tab w:val="num" w:pos="3600"/>
        </w:tabs>
        <w:ind w:left="2160" w:firstLine="648"/>
      </w:pPr>
      <w:rPr>
        <w:rFonts w:hint="default"/>
        <w:color w:val="984806" w:themeColor="accent6" w:themeShade="80"/>
      </w:rPr>
    </w:lvl>
    <w:lvl w:ilvl="4">
      <w:start w:val="1"/>
      <w:numFmt w:val="none"/>
      <w:lvlText w:val=""/>
      <w:lvlJc w:val="left"/>
      <w:pPr>
        <w:tabs>
          <w:tab w:val="num" w:pos="4320"/>
        </w:tabs>
        <w:ind w:left="2880" w:firstLine="720"/>
      </w:pPr>
      <w:rPr>
        <w:rFonts w:hint="default"/>
        <w:dstrike w:val="0"/>
        <w:vertAlign w:val="baseline"/>
      </w:rPr>
    </w:lvl>
    <w:lvl w:ilvl="5">
      <w:start w:val="1"/>
      <w:numFmt w:val="none"/>
      <w:lvlText w:val=""/>
      <w:lvlJc w:val="left"/>
      <w:pPr>
        <w:tabs>
          <w:tab w:val="num" w:pos="5040"/>
        </w:tabs>
        <w:ind w:left="3600" w:firstLine="720"/>
      </w:pPr>
      <w:rPr>
        <w:rFonts w:hint="default"/>
      </w:rPr>
    </w:lvl>
    <w:lvl w:ilvl="6">
      <w:start w:val="1"/>
      <w:numFmt w:val="none"/>
      <w:lvlText w:val="%7"/>
      <w:lvlJc w:val="left"/>
      <w:pPr>
        <w:tabs>
          <w:tab w:val="num" w:pos="5760"/>
        </w:tabs>
        <w:ind w:left="4320" w:firstLine="720"/>
      </w:pPr>
      <w:rPr>
        <w:rFonts w:hint="default"/>
      </w:rPr>
    </w:lvl>
    <w:lvl w:ilvl="7">
      <w:start w:val="1"/>
      <w:numFmt w:val="none"/>
      <w:lvlText w:val="%8"/>
      <w:lvlJc w:val="left"/>
      <w:pPr>
        <w:tabs>
          <w:tab w:val="num" w:pos="6480"/>
        </w:tabs>
        <w:ind w:left="5040" w:firstLine="720"/>
      </w:pPr>
      <w:rPr>
        <w:rFonts w:hint="default"/>
      </w:rPr>
    </w:lvl>
    <w:lvl w:ilvl="8">
      <w:start w:val="1"/>
      <w:numFmt w:val="none"/>
      <w:lvlText w:val=""/>
      <w:lvlJc w:val="left"/>
      <w:pPr>
        <w:tabs>
          <w:tab w:val="num" w:pos="7200"/>
        </w:tabs>
        <w:ind w:left="5760" w:firstLine="720"/>
      </w:pPr>
      <w:rPr>
        <w:rFonts w:hint="default"/>
      </w:rPr>
    </w:lvl>
  </w:abstractNum>
  <w:abstractNum w:abstractNumId="26" w15:restartNumberingAfterBreak="0">
    <w:nsid w:val="2C4479EC"/>
    <w:multiLevelType w:val="multilevel"/>
    <w:tmpl w:val="0409001F"/>
    <w:lvl w:ilvl="0">
      <w:start w:val="1"/>
      <w:numFmt w:val="decimal"/>
      <w:lvlText w:val="%1."/>
      <w:lvlJc w:val="left"/>
      <w:pPr>
        <w:ind w:left="360" w:hanging="360"/>
      </w:pPr>
      <w:rPr>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36A235D"/>
    <w:multiLevelType w:val="multilevel"/>
    <w:tmpl w:val="C8120D50"/>
    <w:lvl w:ilvl="0">
      <w:start w:val="1"/>
      <w:numFmt w:val="bullet"/>
      <w:lvlText w:val=""/>
      <w:lvlJc w:val="left"/>
      <w:pPr>
        <w:tabs>
          <w:tab w:val="num" w:pos="720"/>
        </w:tabs>
        <w:ind w:left="720" w:hanging="360"/>
      </w:pPr>
      <w:rPr>
        <w:rFonts w:ascii="Symbol" w:hAnsi="Symbol" w:hint="default"/>
        <w:color w:val="00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C5D00E2"/>
    <w:multiLevelType w:val="multilevel"/>
    <w:tmpl w:val="D7EAD1AA"/>
    <w:lvl w:ilvl="0">
      <w:start w:val="1"/>
      <w:numFmt w:val="decimal"/>
      <w:pStyle w:val="MFPara-Clause"/>
      <w:lvlText w:val="%1."/>
      <w:lvlJc w:val="left"/>
      <w:pPr>
        <w:tabs>
          <w:tab w:val="num" w:pos="1008"/>
        </w:tabs>
        <w:ind w:left="0" w:firstLine="432"/>
      </w:pPr>
      <w:rPr>
        <w:rFonts w:hint="default"/>
        <w:color w:val="000000"/>
      </w:rPr>
    </w:lvl>
    <w:lvl w:ilvl="1">
      <w:start w:val="1"/>
      <w:numFmt w:val="decimal"/>
      <w:pStyle w:val="MFParasubclause1"/>
      <w:lvlText w:val="%1.%2"/>
      <w:lvlJc w:val="left"/>
      <w:pPr>
        <w:tabs>
          <w:tab w:val="num" w:pos="1728"/>
        </w:tabs>
        <w:ind w:left="432" w:firstLine="576"/>
      </w:pPr>
      <w:rPr>
        <w:rFonts w:hint="default"/>
      </w:rPr>
    </w:lvl>
    <w:lvl w:ilvl="2">
      <w:start w:val="1"/>
      <w:numFmt w:val="lowerLetter"/>
      <w:pStyle w:val="MFParasubclause2"/>
      <w:lvlText w:val="(%3)"/>
      <w:lvlJc w:val="left"/>
      <w:pPr>
        <w:tabs>
          <w:tab w:val="num" w:pos="2448"/>
        </w:tabs>
        <w:ind w:left="1008" w:firstLine="720"/>
      </w:pPr>
      <w:rPr>
        <w:rFonts w:hint="default"/>
      </w:rPr>
    </w:lvl>
    <w:lvl w:ilvl="3">
      <w:start w:val="1"/>
      <w:numFmt w:val="lowerRoman"/>
      <w:pStyle w:val="MFParasubclause3"/>
      <w:lvlText w:val="(%4)"/>
      <w:lvlJc w:val="left"/>
      <w:pPr>
        <w:tabs>
          <w:tab w:val="num" w:pos="3168"/>
        </w:tabs>
        <w:ind w:left="1728" w:firstLine="720"/>
      </w:pPr>
      <w:rPr>
        <w:rFonts w:hint="default"/>
      </w:rPr>
    </w:lvl>
    <w:lvl w:ilvl="4">
      <w:start w:val="1"/>
      <w:numFmt w:val="upperLetter"/>
      <w:pStyle w:val="MFParasubclause4"/>
      <w:lvlText w:val="(%5)"/>
      <w:lvlJc w:val="left"/>
      <w:pPr>
        <w:tabs>
          <w:tab w:val="num" w:pos="3888"/>
        </w:tabs>
        <w:ind w:left="2448" w:firstLine="72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
      <w:lvlJc w:val="left"/>
      <w:pPr>
        <w:ind w:left="3240" w:hanging="360"/>
      </w:pPr>
      <w:rPr>
        <w:rFonts w:hint="default"/>
      </w:rPr>
    </w:lvl>
  </w:abstractNum>
  <w:abstractNum w:abstractNumId="29" w15:restartNumberingAfterBreak="0">
    <w:nsid w:val="43794CB1"/>
    <w:multiLevelType w:val="multilevel"/>
    <w:tmpl w:val="CDF00AD4"/>
    <w:lvl w:ilvl="0">
      <w:start w:val="1"/>
      <w:numFmt w:val="upperRoman"/>
      <w:pStyle w:val="LFTitle-Clause"/>
      <w:suff w:val="nothing"/>
      <w:lvlText w:val="ARTICLE %1"/>
      <w:lvlJc w:val="left"/>
      <w:pPr>
        <w:ind w:left="0" w:firstLine="0"/>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pStyle w:val="LFParasubclause1"/>
      <w:isLgl/>
      <w:lvlText w:val="Section %1.%2"/>
      <w:lvlJc w:val="left"/>
      <w:pPr>
        <w:tabs>
          <w:tab w:val="num" w:pos="864"/>
        </w:tabs>
        <w:ind w:left="0" w:firstLine="720"/>
      </w:pPr>
      <w:rPr>
        <w:rFonts w:ascii="Times New Roman" w:hAnsi="Times New Roman" w:hint="default"/>
        <w:b/>
        <w:i w:val="0"/>
        <w:sz w:val="24"/>
      </w:rPr>
    </w:lvl>
    <w:lvl w:ilvl="2">
      <w:start w:val="1"/>
      <w:numFmt w:val="lowerLetter"/>
      <w:pStyle w:val="LFParasubclause2"/>
      <w:lvlText w:val="(%3)"/>
      <w:lvlJc w:val="left"/>
      <w:pPr>
        <w:tabs>
          <w:tab w:val="num" w:pos="2160"/>
        </w:tabs>
        <w:ind w:left="720" w:firstLine="720"/>
      </w:pPr>
      <w:rPr>
        <w:rFonts w:ascii="Times New Roman" w:hAnsi="Times New Roman" w:hint="default"/>
        <w:sz w:val="24"/>
      </w:rPr>
    </w:lvl>
    <w:lvl w:ilvl="3">
      <w:start w:val="1"/>
      <w:numFmt w:val="lowerRoman"/>
      <w:pStyle w:val="LFParasubclause3"/>
      <w:lvlText w:val="(%4)"/>
      <w:lvlJc w:val="left"/>
      <w:pPr>
        <w:tabs>
          <w:tab w:val="num" w:pos="2880"/>
        </w:tabs>
        <w:ind w:left="1440" w:firstLine="720"/>
      </w:pPr>
      <w:rPr>
        <w:rFonts w:hint="default"/>
      </w:rPr>
    </w:lvl>
    <w:lvl w:ilvl="4">
      <w:start w:val="1"/>
      <w:numFmt w:val="upperLetter"/>
      <w:pStyle w:val="LFParasubclause4"/>
      <w:lvlText w:val="(%5)"/>
      <w:lvlJc w:val="left"/>
      <w:pPr>
        <w:tabs>
          <w:tab w:val="num" w:pos="3600"/>
        </w:tabs>
        <w:ind w:left="2160" w:firstLine="720"/>
      </w:pPr>
      <w:rPr>
        <w:rFonts w:hint="default"/>
      </w:rPr>
    </w:lvl>
    <w:lvl w:ilvl="5">
      <w:start w:val="1"/>
      <w:numFmt w:val="none"/>
      <w:lvlText w:val=""/>
      <w:lvlJc w:val="left"/>
      <w:pPr>
        <w:tabs>
          <w:tab w:val="num" w:pos="1800"/>
        </w:tabs>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0" w15:restartNumberingAfterBreak="0">
    <w:nsid w:val="44622926"/>
    <w:multiLevelType w:val="multilevel"/>
    <w:tmpl w:val="1B04D088"/>
    <w:lvl w:ilvl="0">
      <w:start w:val="1"/>
      <w:numFmt w:val="bullet"/>
      <w:pStyle w:val="BulletList1"/>
      <w:lvlText w:val="·"/>
      <w:lvlJc w:val="left"/>
      <w:pPr>
        <w:ind w:left="720" w:hanging="360"/>
      </w:pPr>
      <w:rPr>
        <w:rFonts w:ascii="Symbol" w:hAnsi="Symbol" w:hint="default"/>
        <w:color w:val="000000"/>
      </w:rPr>
    </w:lvl>
    <w:lvl w:ilvl="1">
      <w:start w:val="1"/>
      <w:numFmt w:val="bullet"/>
      <w:pStyle w:val="BulletList2"/>
      <w:lvlText w:val="·"/>
      <w:lvlJc w:val="left"/>
      <w:pPr>
        <w:ind w:left="1080" w:hanging="360"/>
      </w:pPr>
      <w:rPr>
        <w:rFonts w:ascii="Symbol" w:hAnsi="Symbol" w:hint="default"/>
        <w:color w:val="000000"/>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8314B4A"/>
    <w:multiLevelType w:val="hybridMultilevel"/>
    <w:tmpl w:val="BCE07FB4"/>
    <w:lvl w:ilvl="0" w:tplc="C01A390E">
      <w:start w:val="1"/>
      <w:numFmt w:val="lowerRoman"/>
      <w:pStyle w:val="List-LowerRomanListLevel2"/>
      <w:lvlText w:val="%1."/>
      <w:lvlJc w:val="right"/>
      <w:pPr>
        <w:tabs>
          <w:tab w:val="num" w:pos="1152"/>
        </w:tabs>
        <w:ind w:left="1152" w:hanging="288"/>
      </w:pPr>
      <w:rPr>
        <w:rFonts w:hint="default"/>
        <w:color w:val="000000"/>
      </w:rPr>
    </w:lvl>
    <w:lvl w:ilvl="1" w:tplc="2B8E32E2" w:tentative="1">
      <w:start w:val="1"/>
      <w:numFmt w:val="lowerLetter"/>
      <w:lvlText w:val="%2."/>
      <w:lvlJc w:val="left"/>
      <w:pPr>
        <w:ind w:left="2520" w:hanging="360"/>
      </w:pPr>
    </w:lvl>
    <w:lvl w:ilvl="2" w:tplc="60949368" w:tentative="1">
      <w:start w:val="1"/>
      <w:numFmt w:val="lowerRoman"/>
      <w:lvlText w:val="%3."/>
      <w:lvlJc w:val="right"/>
      <w:pPr>
        <w:ind w:left="3240" w:hanging="180"/>
      </w:pPr>
    </w:lvl>
    <w:lvl w:ilvl="3" w:tplc="71B83CD2" w:tentative="1">
      <w:start w:val="1"/>
      <w:numFmt w:val="decimal"/>
      <w:lvlText w:val="%4."/>
      <w:lvlJc w:val="left"/>
      <w:pPr>
        <w:ind w:left="3960" w:hanging="360"/>
      </w:pPr>
    </w:lvl>
    <w:lvl w:ilvl="4" w:tplc="8D0CB15A" w:tentative="1">
      <w:start w:val="1"/>
      <w:numFmt w:val="lowerLetter"/>
      <w:lvlText w:val="%5."/>
      <w:lvlJc w:val="left"/>
      <w:pPr>
        <w:ind w:left="4680" w:hanging="360"/>
      </w:pPr>
    </w:lvl>
    <w:lvl w:ilvl="5" w:tplc="58B48E8E" w:tentative="1">
      <w:start w:val="1"/>
      <w:numFmt w:val="lowerRoman"/>
      <w:lvlText w:val="%6."/>
      <w:lvlJc w:val="right"/>
      <w:pPr>
        <w:ind w:left="5400" w:hanging="180"/>
      </w:pPr>
    </w:lvl>
    <w:lvl w:ilvl="6" w:tplc="67827452" w:tentative="1">
      <w:start w:val="1"/>
      <w:numFmt w:val="decimal"/>
      <w:lvlText w:val="%7."/>
      <w:lvlJc w:val="left"/>
      <w:pPr>
        <w:ind w:left="6120" w:hanging="360"/>
      </w:pPr>
    </w:lvl>
    <w:lvl w:ilvl="7" w:tplc="E19CE0DC" w:tentative="1">
      <w:start w:val="1"/>
      <w:numFmt w:val="lowerLetter"/>
      <w:lvlText w:val="%8."/>
      <w:lvlJc w:val="left"/>
      <w:pPr>
        <w:ind w:left="6840" w:hanging="360"/>
      </w:pPr>
    </w:lvl>
    <w:lvl w:ilvl="8" w:tplc="EA288680" w:tentative="1">
      <w:start w:val="1"/>
      <w:numFmt w:val="lowerRoman"/>
      <w:lvlText w:val="%9."/>
      <w:lvlJc w:val="right"/>
      <w:pPr>
        <w:ind w:left="7560" w:hanging="180"/>
      </w:pPr>
    </w:lvl>
  </w:abstractNum>
  <w:abstractNum w:abstractNumId="32" w15:restartNumberingAfterBreak="0">
    <w:nsid w:val="493D7190"/>
    <w:multiLevelType w:val="multilevel"/>
    <w:tmpl w:val="F2A66ED6"/>
    <w:lvl w:ilvl="0">
      <w:start w:val="1"/>
      <w:numFmt w:val="bullet"/>
      <w:lvlText w:val=""/>
      <w:lvlJc w:val="left"/>
      <w:pPr>
        <w:tabs>
          <w:tab w:val="num" w:pos="720"/>
        </w:tabs>
        <w:ind w:left="720" w:hanging="360"/>
      </w:pPr>
      <w:rPr>
        <w:rFonts w:ascii="Symbol" w:hAnsi="Symbol" w:hint="default"/>
        <w:color w:val="000000"/>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C4F39D3"/>
    <w:multiLevelType w:val="multilevel"/>
    <w:tmpl w:val="40DCC24C"/>
    <w:lvl w:ilvl="0">
      <w:start w:val="1"/>
      <w:numFmt w:val="decimal"/>
      <w:pStyle w:val="SFPara-Clause"/>
      <w:lvlText w:val="%1."/>
      <w:lvlJc w:val="left"/>
      <w:pPr>
        <w:tabs>
          <w:tab w:val="num" w:pos="1440"/>
        </w:tabs>
        <w:ind w:left="0" w:firstLine="720"/>
      </w:pPr>
      <w:rPr>
        <w:rFonts w:hint="default"/>
        <w:color w:val="000000"/>
      </w:rPr>
    </w:lvl>
    <w:lvl w:ilvl="1">
      <w:start w:val="1"/>
      <w:numFmt w:val="lowerLetter"/>
      <w:pStyle w:val="SFParasubclause1"/>
      <w:lvlText w:val="(%2)"/>
      <w:lvlJc w:val="left"/>
      <w:pPr>
        <w:tabs>
          <w:tab w:val="num" w:pos="2160"/>
        </w:tabs>
        <w:ind w:left="720" w:firstLine="720"/>
      </w:pPr>
      <w:rPr>
        <w:rFonts w:hint="default"/>
      </w:rPr>
    </w:lvl>
    <w:lvl w:ilvl="2">
      <w:start w:val="1"/>
      <w:numFmt w:val="lowerRoman"/>
      <w:pStyle w:val="SFParasubclause2"/>
      <w:lvlText w:val="(%3)"/>
      <w:lvlJc w:val="left"/>
      <w:pPr>
        <w:tabs>
          <w:tab w:val="num" w:pos="2880"/>
        </w:tabs>
        <w:ind w:left="1440" w:firstLine="720"/>
      </w:pPr>
      <w:rPr>
        <w:rFonts w:hint="default"/>
      </w:rPr>
    </w:lvl>
    <w:lvl w:ilvl="3">
      <w:start w:val="1"/>
      <w:numFmt w:val="upperLetter"/>
      <w:pStyle w:val="SFParasubclause3"/>
      <w:lvlText w:val="(%4)"/>
      <w:lvlJc w:val="left"/>
      <w:pPr>
        <w:tabs>
          <w:tab w:val="num" w:pos="3600"/>
        </w:tabs>
        <w:ind w:left="2160" w:firstLine="720"/>
      </w:pPr>
      <w:rPr>
        <w:rFonts w:hint="default"/>
      </w:rPr>
    </w:lvl>
    <w:lvl w:ilvl="4">
      <w:start w:val="1"/>
      <w:numFmt w:val="none"/>
      <w:lvlText w:val=""/>
      <w:lvlJc w:val="left"/>
      <w:pPr>
        <w:tabs>
          <w:tab w:val="num" w:pos="3600"/>
        </w:tabs>
        <w:ind w:left="4320" w:hanging="720"/>
      </w:pPr>
      <w:rPr>
        <w:rFonts w:hint="default"/>
        <w:color w:val="000000" w:themeColor="text1"/>
      </w:rPr>
    </w:lvl>
    <w:lvl w:ilvl="5">
      <w:start w:val="1"/>
      <w:numFmt w:val="none"/>
      <w:lvlText w:val=""/>
      <w:lvlJc w:val="left"/>
      <w:pPr>
        <w:tabs>
          <w:tab w:val="num" w:pos="4320"/>
        </w:tabs>
        <w:ind w:left="5040" w:hanging="720"/>
      </w:pPr>
      <w:rPr>
        <w:rFonts w:hint="default"/>
      </w:rPr>
    </w:lvl>
    <w:lvl w:ilvl="6">
      <w:start w:val="1"/>
      <w:numFmt w:val="none"/>
      <w:lvlText w:val=""/>
      <w:lvlJc w:val="left"/>
      <w:pPr>
        <w:tabs>
          <w:tab w:val="num" w:pos="5040"/>
        </w:tabs>
        <w:ind w:left="5760" w:hanging="720"/>
      </w:pPr>
      <w:rPr>
        <w:rFonts w:hint="default"/>
      </w:rPr>
    </w:lvl>
    <w:lvl w:ilvl="7">
      <w:start w:val="1"/>
      <w:numFmt w:val="none"/>
      <w:lvlText w:val=""/>
      <w:lvlJc w:val="left"/>
      <w:pPr>
        <w:tabs>
          <w:tab w:val="num" w:pos="5760"/>
        </w:tabs>
        <w:ind w:left="6480" w:hanging="720"/>
      </w:pPr>
      <w:rPr>
        <w:rFonts w:hint="default"/>
      </w:rPr>
    </w:lvl>
    <w:lvl w:ilvl="8">
      <w:start w:val="1"/>
      <w:numFmt w:val="none"/>
      <w:lvlText w:val=""/>
      <w:lvlJc w:val="left"/>
      <w:pPr>
        <w:tabs>
          <w:tab w:val="num" w:pos="6480"/>
        </w:tabs>
        <w:ind w:left="7200" w:hanging="720"/>
      </w:pPr>
      <w:rPr>
        <w:rFonts w:hint="default"/>
      </w:rPr>
    </w:lvl>
  </w:abstractNum>
  <w:abstractNum w:abstractNumId="34" w15:restartNumberingAfterBreak="0">
    <w:nsid w:val="589A58A8"/>
    <w:multiLevelType w:val="multilevel"/>
    <w:tmpl w:val="A02AD18C"/>
    <w:lvl w:ilvl="0">
      <w:start w:val="1"/>
      <w:numFmt w:val="upperRoman"/>
      <w:pStyle w:val="LFTitle-OptClause"/>
      <w:suff w:val="nothing"/>
      <w:lvlText w:val="[ARTICLE %1"/>
      <w:lvlJc w:val="center"/>
      <w:pPr>
        <w:ind w:left="662" w:firstLine="504"/>
      </w:pPr>
      <w:rPr>
        <w:rFonts w:ascii="Times New Roman Bold" w:hAnsi="Times New Roman Bold" w:hint="default"/>
        <w:b/>
        <w:i w:val="0"/>
        <w:color w:val="000000"/>
        <w:sz w:val="24"/>
      </w:rPr>
    </w:lvl>
    <w:lvl w:ilvl="1">
      <w:start w:val="1"/>
      <w:numFmt w:val="decimalZero"/>
      <w:pStyle w:val="LFParaOptsubclause1"/>
      <w:isLgl/>
      <w:lvlText w:val="[Section %1.%2"/>
      <w:lvlJc w:val="left"/>
      <w:pPr>
        <w:tabs>
          <w:tab w:val="num" w:pos="864"/>
        </w:tabs>
        <w:ind w:left="0" w:firstLine="648"/>
      </w:pPr>
      <w:rPr>
        <w:rFonts w:ascii="Times New Roman Bold" w:hAnsi="Times New Roman Bold" w:hint="default"/>
        <w:b/>
        <w:i w:val="0"/>
        <w:color w:val="984806" w:themeColor="accent6" w:themeShade="80"/>
        <w:sz w:val="24"/>
      </w:rPr>
    </w:lvl>
    <w:lvl w:ilvl="2">
      <w:start w:val="1"/>
      <w:numFmt w:val="lowerLetter"/>
      <w:pStyle w:val="LFParaOptsubclause2"/>
      <w:lvlText w:val="[(%3)"/>
      <w:lvlJc w:val="left"/>
      <w:pPr>
        <w:tabs>
          <w:tab w:val="num" w:pos="2160"/>
        </w:tabs>
        <w:ind w:left="720" w:firstLine="648"/>
      </w:pPr>
      <w:rPr>
        <w:rFonts w:ascii="Times New Roman" w:hAnsi="Times New Roman" w:hint="default"/>
        <w:b w:val="0"/>
        <w:i w:val="0"/>
        <w:color w:val="984806" w:themeColor="accent6" w:themeShade="80"/>
        <w:sz w:val="24"/>
      </w:rPr>
    </w:lvl>
    <w:lvl w:ilvl="3">
      <w:start w:val="1"/>
      <w:numFmt w:val="lowerRoman"/>
      <w:pStyle w:val="LFParaOptsubclause3"/>
      <w:lvlText w:val="[(%4)"/>
      <w:lvlJc w:val="left"/>
      <w:pPr>
        <w:tabs>
          <w:tab w:val="num" w:pos="2880"/>
        </w:tabs>
        <w:ind w:left="1440" w:firstLine="648"/>
      </w:pPr>
      <w:rPr>
        <w:rFonts w:ascii="Times New Roman" w:hAnsi="Times New Roman" w:hint="default"/>
        <w:b w:val="0"/>
        <w:i w:val="0"/>
        <w:color w:val="984806" w:themeColor="accent6" w:themeShade="80"/>
        <w:sz w:val="24"/>
      </w:rPr>
    </w:lvl>
    <w:lvl w:ilvl="4">
      <w:start w:val="1"/>
      <w:numFmt w:val="upperLetter"/>
      <w:pStyle w:val="LFParaOptsubclause4"/>
      <w:lvlText w:val="[(%5)"/>
      <w:lvlJc w:val="left"/>
      <w:pPr>
        <w:tabs>
          <w:tab w:val="num" w:pos="3600"/>
        </w:tabs>
        <w:ind w:left="2160" w:firstLine="648"/>
      </w:pPr>
      <w:rPr>
        <w:rFonts w:ascii="Times New Roman" w:hAnsi="Times New Roman" w:hint="default"/>
        <w:b w:val="0"/>
        <w:i w:val="0"/>
        <w:color w:val="984806" w:themeColor="accent6" w:themeShade="80"/>
        <w:sz w:val="24"/>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5" w15:restartNumberingAfterBreak="0">
    <w:nsid w:val="58CD6C26"/>
    <w:multiLevelType w:val="multilevel"/>
    <w:tmpl w:val="10BAEEFA"/>
    <w:lvl w:ilvl="0">
      <w:start w:val="1"/>
      <w:numFmt w:val="bullet"/>
      <w:lvlText w:val=""/>
      <w:lvlJc w:val="left"/>
      <w:pPr>
        <w:tabs>
          <w:tab w:val="num" w:pos="720"/>
        </w:tabs>
        <w:ind w:left="720" w:hanging="360"/>
      </w:pPr>
      <w:rPr>
        <w:rFonts w:ascii="Symbol" w:hAnsi="Symbol" w:hint="default"/>
        <w:color w:val="000000"/>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BE524B2"/>
    <w:multiLevelType w:val="hybridMultilevel"/>
    <w:tmpl w:val="5E16DCF8"/>
    <w:lvl w:ilvl="0" w:tplc="646639D8">
      <w:start w:val="1"/>
      <w:numFmt w:val="lowerLetter"/>
      <w:pStyle w:val="List-LowerAlphaListLevel2"/>
      <w:lvlText w:val="%1."/>
      <w:lvlJc w:val="left"/>
      <w:pPr>
        <w:tabs>
          <w:tab w:val="num" w:pos="1152"/>
        </w:tabs>
        <w:ind w:left="1152" w:hanging="432"/>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D3AB738" w:tentative="1">
      <w:start w:val="1"/>
      <w:numFmt w:val="lowerLetter"/>
      <w:lvlText w:val="%2."/>
      <w:lvlJc w:val="left"/>
      <w:pPr>
        <w:ind w:left="2160" w:hanging="360"/>
      </w:pPr>
    </w:lvl>
    <w:lvl w:ilvl="2" w:tplc="8990EF1C" w:tentative="1">
      <w:start w:val="1"/>
      <w:numFmt w:val="lowerRoman"/>
      <w:lvlText w:val="%3."/>
      <w:lvlJc w:val="right"/>
      <w:pPr>
        <w:ind w:left="2880" w:hanging="180"/>
      </w:pPr>
    </w:lvl>
    <w:lvl w:ilvl="3" w:tplc="9A88B9B4" w:tentative="1">
      <w:start w:val="1"/>
      <w:numFmt w:val="decimal"/>
      <w:lvlText w:val="%4."/>
      <w:lvlJc w:val="left"/>
      <w:pPr>
        <w:ind w:left="3600" w:hanging="360"/>
      </w:pPr>
    </w:lvl>
    <w:lvl w:ilvl="4" w:tplc="D51C0F6A" w:tentative="1">
      <w:start w:val="1"/>
      <w:numFmt w:val="lowerLetter"/>
      <w:lvlText w:val="%5."/>
      <w:lvlJc w:val="left"/>
      <w:pPr>
        <w:ind w:left="4320" w:hanging="360"/>
      </w:pPr>
    </w:lvl>
    <w:lvl w:ilvl="5" w:tplc="D3865260" w:tentative="1">
      <w:start w:val="1"/>
      <w:numFmt w:val="lowerRoman"/>
      <w:lvlText w:val="%6."/>
      <w:lvlJc w:val="right"/>
      <w:pPr>
        <w:ind w:left="5040" w:hanging="180"/>
      </w:pPr>
    </w:lvl>
    <w:lvl w:ilvl="6" w:tplc="8B7A7028" w:tentative="1">
      <w:start w:val="1"/>
      <w:numFmt w:val="decimal"/>
      <w:lvlText w:val="%7."/>
      <w:lvlJc w:val="left"/>
      <w:pPr>
        <w:ind w:left="5760" w:hanging="360"/>
      </w:pPr>
    </w:lvl>
    <w:lvl w:ilvl="7" w:tplc="38CC46BE" w:tentative="1">
      <w:start w:val="1"/>
      <w:numFmt w:val="lowerLetter"/>
      <w:lvlText w:val="%8."/>
      <w:lvlJc w:val="left"/>
      <w:pPr>
        <w:ind w:left="6480" w:hanging="360"/>
      </w:pPr>
    </w:lvl>
    <w:lvl w:ilvl="8" w:tplc="67CEBF24" w:tentative="1">
      <w:start w:val="1"/>
      <w:numFmt w:val="lowerRoman"/>
      <w:lvlText w:val="%9."/>
      <w:lvlJc w:val="right"/>
      <w:pPr>
        <w:ind w:left="7200" w:hanging="180"/>
      </w:pPr>
    </w:lvl>
  </w:abstractNum>
  <w:abstractNum w:abstractNumId="37" w15:restartNumberingAfterBreak="0">
    <w:nsid w:val="5F702684"/>
    <w:multiLevelType w:val="hybridMultilevel"/>
    <w:tmpl w:val="96AE124C"/>
    <w:lvl w:ilvl="0" w:tplc="B9F0A832">
      <w:start w:val="1"/>
      <w:numFmt w:val="bullet"/>
      <w:lvlText w:val=""/>
      <w:lvlJc w:val="left"/>
      <w:pPr>
        <w:ind w:left="720" w:hanging="360"/>
      </w:pPr>
      <w:rPr>
        <w:rFonts w:ascii="Symbol" w:hAnsi="Symbol" w:hint="default"/>
        <w:color w:val="000000"/>
      </w:rPr>
    </w:lvl>
    <w:lvl w:ilvl="1" w:tplc="2ECE1DCC" w:tentative="1">
      <w:start w:val="1"/>
      <w:numFmt w:val="bullet"/>
      <w:lvlText w:val="o"/>
      <w:lvlJc w:val="left"/>
      <w:pPr>
        <w:ind w:left="1440" w:hanging="360"/>
      </w:pPr>
      <w:rPr>
        <w:rFonts w:ascii="Courier New" w:hAnsi="Courier New" w:cs="Courier New" w:hint="default"/>
      </w:rPr>
    </w:lvl>
    <w:lvl w:ilvl="2" w:tplc="8F148D3A" w:tentative="1">
      <w:start w:val="1"/>
      <w:numFmt w:val="bullet"/>
      <w:lvlText w:val=""/>
      <w:lvlJc w:val="left"/>
      <w:pPr>
        <w:ind w:left="2160" w:hanging="360"/>
      </w:pPr>
      <w:rPr>
        <w:rFonts w:ascii="Wingdings" w:hAnsi="Wingdings" w:hint="default"/>
      </w:rPr>
    </w:lvl>
    <w:lvl w:ilvl="3" w:tplc="5E767374" w:tentative="1">
      <w:start w:val="1"/>
      <w:numFmt w:val="bullet"/>
      <w:lvlText w:val=""/>
      <w:lvlJc w:val="left"/>
      <w:pPr>
        <w:ind w:left="2880" w:hanging="360"/>
      </w:pPr>
      <w:rPr>
        <w:rFonts w:ascii="Symbol" w:hAnsi="Symbol" w:hint="default"/>
      </w:rPr>
    </w:lvl>
    <w:lvl w:ilvl="4" w:tplc="C12EA6EA" w:tentative="1">
      <w:start w:val="1"/>
      <w:numFmt w:val="bullet"/>
      <w:lvlText w:val="o"/>
      <w:lvlJc w:val="left"/>
      <w:pPr>
        <w:ind w:left="3600" w:hanging="360"/>
      </w:pPr>
      <w:rPr>
        <w:rFonts w:ascii="Courier New" w:hAnsi="Courier New" w:cs="Courier New" w:hint="default"/>
      </w:rPr>
    </w:lvl>
    <w:lvl w:ilvl="5" w:tplc="EE304F0A" w:tentative="1">
      <w:start w:val="1"/>
      <w:numFmt w:val="bullet"/>
      <w:lvlText w:val=""/>
      <w:lvlJc w:val="left"/>
      <w:pPr>
        <w:ind w:left="4320" w:hanging="360"/>
      </w:pPr>
      <w:rPr>
        <w:rFonts w:ascii="Wingdings" w:hAnsi="Wingdings" w:hint="default"/>
      </w:rPr>
    </w:lvl>
    <w:lvl w:ilvl="6" w:tplc="BFE09554" w:tentative="1">
      <w:start w:val="1"/>
      <w:numFmt w:val="bullet"/>
      <w:lvlText w:val=""/>
      <w:lvlJc w:val="left"/>
      <w:pPr>
        <w:ind w:left="5040" w:hanging="360"/>
      </w:pPr>
      <w:rPr>
        <w:rFonts w:ascii="Symbol" w:hAnsi="Symbol" w:hint="default"/>
      </w:rPr>
    </w:lvl>
    <w:lvl w:ilvl="7" w:tplc="3710C898" w:tentative="1">
      <w:start w:val="1"/>
      <w:numFmt w:val="bullet"/>
      <w:lvlText w:val="o"/>
      <w:lvlJc w:val="left"/>
      <w:pPr>
        <w:ind w:left="5760" w:hanging="360"/>
      </w:pPr>
      <w:rPr>
        <w:rFonts w:ascii="Courier New" w:hAnsi="Courier New" w:cs="Courier New" w:hint="default"/>
      </w:rPr>
    </w:lvl>
    <w:lvl w:ilvl="8" w:tplc="24EAA8D8" w:tentative="1">
      <w:start w:val="1"/>
      <w:numFmt w:val="bullet"/>
      <w:lvlText w:val=""/>
      <w:lvlJc w:val="left"/>
      <w:pPr>
        <w:ind w:left="6480" w:hanging="360"/>
      </w:pPr>
      <w:rPr>
        <w:rFonts w:ascii="Wingdings" w:hAnsi="Wingdings" w:hint="default"/>
      </w:rPr>
    </w:lvl>
  </w:abstractNum>
  <w:abstractNum w:abstractNumId="38" w15:restartNumberingAfterBreak="0">
    <w:nsid w:val="5FCF6547"/>
    <w:multiLevelType w:val="multilevel"/>
    <w:tmpl w:val="A1140E8E"/>
    <w:lvl w:ilvl="0">
      <w:start w:val="1"/>
      <w:numFmt w:val="upperRoman"/>
      <w:lvlText w:val="Article %1."/>
      <w:lvlJc w:val="left"/>
      <w:pPr>
        <w:ind w:left="0" w:firstLine="0"/>
      </w:pPr>
      <w:rPr>
        <w:color w:val="00000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9" w15:restartNumberingAfterBreak="0">
    <w:nsid w:val="628F57F9"/>
    <w:multiLevelType w:val="multilevel"/>
    <w:tmpl w:val="21CE5E1A"/>
    <w:lvl w:ilvl="0">
      <w:start w:val="1"/>
      <w:numFmt w:val="upperRoman"/>
      <w:lvlText w:val="Article %1."/>
      <w:lvlJc w:val="left"/>
      <w:pPr>
        <w:ind w:left="0" w:firstLine="0"/>
      </w:pPr>
      <w:rPr>
        <w:color w:val="00000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0" w15:restartNumberingAfterBreak="0">
    <w:nsid w:val="6997239B"/>
    <w:multiLevelType w:val="multilevel"/>
    <w:tmpl w:val="E2AC8748"/>
    <w:lvl w:ilvl="0">
      <w:start w:val="1"/>
      <w:numFmt w:val="decimal"/>
      <w:pStyle w:val="MFPara-OptClause"/>
      <w:lvlText w:val="[%1."/>
      <w:lvlJc w:val="left"/>
      <w:pPr>
        <w:tabs>
          <w:tab w:val="num" w:pos="1008"/>
        </w:tabs>
        <w:ind w:left="0" w:firstLine="360"/>
      </w:pPr>
      <w:rPr>
        <w:rFonts w:hint="default"/>
        <w:color w:val="000000"/>
      </w:rPr>
    </w:lvl>
    <w:lvl w:ilvl="1">
      <w:start w:val="1"/>
      <w:numFmt w:val="decimal"/>
      <w:pStyle w:val="MFParaOptsubclause1"/>
      <w:lvlText w:val="[%1.%2"/>
      <w:lvlJc w:val="left"/>
      <w:pPr>
        <w:tabs>
          <w:tab w:val="num" w:pos="1728"/>
        </w:tabs>
        <w:ind w:left="432" w:firstLine="504"/>
      </w:pPr>
      <w:rPr>
        <w:rFonts w:hint="default"/>
        <w:color w:val="984806" w:themeColor="accent6" w:themeShade="80"/>
        <w:u w:color="984806"/>
      </w:rPr>
    </w:lvl>
    <w:lvl w:ilvl="2">
      <w:start w:val="1"/>
      <w:numFmt w:val="lowerLetter"/>
      <w:pStyle w:val="MFParaOptsubclause2"/>
      <w:lvlText w:val="[(%3)"/>
      <w:lvlJc w:val="left"/>
      <w:pPr>
        <w:tabs>
          <w:tab w:val="num" w:pos="2448"/>
        </w:tabs>
        <w:ind w:left="1008" w:firstLine="648"/>
      </w:pPr>
      <w:rPr>
        <w:rFonts w:hint="default"/>
        <w:color w:val="984806" w:themeColor="accent6" w:themeShade="80"/>
        <w:u w:color="984806"/>
      </w:rPr>
    </w:lvl>
    <w:lvl w:ilvl="3">
      <w:start w:val="1"/>
      <w:numFmt w:val="lowerRoman"/>
      <w:pStyle w:val="MFParaOptsubclause3"/>
      <w:lvlText w:val="[(%4)"/>
      <w:lvlJc w:val="left"/>
      <w:pPr>
        <w:tabs>
          <w:tab w:val="num" w:pos="3168"/>
        </w:tabs>
        <w:ind w:left="1728" w:firstLine="648"/>
      </w:pPr>
      <w:rPr>
        <w:rFonts w:hint="default"/>
        <w:color w:val="984806" w:themeColor="accent6" w:themeShade="80"/>
        <w:u w:color="984806"/>
      </w:rPr>
    </w:lvl>
    <w:lvl w:ilvl="4">
      <w:start w:val="1"/>
      <w:numFmt w:val="upperLetter"/>
      <w:pStyle w:val="MFParaOptsubclause4"/>
      <w:lvlText w:val="[(%5)"/>
      <w:lvlJc w:val="left"/>
      <w:pPr>
        <w:tabs>
          <w:tab w:val="num" w:pos="3888"/>
        </w:tabs>
        <w:ind w:left="2448" w:firstLine="648"/>
      </w:pPr>
      <w:rPr>
        <w:rFonts w:hint="default"/>
        <w:color w:val="984806" w:themeColor="accent6" w:themeShade="80"/>
        <w:u w:color="984806"/>
      </w:rPr>
    </w:lvl>
    <w:lvl w:ilvl="5">
      <w:start w:val="1"/>
      <w:numFmt w:val="none"/>
      <w:lvlText w:val=""/>
      <w:lvlJc w:val="left"/>
      <w:pPr>
        <w:tabs>
          <w:tab w:val="num" w:pos="4608"/>
        </w:tabs>
        <w:ind w:left="3600" w:firstLine="360"/>
      </w:pPr>
      <w:rPr>
        <w:rFonts w:hint="default"/>
      </w:rPr>
    </w:lvl>
    <w:lvl w:ilvl="6">
      <w:start w:val="1"/>
      <w:numFmt w:val="none"/>
      <w:lvlText w:val=""/>
      <w:lvlJc w:val="left"/>
      <w:pPr>
        <w:tabs>
          <w:tab w:val="num" w:pos="5328"/>
        </w:tabs>
        <w:ind w:left="4320" w:firstLine="360"/>
      </w:pPr>
      <w:rPr>
        <w:rFonts w:hint="default"/>
      </w:rPr>
    </w:lvl>
    <w:lvl w:ilvl="7">
      <w:start w:val="1"/>
      <w:numFmt w:val="none"/>
      <w:lvlText w:val=""/>
      <w:lvlJc w:val="left"/>
      <w:pPr>
        <w:tabs>
          <w:tab w:val="num" w:pos="6048"/>
        </w:tabs>
        <w:ind w:left="5040" w:firstLine="360"/>
      </w:pPr>
      <w:rPr>
        <w:rFonts w:hint="default"/>
      </w:rPr>
    </w:lvl>
    <w:lvl w:ilvl="8">
      <w:start w:val="1"/>
      <w:numFmt w:val="none"/>
      <w:lvlText w:val=""/>
      <w:lvlJc w:val="left"/>
      <w:pPr>
        <w:tabs>
          <w:tab w:val="num" w:pos="6768"/>
        </w:tabs>
        <w:ind w:left="5760" w:firstLine="360"/>
      </w:pPr>
      <w:rPr>
        <w:rFonts w:hint="default"/>
      </w:rPr>
    </w:lvl>
  </w:abstractNum>
  <w:abstractNum w:abstractNumId="41" w15:restartNumberingAfterBreak="0">
    <w:nsid w:val="707C18FC"/>
    <w:multiLevelType w:val="multilevel"/>
    <w:tmpl w:val="0409001F"/>
    <w:lvl w:ilvl="0">
      <w:start w:val="1"/>
      <w:numFmt w:val="decimal"/>
      <w:lvlText w:val="%1."/>
      <w:lvlJc w:val="left"/>
      <w:pPr>
        <w:ind w:left="360" w:hanging="360"/>
      </w:pPr>
      <w:rPr>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2F146DC"/>
    <w:multiLevelType w:val="hybridMultilevel"/>
    <w:tmpl w:val="3A2E4C3C"/>
    <w:lvl w:ilvl="0" w:tplc="E7AEAF36">
      <w:start w:val="1"/>
      <w:numFmt w:val="bullet"/>
      <w:lvlText w:val=""/>
      <w:lvlJc w:val="left"/>
      <w:pPr>
        <w:ind w:left="765" w:hanging="360"/>
      </w:pPr>
      <w:rPr>
        <w:rFonts w:ascii="Symbol" w:hAnsi="Symbol" w:hint="default"/>
        <w:color w:val="000000"/>
      </w:rPr>
    </w:lvl>
    <w:lvl w:ilvl="1" w:tplc="3702A73A" w:tentative="1">
      <w:start w:val="1"/>
      <w:numFmt w:val="bullet"/>
      <w:lvlText w:val="o"/>
      <w:lvlJc w:val="left"/>
      <w:pPr>
        <w:ind w:left="1485" w:hanging="360"/>
      </w:pPr>
      <w:rPr>
        <w:rFonts w:ascii="Courier New" w:hAnsi="Courier New" w:cs="Courier New" w:hint="default"/>
      </w:rPr>
    </w:lvl>
    <w:lvl w:ilvl="2" w:tplc="E3BC4142" w:tentative="1">
      <w:start w:val="1"/>
      <w:numFmt w:val="bullet"/>
      <w:lvlText w:val=""/>
      <w:lvlJc w:val="left"/>
      <w:pPr>
        <w:ind w:left="2205" w:hanging="360"/>
      </w:pPr>
      <w:rPr>
        <w:rFonts w:ascii="Wingdings" w:hAnsi="Wingdings" w:hint="default"/>
      </w:rPr>
    </w:lvl>
    <w:lvl w:ilvl="3" w:tplc="E7D0C07A" w:tentative="1">
      <w:start w:val="1"/>
      <w:numFmt w:val="bullet"/>
      <w:lvlText w:val=""/>
      <w:lvlJc w:val="left"/>
      <w:pPr>
        <w:ind w:left="2925" w:hanging="360"/>
      </w:pPr>
      <w:rPr>
        <w:rFonts w:ascii="Symbol" w:hAnsi="Symbol" w:hint="default"/>
      </w:rPr>
    </w:lvl>
    <w:lvl w:ilvl="4" w:tplc="C492C348" w:tentative="1">
      <w:start w:val="1"/>
      <w:numFmt w:val="bullet"/>
      <w:lvlText w:val="o"/>
      <w:lvlJc w:val="left"/>
      <w:pPr>
        <w:ind w:left="3645" w:hanging="360"/>
      </w:pPr>
      <w:rPr>
        <w:rFonts w:ascii="Courier New" w:hAnsi="Courier New" w:cs="Courier New" w:hint="default"/>
      </w:rPr>
    </w:lvl>
    <w:lvl w:ilvl="5" w:tplc="180E27BC" w:tentative="1">
      <w:start w:val="1"/>
      <w:numFmt w:val="bullet"/>
      <w:lvlText w:val=""/>
      <w:lvlJc w:val="left"/>
      <w:pPr>
        <w:ind w:left="4365" w:hanging="360"/>
      </w:pPr>
      <w:rPr>
        <w:rFonts w:ascii="Wingdings" w:hAnsi="Wingdings" w:hint="default"/>
      </w:rPr>
    </w:lvl>
    <w:lvl w:ilvl="6" w:tplc="9EB29D52" w:tentative="1">
      <w:start w:val="1"/>
      <w:numFmt w:val="bullet"/>
      <w:lvlText w:val=""/>
      <w:lvlJc w:val="left"/>
      <w:pPr>
        <w:ind w:left="5085" w:hanging="360"/>
      </w:pPr>
      <w:rPr>
        <w:rFonts w:ascii="Symbol" w:hAnsi="Symbol" w:hint="default"/>
      </w:rPr>
    </w:lvl>
    <w:lvl w:ilvl="7" w:tplc="CAA469EE" w:tentative="1">
      <w:start w:val="1"/>
      <w:numFmt w:val="bullet"/>
      <w:lvlText w:val="o"/>
      <w:lvlJc w:val="left"/>
      <w:pPr>
        <w:ind w:left="5805" w:hanging="360"/>
      </w:pPr>
      <w:rPr>
        <w:rFonts w:ascii="Courier New" w:hAnsi="Courier New" w:cs="Courier New" w:hint="default"/>
      </w:rPr>
    </w:lvl>
    <w:lvl w:ilvl="8" w:tplc="2AD6D050" w:tentative="1">
      <w:start w:val="1"/>
      <w:numFmt w:val="bullet"/>
      <w:lvlText w:val=""/>
      <w:lvlJc w:val="left"/>
      <w:pPr>
        <w:ind w:left="6525" w:hanging="360"/>
      </w:pPr>
      <w:rPr>
        <w:rFonts w:ascii="Wingdings" w:hAnsi="Wingdings" w:hint="default"/>
      </w:rPr>
    </w:lvl>
  </w:abstractNum>
  <w:abstractNum w:abstractNumId="43" w15:restartNumberingAfterBreak="0">
    <w:nsid w:val="73FF4B95"/>
    <w:multiLevelType w:val="multilevel"/>
    <w:tmpl w:val="0409001F"/>
    <w:lvl w:ilvl="0">
      <w:start w:val="1"/>
      <w:numFmt w:val="decimal"/>
      <w:lvlText w:val="%1."/>
      <w:lvlJc w:val="left"/>
      <w:pPr>
        <w:ind w:left="360" w:hanging="360"/>
      </w:pPr>
      <w:rPr>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45D60E0"/>
    <w:multiLevelType w:val="hybridMultilevel"/>
    <w:tmpl w:val="BC66250E"/>
    <w:lvl w:ilvl="0" w:tplc="F82C742A">
      <w:start w:val="1"/>
      <w:numFmt w:val="decimal"/>
      <w:lvlText w:val="%1."/>
      <w:lvlJc w:val="left"/>
      <w:pPr>
        <w:ind w:left="360" w:hanging="360"/>
      </w:pPr>
      <w:rPr>
        <w:color w:val="000000"/>
      </w:rPr>
    </w:lvl>
    <w:lvl w:ilvl="1" w:tplc="F6C0BFFC" w:tentative="1">
      <w:start w:val="1"/>
      <w:numFmt w:val="lowerLetter"/>
      <w:lvlText w:val="%2."/>
      <w:lvlJc w:val="left"/>
      <w:pPr>
        <w:ind w:left="1080" w:hanging="360"/>
      </w:pPr>
    </w:lvl>
    <w:lvl w:ilvl="2" w:tplc="A164E95C" w:tentative="1">
      <w:start w:val="1"/>
      <w:numFmt w:val="lowerRoman"/>
      <w:lvlText w:val="%3."/>
      <w:lvlJc w:val="right"/>
      <w:pPr>
        <w:ind w:left="1800" w:hanging="180"/>
      </w:pPr>
    </w:lvl>
    <w:lvl w:ilvl="3" w:tplc="2CD663C4" w:tentative="1">
      <w:start w:val="1"/>
      <w:numFmt w:val="decimal"/>
      <w:lvlText w:val="%4."/>
      <w:lvlJc w:val="left"/>
      <w:pPr>
        <w:ind w:left="2520" w:hanging="360"/>
      </w:pPr>
    </w:lvl>
    <w:lvl w:ilvl="4" w:tplc="D7626122" w:tentative="1">
      <w:start w:val="1"/>
      <w:numFmt w:val="lowerLetter"/>
      <w:lvlText w:val="%5."/>
      <w:lvlJc w:val="left"/>
      <w:pPr>
        <w:ind w:left="3240" w:hanging="360"/>
      </w:pPr>
    </w:lvl>
    <w:lvl w:ilvl="5" w:tplc="D870E3CE" w:tentative="1">
      <w:start w:val="1"/>
      <w:numFmt w:val="lowerRoman"/>
      <w:lvlText w:val="%6."/>
      <w:lvlJc w:val="right"/>
      <w:pPr>
        <w:ind w:left="3960" w:hanging="180"/>
      </w:pPr>
    </w:lvl>
    <w:lvl w:ilvl="6" w:tplc="E8302C2A" w:tentative="1">
      <w:start w:val="1"/>
      <w:numFmt w:val="decimal"/>
      <w:lvlText w:val="%7."/>
      <w:lvlJc w:val="left"/>
      <w:pPr>
        <w:ind w:left="4680" w:hanging="360"/>
      </w:pPr>
    </w:lvl>
    <w:lvl w:ilvl="7" w:tplc="B76C3EAC" w:tentative="1">
      <w:start w:val="1"/>
      <w:numFmt w:val="lowerLetter"/>
      <w:lvlText w:val="%8."/>
      <w:lvlJc w:val="left"/>
      <w:pPr>
        <w:ind w:left="5400" w:hanging="360"/>
      </w:pPr>
    </w:lvl>
    <w:lvl w:ilvl="8" w:tplc="A0C63512" w:tentative="1">
      <w:start w:val="1"/>
      <w:numFmt w:val="lowerRoman"/>
      <w:lvlText w:val="%9."/>
      <w:lvlJc w:val="right"/>
      <w:pPr>
        <w:ind w:left="6120" w:hanging="180"/>
      </w:pPr>
    </w:lvl>
  </w:abstractNum>
  <w:abstractNum w:abstractNumId="45" w15:restartNumberingAfterBreak="0">
    <w:nsid w:val="783A2616"/>
    <w:multiLevelType w:val="hybridMultilevel"/>
    <w:tmpl w:val="1C7AD5D8"/>
    <w:lvl w:ilvl="0" w:tplc="CF5805D8">
      <w:start w:val="1"/>
      <w:numFmt w:val="lowerRoman"/>
      <w:pStyle w:val="List-LowerRomanListLevel1"/>
      <w:lvlText w:val="%1."/>
      <w:lvlJc w:val="right"/>
      <w:pPr>
        <w:tabs>
          <w:tab w:val="num" w:pos="720"/>
        </w:tabs>
        <w:ind w:left="720" w:hanging="288"/>
      </w:pPr>
      <w:rPr>
        <w:rFonts w:hint="default"/>
        <w:color w:val="000000"/>
      </w:rPr>
    </w:lvl>
    <w:lvl w:ilvl="1" w:tplc="700E2A14" w:tentative="1">
      <w:start w:val="1"/>
      <w:numFmt w:val="lowerLetter"/>
      <w:lvlText w:val="%2."/>
      <w:lvlJc w:val="left"/>
      <w:pPr>
        <w:ind w:left="1440" w:hanging="360"/>
      </w:pPr>
    </w:lvl>
    <w:lvl w:ilvl="2" w:tplc="8992088E" w:tentative="1">
      <w:start w:val="1"/>
      <w:numFmt w:val="lowerRoman"/>
      <w:lvlText w:val="%3."/>
      <w:lvlJc w:val="right"/>
      <w:pPr>
        <w:ind w:left="2160" w:hanging="180"/>
      </w:pPr>
    </w:lvl>
    <w:lvl w:ilvl="3" w:tplc="7C4A8E60" w:tentative="1">
      <w:start w:val="1"/>
      <w:numFmt w:val="decimal"/>
      <w:lvlText w:val="%4."/>
      <w:lvlJc w:val="left"/>
      <w:pPr>
        <w:ind w:left="2880" w:hanging="360"/>
      </w:pPr>
    </w:lvl>
    <w:lvl w:ilvl="4" w:tplc="83EC6DF4" w:tentative="1">
      <w:start w:val="1"/>
      <w:numFmt w:val="lowerLetter"/>
      <w:lvlText w:val="%5."/>
      <w:lvlJc w:val="left"/>
      <w:pPr>
        <w:ind w:left="3600" w:hanging="360"/>
      </w:pPr>
    </w:lvl>
    <w:lvl w:ilvl="5" w:tplc="B49418B2" w:tentative="1">
      <w:start w:val="1"/>
      <w:numFmt w:val="lowerRoman"/>
      <w:lvlText w:val="%6."/>
      <w:lvlJc w:val="right"/>
      <w:pPr>
        <w:ind w:left="4320" w:hanging="180"/>
      </w:pPr>
    </w:lvl>
    <w:lvl w:ilvl="6" w:tplc="D1566EE2" w:tentative="1">
      <w:start w:val="1"/>
      <w:numFmt w:val="decimal"/>
      <w:lvlText w:val="%7."/>
      <w:lvlJc w:val="left"/>
      <w:pPr>
        <w:ind w:left="5040" w:hanging="360"/>
      </w:pPr>
    </w:lvl>
    <w:lvl w:ilvl="7" w:tplc="2B7EC5E2" w:tentative="1">
      <w:start w:val="1"/>
      <w:numFmt w:val="lowerLetter"/>
      <w:lvlText w:val="%8."/>
      <w:lvlJc w:val="left"/>
      <w:pPr>
        <w:ind w:left="5760" w:hanging="360"/>
      </w:pPr>
    </w:lvl>
    <w:lvl w:ilvl="8" w:tplc="E34686EE" w:tentative="1">
      <w:start w:val="1"/>
      <w:numFmt w:val="lowerRoman"/>
      <w:lvlText w:val="%9."/>
      <w:lvlJc w:val="right"/>
      <w:pPr>
        <w:ind w:left="6480" w:hanging="180"/>
      </w:pPr>
    </w:lvl>
  </w:abstractNum>
  <w:num w:numId="1" w16cid:durableId="64452261">
    <w:abstractNumId w:val="33"/>
  </w:num>
  <w:num w:numId="2" w16cid:durableId="155341497">
    <w:abstractNumId w:val="14"/>
  </w:num>
  <w:num w:numId="3" w16cid:durableId="919296842">
    <w:abstractNumId w:val="29"/>
  </w:num>
  <w:num w:numId="4" w16cid:durableId="968513046">
    <w:abstractNumId w:val="28"/>
  </w:num>
  <w:num w:numId="5" w16cid:durableId="1017345368">
    <w:abstractNumId w:val="34"/>
  </w:num>
  <w:num w:numId="6" w16cid:durableId="1123961238">
    <w:abstractNumId w:val="24"/>
  </w:num>
  <w:num w:numId="7" w16cid:durableId="2000190510">
    <w:abstractNumId w:val="25"/>
  </w:num>
  <w:num w:numId="8" w16cid:durableId="1104500319">
    <w:abstractNumId w:val="40"/>
  </w:num>
  <w:num w:numId="9" w16cid:durableId="1723629461">
    <w:abstractNumId w:val="15"/>
  </w:num>
  <w:num w:numId="10" w16cid:durableId="1184443671">
    <w:abstractNumId w:val="36"/>
  </w:num>
  <w:num w:numId="11" w16cid:durableId="1435787266">
    <w:abstractNumId w:val="45"/>
  </w:num>
  <w:num w:numId="12" w16cid:durableId="1998999081">
    <w:abstractNumId w:val="31"/>
  </w:num>
  <w:num w:numId="13" w16cid:durableId="837385563">
    <w:abstractNumId w:val="22"/>
  </w:num>
  <w:num w:numId="14" w16cid:durableId="1155150184">
    <w:abstractNumId w:val="23"/>
  </w:num>
  <w:num w:numId="15" w16cid:durableId="1220558302">
    <w:abstractNumId w:val="20"/>
  </w:num>
  <w:num w:numId="16" w16cid:durableId="281115964">
    <w:abstractNumId w:val="18"/>
  </w:num>
  <w:num w:numId="17" w16cid:durableId="864754594">
    <w:abstractNumId w:val="11"/>
  </w:num>
  <w:num w:numId="18" w16cid:durableId="1631086840">
    <w:abstractNumId w:val="30"/>
  </w:num>
  <w:num w:numId="19" w16cid:durableId="1800371514">
    <w:abstractNumId w:val="13"/>
  </w:num>
  <w:num w:numId="20" w16cid:durableId="1390571499">
    <w:abstractNumId w:val="38"/>
  </w:num>
  <w:num w:numId="21" w16cid:durableId="1412972642">
    <w:abstractNumId w:val="21"/>
  </w:num>
  <w:num w:numId="22" w16cid:durableId="889264520">
    <w:abstractNumId w:val="10"/>
  </w:num>
  <w:num w:numId="23" w16cid:durableId="499464388">
    <w:abstractNumId w:val="39"/>
  </w:num>
  <w:num w:numId="24" w16cid:durableId="1028526756">
    <w:abstractNumId w:val="43"/>
  </w:num>
  <w:num w:numId="25" w16cid:durableId="1954747762">
    <w:abstractNumId w:val="41"/>
  </w:num>
  <w:num w:numId="26" w16cid:durableId="1781491638">
    <w:abstractNumId w:val="19"/>
  </w:num>
  <w:num w:numId="27" w16cid:durableId="1039630174">
    <w:abstractNumId w:val="9"/>
  </w:num>
  <w:num w:numId="28" w16cid:durableId="322851446">
    <w:abstractNumId w:val="7"/>
  </w:num>
  <w:num w:numId="29" w16cid:durableId="587814583">
    <w:abstractNumId w:val="6"/>
  </w:num>
  <w:num w:numId="30" w16cid:durableId="282032160">
    <w:abstractNumId w:val="5"/>
  </w:num>
  <w:num w:numId="31" w16cid:durableId="2126388037">
    <w:abstractNumId w:val="4"/>
  </w:num>
  <w:num w:numId="32" w16cid:durableId="569459677">
    <w:abstractNumId w:val="8"/>
  </w:num>
  <w:num w:numId="33" w16cid:durableId="838086088">
    <w:abstractNumId w:val="3"/>
  </w:num>
  <w:num w:numId="34" w16cid:durableId="115098573">
    <w:abstractNumId w:val="2"/>
  </w:num>
  <w:num w:numId="35" w16cid:durableId="345138146">
    <w:abstractNumId w:val="1"/>
  </w:num>
  <w:num w:numId="36" w16cid:durableId="803620969">
    <w:abstractNumId w:val="0"/>
  </w:num>
  <w:num w:numId="37" w16cid:durableId="1070268843">
    <w:abstractNumId w:val="16"/>
  </w:num>
  <w:num w:numId="38" w16cid:durableId="1624724173">
    <w:abstractNumId w:val="26"/>
  </w:num>
  <w:num w:numId="39" w16cid:durableId="417483642">
    <w:abstractNumId w:val="12"/>
  </w:num>
  <w:num w:numId="40" w16cid:durableId="1461998816">
    <w:abstractNumId w:val="17"/>
  </w:num>
  <w:num w:numId="41" w16cid:durableId="501506541">
    <w:abstractNumId w:val="44"/>
  </w:num>
  <w:num w:numId="42" w16cid:durableId="683173429">
    <w:abstractNumId w:val="35"/>
  </w:num>
  <w:num w:numId="43" w16cid:durableId="2125030932">
    <w:abstractNumId w:val="32"/>
  </w:num>
  <w:num w:numId="44" w16cid:durableId="581722020">
    <w:abstractNumId w:val="27"/>
  </w:num>
  <w:num w:numId="45" w16cid:durableId="532230183">
    <w:abstractNumId w:val="42"/>
  </w:num>
  <w:num w:numId="46" w16cid:durableId="164353515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39978972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13551262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84881314">
    <w:abstractNumId w:val="37"/>
  </w:num>
  <w:num w:numId="50" w16cid:durableId="72695376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revisionView w:inkAnnotations="0"/>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371"/>
    <w:rsid w:val="000C7170"/>
    <w:rsid w:val="000F5DC0"/>
    <w:rsid w:val="001805A7"/>
    <w:rsid w:val="001B5085"/>
    <w:rsid w:val="002502D0"/>
    <w:rsid w:val="00412371"/>
    <w:rsid w:val="007D0FDC"/>
    <w:rsid w:val="00836D1E"/>
    <w:rsid w:val="008E1370"/>
    <w:rsid w:val="009A616F"/>
    <w:rsid w:val="00A762C7"/>
    <w:rsid w:val="00B7365D"/>
    <w:rsid w:val="00D23A98"/>
    <w:rsid w:val="00D940BA"/>
    <w:rsid w:val="00DE23A9"/>
    <w:rsid w:val="00E51304"/>
    <w:rsid w:val="00E635C9"/>
    <w:rsid w:val="00E9213D"/>
    <w:rsid w:val="00EF5B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317C94"/>
  <w15:docId w15:val="{B8673E0B-41E0-408A-9B3A-343E55920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z w:val="24"/>
        <w:szCs w:val="24"/>
        <w:lang w:val="en-US" w:eastAsia="en-US" w:bidi="ar-SA"/>
      </w:rPr>
    </w:rPrDefault>
    <w:pPrDefault>
      <w:pPr>
        <w:spacing w:before="120"/>
      </w:pPr>
    </w:pPrDefault>
  </w:docDefaults>
  <w:latentStyles w:defLockedState="0" w:defUIPriority="0" w:defSemiHidden="0" w:defUnhideWhenUsed="0" w:defQFormat="0" w:count="376">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lsdException w:name="Date" w:semiHidden="1"/>
    <w:lsdException w:name="Body Text First Indent" w:semiHidden="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semiHidden/>
    <w:rsid w:val="00C15CFD"/>
    <w:rPr>
      <w:color w:val="000000"/>
    </w:rPr>
  </w:style>
  <w:style w:type="paragraph" w:styleId="Heading1">
    <w:name w:val="heading 1"/>
    <w:basedOn w:val="Normal"/>
    <w:next w:val="Normal"/>
    <w:link w:val="Heading1Char"/>
    <w:semiHidden/>
    <w:qFormat/>
    <w:rsid w:val="00C15CFD"/>
    <w:pPr>
      <w:keepNext/>
      <w:numPr>
        <w:numId w:val="19"/>
      </w:numPr>
      <w:pBdr>
        <w:bottom w:val="double" w:sz="4" w:space="1" w:color="auto"/>
      </w:pBdr>
      <w:spacing w:before="240" w:after="60"/>
      <w:outlineLvl w:val="0"/>
    </w:pPr>
    <w:rPr>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semiHidden/>
    <w:rsid w:val="00C15CFD"/>
    <w:rPr>
      <w:bCs/>
      <w:color w:val="000000"/>
      <w:kern w:val="32"/>
      <w:sz w:val="32"/>
      <w:szCs w:val="32"/>
    </w:rPr>
  </w:style>
  <w:style w:type="paragraph" w:customStyle="1" w:styleId="CoverSheetAsOf">
    <w:name w:val="Cover Sheet As Of"/>
    <w:basedOn w:val="Normal"/>
    <w:link w:val="CoverSheetAsOfChar"/>
    <w:semiHidden/>
    <w:qFormat/>
    <w:rsid w:val="00C15CFD"/>
    <w:pPr>
      <w:jc w:val="center"/>
    </w:pPr>
    <w:rPr>
      <w:rFonts w:ascii="Times New Roman" w:hAnsi="Times New Roman"/>
    </w:rPr>
  </w:style>
  <w:style w:type="paragraph" w:customStyle="1" w:styleId="CoverSheetHeading">
    <w:name w:val="Cover Sheet Heading"/>
    <w:link w:val="CoverSheetHeadingChar"/>
    <w:semiHidden/>
    <w:qFormat/>
    <w:rsid w:val="00C15CFD"/>
    <w:pPr>
      <w:jc w:val="center"/>
    </w:pPr>
    <w:rPr>
      <w:rFonts w:ascii="Times New Roman" w:hAnsi="Times New Roman"/>
      <w:b/>
      <w:color w:val="000000"/>
      <w:szCs w:val="22"/>
    </w:rPr>
  </w:style>
  <w:style w:type="paragraph" w:customStyle="1" w:styleId="CoverSheetParty">
    <w:name w:val="Cover Sheet Party"/>
    <w:link w:val="CoverSheetPartyChar"/>
    <w:semiHidden/>
    <w:qFormat/>
    <w:rsid w:val="00C15CFD"/>
    <w:pPr>
      <w:jc w:val="center"/>
    </w:pPr>
    <w:rPr>
      <w:rFonts w:ascii="Times New Roman" w:hAnsi="Times New Roman"/>
      <w:b/>
      <w:color w:val="000000"/>
      <w:szCs w:val="22"/>
    </w:rPr>
  </w:style>
  <w:style w:type="paragraph" w:customStyle="1" w:styleId="Juris">
    <w:name w:val="Juris"/>
    <w:basedOn w:val="Normal"/>
    <w:link w:val="JurisChar"/>
    <w:semiHidden/>
    <w:qFormat/>
    <w:rsid w:val="00C15CFD"/>
  </w:style>
  <w:style w:type="paragraph" w:customStyle="1" w:styleId="CoverSheetStaticAnd">
    <w:name w:val="Cover Sheet Static And"/>
    <w:link w:val="CoverSheetStaticAndChar"/>
    <w:semiHidden/>
    <w:qFormat/>
    <w:rsid w:val="00C15CFD"/>
    <w:pPr>
      <w:jc w:val="center"/>
    </w:pPr>
    <w:rPr>
      <w:rFonts w:ascii="Times New Roman" w:hAnsi="Times New Roman"/>
      <w:color w:val="000000"/>
      <w:szCs w:val="22"/>
    </w:rPr>
  </w:style>
  <w:style w:type="paragraph" w:customStyle="1" w:styleId="CoverSheetStaticBetween">
    <w:name w:val="Cover Sheet Static Between"/>
    <w:link w:val="CoverSheetStaticBetweenChar"/>
    <w:semiHidden/>
    <w:qFormat/>
    <w:rsid w:val="00C15CFD"/>
    <w:pPr>
      <w:jc w:val="center"/>
    </w:pPr>
    <w:rPr>
      <w:rFonts w:ascii="Times New Roman" w:hAnsi="Times New Roman"/>
      <w:color w:val="000000"/>
      <w:szCs w:val="22"/>
    </w:rPr>
  </w:style>
  <w:style w:type="character" w:customStyle="1" w:styleId="JurisChar">
    <w:name w:val="Juris Char"/>
    <w:basedOn w:val="DefaultParagraphFont"/>
    <w:link w:val="Juris"/>
    <w:semiHidden/>
    <w:rsid w:val="00C15CFD"/>
    <w:rPr>
      <w:color w:val="000000"/>
    </w:rPr>
  </w:style>
  <w:style w:type="paragraph" w:customStyle="1" w:styleId="CoverSheetStaticDate">
    <w:name w:val="Cover Sheet Static Date"/>
    <w:link w:val="CoverSheetStaticDateChar"/>
    <w:semiHidden/>
    <w:rsid w:val="00C15CFD"/>
    <w:pPr>
      <w:jc w:val="center"/>
    </w:pPr>
    <w:rPr>
      <w:rFonts w:ascii="Times New Roman" w:hAnsi="Times New Roman"/>
      <w:color w:val="000000"/>
      <w:szCs w:val="22"/>
    </w:rPr>
  </w:style>
  <w:style w:type="character" w:customStyle="1" w:styleId="SFParasubclause1Char">
    <w:name w:val="SF Para subclause 1 Char"/>
    <w:basedOn w:val="DefaultParagraphFont"/>
    <w:link w:val="SFParasubclause1"/>
    <w:locked/>
    <w:rsid w:val="00C15CFD"/>
    <w:rPr>
      <w:rFonts w:ascii="Times New Roman" w:hAnsi="Times New Roman"/>
      <w:color w:val="000000"/>
    </w:rPr>
  </w:style>
  <w:style w:type="paragraph" w:customStyle="1" w:styleId="SectionHeading">
    <w:name w:val="Section Heading"/>
    <w:link w:val="SectionHeadingChar"/>
    <w:qFormat/>
    <w:rsid w:val="00C15CFD"/>
    <w:pPr>
      <w:spacing w:after="240"/>
      <w:jc w:val="center"/>
    </w:pPr>
    <w:rPr>
      <w:rFonts w:ascii="Times New Roman" w:hAnsi="Times New Roman"/>
      <w:b/>
      <w:color w:val="000000"/>
    </w:rPr>
  </w:style>
  <w:style w:type="table" w:styleId="TableGrid">
    <w:name w:val="Table Grid"/>
    <w:basedOn w:val="TableNormal"/>
    <w:rsid w:val="00C15CFD"/>
    <w:rPr>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sourceTypeChar">
    <w:name w:val="Resource Type Char"/>
    <w:basedOn w:val="DefaultParagraphFont"/>
    <w:link w:val="ResourceType"/>
    <w:semiHidden/>
    <w:rsid w:val="00C15CFD"/>
    <w:rPr>
      <w:rFonts w:ascii="Times New Roman" w:hAnsi="Times New Roman"/>
      <w:color w:val="000000"/>
    </w:rPr>
  </w:style>
  <w:style w:type="character" w:customStyle="1" w:styleId="AbstractChar">
    <w:name w:val="Abstract Char"/>
    <w:basedOn w:val="DefaultParagraphFont"/>
    <w:link w:val="Abstract"/>
    <w:rsid w:val="00C15CFD"/>
    <w:rPr>
      <w:rFonts w:ascii="Times New Roman" w:hAnsi="Times New Roman"/>
      <w:color w:val="000000"/>
    </w:rPr>
  </w:style>
  <w:style w:type="character" w:customStyle="1" w:styleId="DescriptiveHeadingChar">
    <w:name w:val="DescriptiveHeading Char"/>
    <w:basedOn w:val="DefaultParagraphFont"/>
    <w:link w:val="DescriptiveHeading"/>
    <w:rsid w:val="00C15CFD"/>
    <w:rPr>
      <w:rFonts w:ascii="Times New Roman" w:hAnsi="Times New Roman"/>
      <w:b/>
      <w:color w:val="000000"/>
      <w:sz w:val="22"/>
      <w:szCs w:val="22"/>
    </w:rPr>
  </w:style>
  <w:style w:type="character" w:customStyle="1" w:styleId="TitleChar">
    <w:name w:val="Title Char"/>
    <w:basedOn w:val="DefaultParagraphFont"/>
    <w:link w:val="Title"/>
    <w:semiHidden/>
    <w:rsid w:val="00C15CFD"/>
    <w:rPr>
      <w:rFonts w:ascii="Times New Roman" w:hAnsi="Times New Roman"/>
      <w:color w:val="000000"/>
      <w:szCs w:val="22"/>
    </w:rPr>
  </w:style>
  <w:style w:type="character" w:customStyle="1" w:styleId="AuthoringGroupChar">
    <w:name w:val="Authoring Group Char"/>
    <w:basedOn w:val="DefaultParagraphFont"/>
    <w:link w:val="AuthoringGroup"/>
    <w:semiHidden/>
    <w:rsid w:val="00C15CFD"/>
    <w:rPr>
      <w:rFonts w:ascii="Times New Roman" w:hAnsi="Times New Roman"/>
      <w:color w:val="000000"/>
      <w:szCs w:val="22"/>
    </w:rPr>
  </w:style>
  <w:style w:type="character" w:customStyle="1" w:styleId="InternalAuthorChar">
    <w:name w:val="Internal Author Char"/>
    <w:basedOn w:val="DefaultParagraphFont"/>
    <w:link w:val="InternalAuthor"/>
    <w:semiHidden/>
    <w:rsid w:val="00C15CFD"/>
    <w:rPr>
      <w:rFonts w:ascii="Times New Roman" w:hAnsi="Times New Roman"/>
      <w:color w:val="000000"/>
      <w:szCs w:val="22"/>
    </w:rPr>
  </w:style>
  <w:style w:type="character" w:customStyle="1" w:styleId="IgnoredSpacingChar">
    <w:name w:val="Ignored Spacing Char"/>
    <w:basedOn w:val="DefaultParagraphFont"/>
    <w:link w:val="IgnoredSpacing"/>
    <w:rsid w:val="00C15CFD"/>
    <w:rPr>
      <w:rFonts w:ascii="Times New Roman" w:hAnsi="Times New Roman"/>
      <w:color w:val="000000"/>
    </w:rPr>
  </w:style>
  <w:style w:type="character" w:customStyle="1" w:styleId="MaintenanceEditorChar">
    <w:name w:val="Maintenance Editor Char"/>
    <w:basedOn w:val="DefaultParagraphFont"/>
    <w:link w:val="MaintenanceEditor"/>
    <w:semiHidden/>
    <w:rsid w:val="00C15CFD"/>
    <w:rPr>
      <w:rFonts w:ascii="Times New Roman" w:hAnsi="Times New Roman"/>
      <w:color w:val="000000"/>
      <w:szCs w:val="22"/>
    </w:rPr>
  </w:style>
  <w:style w:type="character" w:customStyle="1" w:styleId="IgnoredTemplateTextChar">
    <w:name w:val="Ignored Template Text Char"/>
    <w:basedOn w:val="DefaultParagraphFont"/>
    <w:link w:val="IgnoredTemplateText"/>
    <w:semiHidden/>
    <w:rsid w:val="00C15CFD"/>
    <w:rPr>
      <w:rFonts w:ascii="Times New Roman" w:hAnsi="Times New Roman"/>
      <w:color w:val="000000"/>
      <w:sz w:val="22"/>
      <w:szCs w:val="18"/>
    </w:rPr>
  </w:style>
  <w:style w:type="character" w:customStyle="1" w:styleId="AttachmentHeadingChar">
    <w:name w:val="Attachment Heading Char"/>
    <w:basedOn w:val="DefaultParagraphFont"/>
    <w:link w:val="AttachmentHeading"/>
    <w:rsid w:val="00C15CFD"/>
    <w:rPr>
      <w:rFonts w:ascii="Times New Roman" w:hAnsi="Times New Roman"/>
      <w:b/>
      <w:color w:val="000000"/>
    </w:rPr>
  </w:style>
  <w:style w:type="character" w:customStyle="1" w:styleId="CoverSheetAsOfChar">
    <w:name w:val="Cover Sheet As Of Char"/>
    <w:basedOn w:val="DefaultParagraphFont"/>
    <w:link w:val="CoverSheetAsOf"/>
    <w:semiHidden/>
    <w:rsid w:val="00C15CFD"/>
    <w:rPr>
      <w:rFonts w:ascii="Times New Roman" w:hAnsi="Times New Roman"/>
      <w:color w:val="000000"/>
    </w:rPr>
  </w:style>
  <w:style w:type="paragraph" w:styleId="ListParagraph">
    <w:name w:val="List Paragraph"/>
    <w:basedOn w:val="Normal"/>
    <w:link w:val="ListParagraphChar"/>
    <w:uiPriority w:val="34"/>
    <w:qFormat/>
    <w:rsid w:val="00662AC9"/>
    <w:pPr>
      <w:ind w:left="720"/>
      <w:contextualSpacing/>
    </w:pPr>
  </w:style>
  <w:style w:type="character" w:styleId="PlaceholderText">
    <w:name w:val="Placeholder Text"/>
    <w:basedOn w:val="DefaultParagraphFont"/>
    <w:uiPriority w:val="99"/>
    <w:semiHidden/>
    <w:rsid w:val="00C15CFD"/>
    <w:rPr>
      <w:color w:val="000000"/>
    </w:rPr>
  </w:style>
  <w:style w:type="paragraph" w:styleId="BalloonText">
    <w:name w:val="Balloon Text"/>
    <w:basedOn w:val="Normal"/>
    <w:link w:val="BalloonTextChar"/>
    <w:semiHidden/>
    <w:rsid w:val="00C15CFD"/>
    <w:rPr>
      <w:rFonts w:ascii="Tahoma" w:hAnsi="Tahoma" w:cs="Tahoma"/>
      <w:sz w:val="16"/>
      <w:szCs w:val="16"/>
    </w:rPr>
  </w:style>
  <w:style w:type="character" w:customStyle="1" w:styleId="BalloonTextChar">
    <w:name w:val="Balloon Text Char"/>
    <w:basedOn w:val="DefaultParagraphFont"/>
    <w:link w:val="BalloonText"/>
    <w:semiHidden/>
    <w:rsid w:val="00C15CFD"/>
    <w:rPr>
      <w:rFonts w:ascii="Tahoma" w:hAnsi="Tahoma" w:cs="Tahoma"/>
      <w:color w:val="000000"/>
      <w:sz w:val="16"/>
      <w:szCs w:val="16"/>
    </w:rPr>
  </w:style>
  <w:style w:type="character" w:customStyle="1" w:styleId="CoverSheetHeadingChar">
    <w:name w:val="Cover Sheet Heading Char"/>
    <w:basedOn w:val="DefaultParagraphFont"/>
    <w:link w:val="CoverSheetHeading"/>
    <w:semiHidden/>
    <w:rsid w:val="00C15CFD"/>
    <w:rPr>
      <w:rFonts w:ascii="Times New Roman" w:hAnsi="Times New Roman"/>
      <w:b/>
      <w:color w:val="000000"/>
      <w:szCs w:val="22"/>
    </w:rPr>
  </w:style>
  <w:style w:type="character" w:customStyle="1" w:styleId="CoverSheetPartyChar">
    <w:name w:val="Cover Sheet Party Char"/>
    <w:basedOn w:val="DefaultParagraphFont"/>
    <w:link w:val="CoverSheetParty"/>
    <w:semiHidden/>
    <w:rsid w:val="00C15CFD"/>
    <w:rPr>
      <w:rFonts w:ascii="Times New Roman" w:hAnsi="Times New Roman"/>
      <w:b/>
      <w:color w:val="000000"/>
      <w:szCs w:val="22"/>
    </w:rPr>
  </w:style>
  <w:style w:type="character" w:customStyle="1" w:styleId="CoverSheetStaticAndChar">
    <w:name w:val="Cover Sheet Static And Char"/>
    <w:basedOn w:val="DefaultParagraphFont"/>
    <w:link w:val="CoverSheetStaticAnd"/>
    <w:semiHidden/>
    <w:rsid w:val="00C15CFD"/>
    <w:rPr>
      <w:rFonts w:ascii="Times New Roman" w:hAnsi="Times New Roman"/>
      <w:color w:val="000000"/>
      <w:szCs w:val="22"/>
    </w:rPr>
  </w:style>
  <w:style w:type="character" w:customStyle="1" w:styleId="CoverSheetStaticBetweenChar">
    <w:name w:val="Cover Sheet Static Between Char"/>
    <w:basedOn w:val="DefaultParagraphFont"/>
    <w:link w:val="CoverSheetStaticBetween"/>
    <w:semiHidden/>
    <w:rsid w:val="00C15CFD"/>
    <w:rPr>
      <w:rFonts w:ascii="Times New Roman" w:hAnsi="Times New Roman"/>
      <w:color w:val="000000"/>
      <w:szCs w:val="22"/>
    </w:rPr>
  </w:style>
  <w:style w:type="character" w:customStyle="1" w:styleId="CoverSheetStaticDateChar">
    <w:name w:val="Cover Sheet Static Date Char"/>
    <w:basedOn w:val="DefaultParagraphFont"/>
    <w:link w:val="CoverSheetStaticDate"/>
    <w:semiHidden/>
    <w:rsid w:val="00C15CFD"/>
    <w:rPr>
      <w:rFonts w:ascii="Times New Roman" w:hAnsi="Times New Roman"/>
      <w:color w:val="000000"/>
      <w:szCs w:val="22"/>
    </w:rPr>
  </w:style>
  <w:style w:type="character" w:customStyle="1" w:styleId="AttachmentNameChar">
    <w:name w:val="Attachment Name Char"/>
    <w:basedOn w:val="DefaultParagraphFont"/>
    <w:link w:val="AttachmentName"/>
    <w:rsid w:val="00C15CFD"/>
    <w:rPr>
      <w:rFonts w:ascii="Times New Roman" w:hAnsi="Times New Roman"/>
      <w:b/>
      <w:caps/>
      <w:color w:val="000000"/>
      <w:szCs w:val="22"/>
    </w:rPr>
  </w:style>
  <w:style w:type="character" w:customStyle="1" w:styleId="PageBrkChar">
    <w:name w:val="Page Brk Char"/>
    <w:basedOn w:val="DefaultParagraphFont"/>
    <w:link w:val="PageBrk"/>
    <w:rsid w:val="00C15CFD"/>
    <w:rPr>
      <w:rFonts w:ascii="Times New Roman" w:hAnsi="Times New Roman"/>
      <w:color w:val="000000"/>
      <w:sz w:val="20"/>
      <w:szCs w:val="22"/>
    </w:rPr>
  </w:style>
  <w:style w:type="character" w:customStyle="1" w:styleId="DocumentTitleChar">
    <w:name w:val="Document Title Char"/>
    <w:basedOn w:val="DefaultParagraphFont"/>
    <w:link w:val="DocumentTitle"/>
    <w:rsid w:val="00C15CFD"/>
    <w:rPr>
      <w:rFonts w:ascii="Times New Roman" w:hAnsi="Times New Roman"/>
      <w:b/>
      <w:color w:val="000000"/>
      <w:sz w:val="32"/>
    </w:rPr>
  </w:style>
  <w:style w:type="character" w:customStyle="1" w:styleId="SigBlockmsgChar">
    <w:name w:val="Sig Block msg. Char"/>
    <w:basedOn w:val="IgnoredTemplateTextChar"/>
    <w:link w:val="SigBlockmsg"/>
    <w:semiHidden/>
    <w:rsid w:val="00C15CFD"/>
    <w:rPr>
      <w:rFonts w:ascii="Times New Roman" w:hAnsi="Times New Roman"/>
      <w:caps/>
      <w:color w:val="000000"/>
      <w:sz w:val="22"/>
      <w:szCs w:val="18"/>
    </w:rPr>
  </w:style>
  <w:style w:type="character" w:styleId="BookTitle">
    <w:name w:val="Book Title"/>
    <w:basedOn w:val="DefaultParagraphFont"/>
    <w:uiPriority w:val="33"/>
    <w:semiHidden/>
    <w:qFormat/>
    <w:rsid w:val="00C15CFD"/>
    <w:rPr>
      <w:b/>
      <w:bCs/>
      <w:smallCaps/>
      <w:color w:val="000000"/>
      <w:spacing w:val="5"/>
    </w:rPr>
  </w:style>
  <w:style w:type="character" w:customStyle="1" w:styleId="TemplateTypeChar">
    <w:name w:val="Template Type Char"/>
    <w:basedOn w:val="DefaultParagraphFont"/>
    <w:link w:val="TemplateType"/>
    <w:semiHidden/>
    <w:rsid w:val="00C15CFD"/>
    <w:rPr>
      <w:rFonts w:ascii="Times New Roman" w:hAnsi="Times New Roman"/>
      <w:color w:val="000000"/>
    </w:rPr>
  </w:style>
  <w:style w:type="character" w:customStyle="1" w:styleId="DraftingNoteTitleChar">
    <w:name w:val="Drafting Note Title Char"/>
    <w:basedOn w:val="DefaultParagraphFont"/>
    <w:link w:val="DraftingNoteTitle"/>
    <w:rsid w:val="00C15CFD"/>
    <w:rPr>
      <w:b/>
      <w:color w:val="000000"/>
      <w:szCs w:val="22"/>
    </w:rPr>
  </w:style>
  <w:style w:type="character" w:customStyle="1" w:styleId="HeadingLevel1Char">
    <w:name w:val="Heading Level 1 Char"/>
    <w:basedOn w:val="DefaultParagraphFont"/>
    <w:link w:val="HeadingLevel1"/>
    <w:rsid w:val="00C15CFD"/>
    <w:rPr>
      <w:b/>
      <w:color w:val="000000"/>
      <w:szCs w:val="22"/>
    </w:rPr>
  </w:style>
  <w:style w:type="character" w:styleId="FootnoteReference">
    <w:name w:val="footnote reference"/>
    <w:basedOn w:val="DefaultParagraphFont"/>
    <w:semiHidden/>
    <w:rsid w:val="00C15CFD"/>
    <w:rPr>
      <w:color w:val="000000"/>
      <w:vertAlign w:val="superscript"/>
    </w:rPr>
  </w:style>
  <w:style w:type="character" w:styleId="HTMLAcronym">
    <w:name w:val="HTML Acronym"/>
    <w:basedOn w:val="DefaultParagraphFont"/>
    <w:semiHidden/>
    <w:rsid w:val="00C15CFD"/>
    <w:rPr>
      <w:color w:val="000000"/>
    </w:rPr>
  </w:style>
  <w:style w:type="character" w:styleId="HTMLCite">
    <w:name w:val="HTML Cite"/>
    <w:basedOn w:val="DefaultParagraphFont"/>
    <w:semiHidden/>
    <w:rsid w:val="00C15CFD"/>
    <w:rPr>
      <w:i/>
      <w:iCs/>
      <w:color w:val="000000"/>
    </w:rPr>
  </w:style>
  <w:style w:type="character" w:styleId="HTMLCode">
    <w:name w:val="HTML Code"/>
    <w:basedOn w:val="DefaultParagraphFont"/>
    <w:semiHidden/>
    <w:rsid w:val="00C15CFD"/>
    <w:rPr>
      <w:rFonts w:ascii="Consolas" w:hAnsi="Consolas"/>
      <w:color w:val="000000"/>
      <w:sz w:val="20"/>
      <w:szCs w:val="20"/>
    </w:rPr>
  </w:style>
  <w:style w:type="character" w:styleId="HTMLDefinition">
    <w:name w:val="HTML Definition"/>
    <w:basedOn w:val="DefaultParagraphFont"/>
    <w:semiHidden/>
    <w:rsid w:val="00C15CFD"/>
    <w:rPr>
      <w:i/>
      <w:iCs/>
      <w:color w:val="000000"/>
    </w:rPr>
  </w:style>
  <w:style w:type="character" w:styleId="HTMLKeyboard">
    <w:name w:val="HTML Keyboard"/>
    <w:basedOn w:val="DefaultParagraphFont"/>
    <w:semiHidden/>
    <w:rsid w:val="00C15CFD"/>
    <w:rPr>
      <w:rFonts w:ascii="Consolas" w:hAnsi="Consolas"/>
      <w:color w:val="000000"/>
      <w:sz w:val="20"/>
      <w:szCs w:val="20"/>
    </w:rPr>
  </w:style>
  <w:style w:type="character" w:styleId="HTMLSample">
    <w:name w:val="HTML Sample"/>
    <w:basedOn w:val="DefaultParagraphFont"/>
    <w:semiHidden/>
    <w:rsid w:val="00C15CFD"/>
    <w:rPr>
      <w:rFonts w:ascii="Consolas" w:hAnsi="Consolas"/>
      <w:color w:val="000000"/>
      <w:sz w:val="24"/>
      <w:szCs w:val="24"/>
    </w:rPr>
  </w:style>
  <w:style w:type="character" w:styleId="HTMLTypewriter">
    <w:name w:val="HTML Typewriter"/>
    <w:basedOn w:val="DefaultParagraphFont"/>
    <w:semiHidden/>
    <w:rsid w:val="00C15CFD"/>
    <w:rPr>
      <w:rFonts w:ascii="Consolas" w:hAnsi="Consolas"/>
      <w:color w:val="000000"/>
      <w:sz w:val="20"/>
      <w:szCs w:val="20"/>
    </w:rPr>
  </w:style>
  <w:style w:type="character" w:styleId="HTMLVariable">
    <w:name w:val="HTML Variable"/>
    <w:basedOn w:val="DefaultParagraphFont"/>
    <w:semiHidden/>
    <w:rsid w:val="00C15CFD"/>
    <w:rPr>
      <w:i/>
      <w:iCs/>
      <w:color w:val="000000"/>
    </w:rPr>
  </w:style>
  <w:style w:type="character" w:styleId="Hyperlink">
    <w:name w:val="Hyperlink"/>
    <w:basedOn w:val="DefaultParagraphFont"/>
    <w:semiHidden/>
    <w:rsid w:val="00C15CFD"/>
    <w:rPr>
      <w:color w:val="000000"/>
      <w:u w:val="none"/>
    </w:rPr>
  </w:style>
  <w:style w:type="character" w:styleId="IntenseEmphasis">
    <w:name w:val="Intense Emphasis"/>
    <w:basedOn w:val="DefaultParagraphFont"/>
    <w:uiPriority w:val="21"/>
    <w:semiHidden/>
    <w:qFormat/>
    <w:rsid w:val="00C15CFD"/>
    <w:rPr>
      <w:b/>
      <w:bCs/>
      <w:i/>
      <w:iCs/>
      <w:color w:val="000000"/>
    </w:rPr>
  </w:style>
  <w:style w:type="character" w:styleId="IntenseReference">
    <w:name w:val="Intense Reference"/>
    <w:basedOn w:val="DefaultParagraphFont"/>
    <w:uiPriority w:val="32"/>
    <w:semiHidden/>
    <w:qFormat/>
    <w:rsid w:val="00C15CFD"/>
    <w:rPr>
      <w:b/>
      <w:bCs/>
      <w:smallCaps/>
      <w:color w:val="000000"/>
      <w:spacing w:val="5"/>
      <w:u w:val="single"/>
    </w:rPr>
  </w:style>
  <w:style w:type="character" w:styleId="LineNumber">
    <w:name w:val="line number"/>
    <w:basedOn w:val="DefaultParagraphFont"/>
    <w:semiHidden/>
    <w:rsid w:val="00C15CFD"/>
    <w:rPr>
      <w:color w:val="000000"/>
    </w:rPr>
  </w:style>
  <w:style w:type="character" w:styleId="PageNumber">
    <w:name w:val="page number"/>
    <w:basedOn w:val="DefaultParagraphFont"/>
    <w:semiHidden/>
    <w:rsid w:val="00C15CFD"/>
    <w:rPr>
      <w:color w:val="000000"/>
    </w:rPr>
  </w:style>
  <w:style w:type="character" w:styleId="Strong">
    <w:name w:val="Strong"/>
    <w:basedOn w:val="DefaultParagraphFont"/>
    <w:semiHidden/>
    <w:qFormat/>
    <w:rsid w:val="00C15CFD"/>
    <w:rPr>
      <w:b/>
      <w:bCs/>
      <w:color w:val="000000"/>
    </w:rPr>
  </w:style>
  <w:style w:type="character" w:styleId="SubtleEmphasis">
    <w:name w:val="Subtle Emphasis"/>
    <w:basedOn w:val="DefaultParagraphFont"/>
    <w:uiPriority w:val="19"/>
    <w:semiHidden/>
    <w:qFormat/>
    <w:rsid w:val="00C15CFD"/>
    <w:rPr>
      <w:i/>
      <w:iCs/>
      <w:color w:val="000000"/>
    </w:rPr>
  </w:style>
  <w:style w:type="character" w:styleId="SubtleReference">
    <w:name w:val="Subtle Reference"/>
    <w:basedOn w:val="DefaultParagraphFont"/>
    <w:uiPriority w:val="31"/>
    <w:semiHidden/>
    <w:qFormat/>
    <w:rsid w:val="00C15CFD"/>
    <w:rPr>
      <w:smallCaps/>
      <w:color w:val="000000"/>
      <w:u w:val="single"/>
    </w:rPr>
  </w:style>
  <w:style w:type="paragraph" w:styleId="Header">
    <w:name w:val="header"/>
    <w:basedOn w:val="Normal"/>
    <w:link w:val="HeaderChar"/>
    <w:uiPriority w:val="99"/>
    <w:rsid w:val="00C15CFD"/>
    <w:pPr>
      <w:tabs>
        <w:tab w:val="center" w:pos="4680"/>
        <w:tab w:val="right" w:pos="9360"/>
      </w:tabs>
    </w:pPr>
  </w:style>
  <w:style w:type="character" w:customStyle="1" w:styleId="HeaderChar">
    <w:name w:val="Header Char"/>
    <w:basedOn w:val="DefaultParagraphFont"/>
    <w:link w:val="Header"/>
    <w:uiPriority w:val="99"/>
    <w:rsid w:val="00C15CFD"/>
    <w:rPr>
      <w:color w:val="000000"/>
    </w:rPr>
  </w:style>
  <w:style w:type="paragraph" w:styleId="Footer">
    <w:name w:val="footer"/>
    <w:basedOn w:val="Normal"/>
    <w:link w:val="FooterChar"/>
    <w:semiHidden/>
    <w:rsid w:val="00C15CFD"/>
    <w:pPr>
      <w:tabs>
        <w:tab w:val="center" w:pos="4680"/>
        <w:tab w:val="right" w:pos="9360"/>
      </w:tabs>
    </w:pPr>
  </w:style>
  <w:style w:type="character" w:customStyle="1" w:styleId="FooterChar">
    <w:name w:val="Footer Char"/>
    <w:basedOn w:val="DefaultParagraphFont"/>
    <w:link w:val="Footer"/>
    <w:semiHidden/>
    <w:rsid w:val="00C15CFD"/>
    <w:rPr>
      <w:color w:val="000000"/>
    </w:rPr>
  </w:style>
  <w:style w:type="character" w:customStyle="1" w:styleId="SectionHeadingChar">
    <w:name w:val="Section Heading Char"/>
    <w:basedOn w:val="DefaultParagraphFont"/>
    <w:link w:val="SectionHeading"/>
    <w:rsid w:val="00C15CFD"/>
    <w:rPr>
      <w:rFonts w:ascii="Times New Roman" w:hAnsi="Times New Roman"/>
      <w:b/>
      <w:color w:val="000000"/>
    </w:rPr>
  </w:style>
  <w:style w:type="character" w:customStyle="1" w:styleId="ListParagraphChar">
    <w:name w:val="List Paragraph Char"/>
    <w:basedOn w:val="DefaultParagraphFont"/>
    <w:link w:val="ListParagraph"/>
    <w:uiPriority w:val="34"/>
    <w:semiHidden/>
    <w:rsid w:val="007D58DC"/>
    <w:rPr>
      <w:color w:val="000000"/>
      <w:sz w:val="22"/>
      <w:szCs w:val="22"/>
    </w:rPr>
  </w:style>
  <w:style w:type="character" w:customStyle="1" w:styleId="ResourceHistoryTitleChar">
    <w:name w:val="Resource History Title Char"/>
    <w:basedOn w:val="DefaultParagraphFont"/>
    <w:link w:val="ResourceHistoryTitle"/>
    <w:rsid w:val="00C15CFD"/>
    <w:rPr>
      <w:rFonts w:ascii="Times New Roman" w:hAnsi="Times New Roman" w:cstheme="minorHAnsi"/>
      <w:b/>
      <w:bCs/>
      <w:color w:val="000000"/>
      <w:szCs w:val="22"/>
    </w:rPr>
  </w:style>
  <w:style w:type="character" w:customStyle="1" w:styleId="ResourceHistoryDateChar">
    <w:name w:val="Resource History Date Char"/>
    <w:basedOn w:val="DefaultParagraphFont"/>
    <w:link w:val="ResourceHistoryDate"/>
    <w:rsid w:val="00C15CFD"/>
    <w:rPr>
      <w:rFonts w:ascii="Times New Roman" w:hAnsi="Times New Roman"/>
      <w:color w:val="000000"/>
    </w:rPr>
  </w:style>
  <w:style w:type="character" w:customStyle="1" w:styleId="ResourceHistoryAuthorChar">
    <w:name w:val="Resource History Author Char"/>
    <w:basedOn w:val="DefaultParagraphFont"/>
    <w:link w:val="ResourceHistoryAuthor"/>
    <w:rsid w:val="00C15CFD"/>
    <w:rPr>
      <w:rFonts w:ascii="Times New Roman" w:hAnsi="Times New Roman"/>
      <w:color w:val="000000"/>
    </w:rPr>
  </w:style>
  <w:style w:type="character" w:customStyle="1" w:styleId="ResourceHistoryDescChar">
    <w:name w:val="Resource History Desc Char"/>
    <w:basedOn w:val="DefaultParagraphFont"/>
    <w:link w:val="ResourceHistoryDesc"/>
    <w:rsid w:val="00C15CFD"/>
    <w:rPr>
      <w:rFonts w:ascii="Times New Roman" w:hAnsi="Times New Roman"/>
      <w:color w:val="000000"/>
    </w:rPr>
  </w:style>
  <w:style w:type="paragraph" w:customStyle="1" w:styleId="DefinedTermPara">
    <w:name w:val="Defined Term Para"/>
    <w:basedOn w:val="Normal"/>
    <w:link w:val="DefinedTermParaChar"/>
    <w:semiHidden/>
    <w:qFormat/>
    <w:rsid w:val="00C15CFD"/>
    <w:pPr>
      <w:numPr>
        <w:numId w:val="15"/>
      </w:numPr>
      <w:spacing w:after="240"/>
      <w:outlineLvl w:val="0"/>
    </w:pPr>
    <w:rPr>
      <w:rFonts w:ascii="Times New Roman" w:hAnsi="Times New Roman"/>
    </w:rPr>
  </w:style>
  <w:style w:type="character" w:customStyle="1" w:styleId="DefinedTermParaChar">
    <w:name w:val="Defined Term Para Char"/>
    <w:basedOn w:val="DefaultParagraphFont"/>
    <w:link w:val="DefinedTermPara"/>
    <w:semiHidden/>
    <w:locked/>
    <w:rsid w:val="00C15CFD"/>
    <w:rPr>
      <w:rFonts w:ascii="Times New Roman" w:hAnsi="Times New Roman"/>
      <w:color w:val="000000"/>
    </w:rPr>
  </w:style>
  <w:style w:type="paragraph" w:customStyle="1" w:styleId="LFParasubclause1">
    <w:name w:val="LF Para subclause 1"/>
    <w:qFormat/>
    <w:rsid w:val="00C15CFD"/>
    <w:pPr>
      <w:numPr>
        <w:ilvl w:val="1"/>
        <w:numId w:val="3"/>
      </w:numPr>
      <w:spacing w:after="240"/>
      <w:outlineLvl w:val="1"/>
    </w:pPr>
    <w:rPr>
      <w:rFonts w:ascii="Times New Roman" w:hAnsi="Times New Roman"/>
      <w:color w:val="000000"/>
    </w:rPr>
  </w:style>
  <w:style w:type="paragraph" w:customStyle="1" w:styleId="LFParasubclause2">
    <w:name w:val="LF Para subclause 2"/>
    <w:qFormat/>
    <w:rsid w:val="00C15CFD"/>
    <w:pPr>
      <w:numPr>
        <w:ilvl w:val="2"/>
        <w:numId w:val="3"/>
      </w:numPr>
      <w:spacing w:after="240"/>
      <w:outlineLvl w:val="2"/>
    </w:pPr>
    <w:rPr>
      <w:rFonts w:ascii="Times New Roman" w:hAnsi="Times New Roman"/>
      <w:color w:val="000000"/>
    </w:rPr>
  </w:style>
  <w:style w:type="paragraph" w:customStyle="1" w:styleId="LFParasubclause3">
    <w:name w:val="LF Para subclause 3"/>
    <w:qFormat/>
    <w:rsid w:val="00C15CFD"/>
    <w:pPr>
      <w:numPr>
        <w:ilvl w:val="3"/>
        <w:numId w:val="3"/>
      </w:numPr>
      <w:spacing w:after="240"/>
      <w:outlineLvl w:val="3"/>
    </w:pPr>
    <w:rPr>
      <w:rFonts w:ascii="Times New Roman" w:hAnsi="Times New Roman"/>
      <w:color w:val="000000"/>
    </w:rPr>
  </w:style>
  <w:style w:type="paragraph" w:customStyle="1" w:styleId="LFParasubclause4">
    <w:name w:val="LF Para subclause 4"/>
    <w:qFormat/>
    <w:rsid w:val="00C15CFD"/>
    <w:pPr>
      <w:numPr>
        <w:ilvl w:val="4"/>
        <w:numId w:val="3"/>
      </w:numPr>
      <w:spacing w:after="240"/>
      <w:outlineLvl w:val="4"/>
    </w:pPr>
    <w:rPr>
      <w:rFonts w:ascii="Times New Roman" w:hAnsi="Times New Roman"/>
      <w:color w:val="000000"/>
    </w:rPr>
  </w:style>
  <w:style w:type="paragraph" w:customStyle="1" w:styleId="LFTitle-Clause">
    <w:name w:val="LF Title - Clause"/>
    <w:link w:val="LFTitle-ClauseChar"/>
    <w:qFormat/>
    <w:rsid w:val="00C15CFD"/>
    <w:pPr>
      <w:numPr>
        <w:numId w:val="3"/>
      </w:numPr>
      <w:spacing w:before="360" w:after="240"/>
      <w:jc w:val="center"/>
      <w:outlineLvl w:val="0"/>
    </w:pPr>
    <w:rPr>
      <w:rFonts w:ascii="Times New Roman" w:hAnsi="Times New Roman"/>
      <w:b/>
      <w:color w:val="000000"/>
    </w:rPr>
  </w:style>
  <w:style w:type="character" w:customStyle="1" w:styleId="Title-Subclause1">
    <w:name w:val="Title - Subclause 1"/>
    <w:basedOn w:val="DefaultParagraphFont"/>
    <w:uiPriority w:val="1"/>
    <w:qFormat/>
    <w:rsid w:val="00C15CFD"/>
    <w:rPr>
      <w:rFonts w:ascii="Times New Roman" w:hAnsi="Times New Roman" w:cs="Times New Roman"/>
      <w:b w:val="0"/>
      <w:dstrike w:val="0"/>
      <w:color w:val="000000"/>
      <w:sz w:val="24"/>
      <w:szCs w:val="22"/>
      <w:u w:val="single"/>
      <w:vertAlign w:val="baseline"/>
    </w:rPr>
  </w:style>
  <w:style w:type="paragraph" w:customStyle="1" w:styleId="SLPara-Clause">
    <w:name w:val="SL Para - Clause"/>
    <w:semiHidden/>
    <w:qFormat/>
    <w:rsid w:val="00C15CFD"/>
    <w:pPr>
      <w:numPr>
        <w:numId w:val="2"/>
      </w:numPr>
      <w:spacing w:after="240"/>
      <w:outlineLvl w:val="0"/>
    </w:pPr>
    <w:rPr>
      <w:rFonts w:ascii="Times New Roman" w:hAnsi="Times New Roman"/>
      <w:color w:val="000000"/>
    </w:rPr>
  </w:style>
  <w:style w:type="paragraph" w:customStyle="1" w:styleId="CustomizableHeading">
    <w:name w:val="Customizable Heading"/>
    <w:link w:val="CustomizableHeadingChar"/>
    <w:qFormat/>
    <w:rsid w:val="00C15CFD"/>
    <w:pPr>
      <w:jc w:val="center"/>
      <w:outlineLvl w:val="0"/>
    </w:pPr>
    <w:rPr>
      <w:rFonts w:ascii="Times New Roman" w:hAnsi="Times New Roman"/>
      <w:b/>
      <w:color w:val="000000"/>
      <w:szCs w:val="22"/>
    </w:rPr>
  </w:style>
  <w:style w:type="character" w:customStyle="1" w:styleId="CustomizableHeadingChar">
    <w:name w:val="Customizable Heading Char"/>
    <w:basedOn w:val="DefaultParagraphFont"/>
    <w:link w:val="CustomizableHeading"/>
    <w:rsid w:val="00C15CFD"/>
    <w:rPr>
      <w:rFonts w:ascii="Times New Roman" w:hAnsi="Times New Roman"/>
      <w:b/>
      <w:color w:val="000000"/>
      <w:szCs w:val="22"/>
    </w:rPr>
  </w:style>
  <w:style w:type="character" w:customStyle="1" w:styleId="LFTitle-ClauseChar">
    <w:name w:val="LF Title - Clause Char"/>
    <w:basedOn w:val="DefaultParagraphFont"/>
    <w:link w:val="LFTitle-Clause"/>
    <w:rsid w:val="00C15CFD"/>
    <w:rPr>
      <w:rFonts w:ascii="Times New Roman" w:hAnsi="Times New Roman"/>
      <w:b/>
      <w:color w:val="000000"/>
    </w:rPr>
  </w:style>
  <w:style w:type="paragraph" w:customStyle="1" w:styleId="MFPara-Clause">
    <w:name w:val="MF Para - Clause"/>
    <w:link w:val="MFPara-ClauseChar"/>
    <w:qFormat/>
    <w:rsid w:val="00C15CFD"/>
    <w:pPr>
      <w:numPr>
        <w:numId w:val="4"/>
      </w:numPr>
      <w:spacing w:before="240" w:after="240"/>
      <w:ind w:firstLine="431"/>
      <w:outlineLvl w:val="0"/>
    </w:pPr>
    <w:rPr>
      <w:rFonts w:ascii="Times New Roman" w:hAnsi="Times New Roman"/>
      <w:color w:val="000000"/>
    </w:rPr>
  </w:style>
  <w:style w:type="paragraph" w:customStyle="1" w:styleId="MFParasubclause1">
    <w:name w:val="MF Para subclause 1"/>
    <w:link w:val="MFParasubclause1Char"/>
    <w:rsid w:val="00C15CFD"/>
    <w:pPr>
      <w:numPr>
        <w:ilvl w:val="1"/>
        <w:numId w:val="4"/>
      </w:numPr>
      <w:spacing w:after="240"/>
      <w:outlineLvl w:val="1"/>
    </w:pPr>
    <w:rPr>
      <w:rFonts w:ascii="Times New Roman" w:hAnsi="Times New Roman"/>
      <w:color w:val="000000"/>
    </w:rPr>
  </w:style>
  <w:style w:type="paragraph" w:customStyle="1" w:styleId="MFParasubclause2">
    <w:name w:val="MF Para subclause 2"/>
    <w:link w:val="MFParasubclause2Char"/>
    <w:rsid w:val="00C15CFD"/>
    <w:pPr>
      <w:numPr>
        <w:ilvl w:val="2"/>
        <w:numId w:val="4"/>
      </w:numPr>
      <w:spacing w:after="240"/>
      <w:outlineLvl w:val="2"/>
    </w:pPr>
    <w:rPr>
      <w:rFonts w:ascii="Times New Roman" w:hAnsi="Times New Roman"/>
      <w:color w:val="000000"/>
    </w:rPr>
  </w:style>
  <w:style w:type="paragraph" w:customStyle="1" w:styleId="MFParasubclause3">
    <w:name w:val="MF Para subclause 3"/>
    <w:link w:val="MFParasubclause3Char"/>
    <w:rsid w:val="00C15CFD"/>
    <w:pPr>
      <w:numPr>
        <w:ilvl w:val="3"/>
        <w:numId w:val="4"/>
      </w:numPr>
      <w:spacing w:after="240"/>
      <w:outlineLvl w:val="3"/>
    </w:pPr>
    <w:rPr>
      <w:rFonts w:ascii="Times New Roman" w:hAnsi="Times New Roman"/>
      <w:color w:val="000000"/>
    </w:rPr>
  </w:style>
  <w:style w:type="paragraph" w:customStyle="1" w:styleId="MFParasubclause4">
    <w:name w:val="MF Para subclause 4"/>
    <w:link w:val="MFParasubclause4Char"/>
    <w:rsid w:val="00C15CFD"/>
    <w:pPr>
      <w:numPr>
        <w:ilvl w:val="4"/>
        <w:numId w:val="4"/>
      </w:numPr>
      <w:spacing w:after="240"/>
      <w:outlineLvl w:val="4"/>
    </w:pPr>
    <w:rPr>
      <w:rFonts w:ascii="Times New Roman" w:hAnsi="Times New Roman"/>
      <w:color w:val="000000"/>
    </w:rPr>
  </w:style>
  <w:style w:type="character" w:customStyle="1" w:styleId="SFParasubclause2Char">
    <w:name w:val="SF Para subclause 2 Char"/>
    <w:basedOn w:val="DefaultParagraphFont"/>
    <w:link w:val="SFParasubclause2"/>
    <w:locked/>
    <w:rsid w:val="00C15CFD"/>
    <w:rPr>
      <w:rFonts w:ascii="Times New Roman" w:hAnsi="Times New Roman"/>
      <w:color w:val="000000"/>
    </w:rPr>
  </w:style>
  <w:style w:type="character" w:customStyle="1" w:styleId="SFParasubclause3Char">
    <w:name w:val="SF Para subclause 3 Char"/>
    <w:basedOn w:val="DefaultParagraphFont"/>
    <w:link w:val="SFParasubclause3"/>
    <w:locked/>
    <w:rsid w:val="00C15CFD"/>
    <w:rPr>
      <w:rFonts w:ascii="Times New Roman" w:hAnsi="Times New Roman"/>
      <w:color w:val="000000"/>
    </w:rPr>
  </w:style>
  <w:style w:type="character" w:customStyle="1" w:styleId="SFPara-ClauseChar">
    <w:name w:val="SF Para - Clause Char"/>
    <w:basedOn w:val="DefaultParagraphFont"/>
    <w:link w:val="SFPara-Clause"/>
    <w:rsid w:val="00C15CFD"/>
    <w:rPr>
      <w:rFonts w:ascii="Times New Roman" w:hAnsi="Times New Roman"/>
      <w:color w:val="000000"/>
    </w:rPr>
  </w:style>
  <w:style w:type="paragraph" w:customStyle="1" w:styleId="MemoPara-Clause">
    <w:name w:val="Memo Para - Clause"/>
    <w:link w:val="MemoPara-ClauseChar"/>
    <w:semiHidden/>
    <w:unhideWhenUsed/>
    <w:qFormat/>
    <w:rsid w:val="007D58DC"/>
    <w:pPr>
      <w:spacing w:after="240"/>
      <w:ind w:firstLine="720"/>
    </w:pPr>
    <w:rPr>
      <w:color w:val="000000"/>
    </w:rPr>
  </w:style>
  <w:style w:type="character" w:customStyle="1" w:styleId="MemoPara-ClauseChar">
    <w:name w:val="Memo Para - Clause Char"/>
    <w:basedOn w:val="DefaultParagraphFont"/>
    <w:link w:val="MemoPara-Clause"/>
    <w:rsid w:val="007D58DC"/>
    <w:rPr>
      <w:color w:val="000000"/>
      <w:sz w:val="24"/>
      <w:szCs w:val="24"/>
    </w:rPr>
  </w:style>
  <w:style w:type="paragraph" w:customStyle="1" w:styleId="MemoParasubclause1">
    <w:name w:val="Memo Para subclause 1"/>
    <w:link w:val="MemoParasubclause1Char"/>
    <w:semiHidden/>
    <w:unhideWhenUsed/>
    <w:qFormat/>
    <w:rsid w:val="007D58DC"/>
    <w:pPr>
      <w:spacing w:after="240"/>
      <w:ind w:firstLine="720"/>
      <w:outlineLvl w:val="1"/>
    </w:pPr>
    <w:rPr>
      <w:color w:val="000000"/>
    </w:rPr>
  </w:style>
  <w:style w:type="paragraph" w:customStyle="1" w:styleId="MemoClauseTitle-Para">
    <w:name w:val="Memo Clause Title - Para"/>
    <w:semiHidden/>
    <w:unhideWhenUsed/>
    <w:qFormat/>
    <w:rsid w:val="007D58DC"/>
    <w:pPr>
      <w:spacing w:after="240"/>
      <w:outlineLvl w:val="0"/>
    </w:pPr>
    <w:rPr>
      <w:b/>
      <w:color w:val="000000"/>
      <w:u w:val="single"/>
    </w:rPr>
  </w:style>
  <w:style w:type="paragraph" w:customStyle="1" w:styleId="RESPara-Clause">
    <w:name w:val="RES Para - Clause"/>
    <w:basedOn w:val="Normal"/>
    <w:link w:val="RESPara-ClauseChar"/>
    <w:semiHidden/>
    <w:unhideWhenUsed/>
    <w:qFormat/>
    <w:rsid w:val="007D58DC"/>
    <w:pPr>
      <w:spacing w:before="240" w:after="240"/>
      <w:ind w:firstLine="720"/>
      <w:outlineLvl w:val="0"/>
    </w:pPr>
  </w:style>
  <w:style w:type="character" w:customStyle="1" w:styleId="RESPara-ClauseChar">
    <w:name w:val="RES Para - Clause Char"/>
    <w:basedOn w:val="DefaultParagraphFont"/>
    <w:link w:val="RESPara-Clause"/>
    <w:rsid w:val="007D58DC"/>
    <w:rPr>
      <w:color w:val="000000"/>
      <w:sz w:val="24"/>
      <w:szCs w:val="24"/>
    </w:rPr>
  </w:style>
  <w:style w:type="paragraph" w:customStyle="1" w:styleId="RecitalClause">
    <w:name w:val="Recital Clause"/>
    <w:link w:val="RecitalClauseChar"/>
    <w:qFormat/>
    <w:rsid w:val="007D58DC"/>
    <w:pPr>
      <w:tabs>
        <w:tab w:val="num" w:pos="0"/>
      </w:tabs>
      <w:spacing w:after="240"/>
      <w:ind w:firstLine="432"/>
    </w:pPr>
    <w:rPr>
      <w:color w:val="000000"/>
    </w:rPr>
  </w:style>
  <w:style w:type="character" w:customStyle="1" w:styleId="RecitalClauseChar">
    <w:name w:val="Recital Clause Char"/>
    <w:basedOn w:val="DefaultParagraphFont"/>
    <w:link w:val="RecitalClause"/>
    <w:rsid w:val="007D58DC"/>
    <w:rPr>
      <w:color w:val="000000"/>
      <w:sz w:val="24"/>
      <w:szCs w:val="24"/>
    </w:rPr>
  </w:style>
  <w:style w:type="character" w:customStyle="1" w:styleId="MemoParasubclause1Char">
    <w:name w:val="Memo Para subclause 1 Char"/>
    <w:basedOn w:val="DefaultParagraphFont"/>
    <w:link w:val="MemoParasubclause1"/>
    <w:locked/>
    <w:rsid w:val="007D58DC"/>
    <w:rPr>
      <w:color w:val="000000"/>
      <w:sz w:val="24"/>
      <w:szCs w:val="24"/>
    </w:rPr>
  </w:style>
  <w:style w:type="character" w:customStyle="1" w:styleId="MFParasubclause1Char">
    <w:name w:val="MF Para subclause 1 Char"/>
    <w:basedOn w:val="DefaultParagraphFont"/>
    <w:link w:val="MFParasubclause1"/>
    <w:locked/>
    <w:rsid w:val="00C15CFD"/>
    <w:rPr>
      <w:rFonts w:ascii="Times New Roman" w:hAnsi="Times New Roman"/>
      <w:color w:val="000000"/>
    </w:rPr>
  </w:style>
  <w:style w:type="character" w:customStyle="1" w:styleId="MFParasubclause2Char">
    <w:name w:val="MF Para subclause 2 Char"/>
    <w:basedOn w:val="DefaultParagraphFont"/>
    <w:link w:val="MFParasubclause2"/>
    <w:locked/>
    <w:rsid w:val="00C15CFD"/>
    <w:rPr>
      <w:rFonts w:ascii="Times New Roman" w:hAnsi="Times New Roman"/>
      <w:color w:val="000000"/>
    </w:rPr>
  </w:style>
  <w:style w:type="character" w:customStyle="1" w:styleId="MFParasubclause3Char">
    <w:name w:val="MF Para subclause 3 Char"/>
    <w:basedOn w:val="DefaultParagraphFont"/>
    <w:link w:val="MFParasubclause3"/>
    <w:locked/>
    <w:rsid w:val="00C15CFD"/>
    <w:rPr>
      <w:rFonts w:ascii="Times New Roman" w:hAnsi="Times New Roman"/>
      <w:color w:val="000000"/>
    </w:rPr>
  </w:style>
  <w:style w:type="character" w:customStyle="1" w:styleId="MFParasubclause4Char">
    <w:name w:val="MF Para subclause 4 Char"/>
    <w:basedOn w:val="DefaultParagraphFont"/>
    <w:link w:val="MFParasubclause4"/>
    <w:locked/>
    <w:rsid w:val="00C15CFD"/>
    <w:rPr>
      <w:rFonts w:ascii="Times New Roman" w:hAnsi="Times New Roman"/>
      <w:color w:val="000000"/>
    </w:rPr>
  </w:style>
  <w:style w:type="character" w:customStyle="1" w:styleId="MFPara-ClauseChar">
    <w:name w:val="MF Para - Clause Char"/>
    <w:basedOn w:val="DefaultParagraphFont"/>
    <w:link w:val="MFPara-Clause"/>
    <w:rsid w:val="00C15CFD"/>
    <w:rPr>
      <w:rFonts w:ascii="Times New Roman" w:hAnsi="Times New Roman"/>
      <w:color w:val="000000"/>
    </w:rPr>
  </w:style>
  <w:style w:type="paragraph" w:styleId="DocumentMap">
    <w:name w:val="Document Map"/>
    <w:basedOn w:val="Normal"/>
    <w:link w:val="DocumentMapChar"/>
    <w:semiHidden/>
    <w:rsid w:val="00C15CFD"/>
    <w:rPr>
      <w:rFonts w:ascii="Tahoma" w:hAnsi="Tahoma" w:cs="Tahoma"/>
      <w:sz w:val="16"/>
      <w:szCs w:val="16"/>
    </w:rPr>
  </w:style>
  <w:style w:type="character" w:customStyle="1" w:styleId="DocumentMapChar">
    <w:name w:val="Document Map Char"/>
    <w:basedOn w:val="DefaultParagraphFont"/>
    <w:link w:val="DocumentMap"/>
    <w:semiHidden/>
    <w:rsid w:val="00C15CFD"/>
    <w:rPr>
      <w:rFonts w:ascii="Tahoma" w:hAnsi="Tahoma" w:cs="Tahoma"/>
      <w:color w:val="000000"/>
      <w:sz w:val="16"/>
      <w:szCs w:val="16"/>
    </w:rPr>
  </w:style>
  <w:style w:type="paragraph" w:customStyle="1" w:styleId="ppcountsave">
    <w:name w:val="ppcountsave"/>
    <w:link w:val="ppcountsaveChar"/>
    <w:semiHidden/>
    <w:qFormat/>
    <w:rsid w:val="00C15CFD"/>
    <w:rPr>
      <w:color w:val="000000"/>
      <w:sz w:val="14"/>
      <w:szCs w:val="14"/>
    </w:rPr>
  </w:style>
  <w:style w:type="character" w:customStyle="1" w:styleId="ppcountsaveChar">
    <w:name w:val="ppcountsave Char"/>
    <w:basedOn w:val="DefaultParagraphFont"/>
    <w:link w:val="ppcountsave"/>
    <w:semiHidden/>
    <w:rsid w:val="00C15CFD"/>
    <w:rPr>
      <w:color w:val="000000"/>
      <w:sz w:val="14"/>
      <w:szCs w:val="14"/>
    </w:rPr>
  </w:style>
  <w:style w:type="paragraph" w:customStyle="1" w:styleId="LFParaOptsubclause1">
    <w:name w:val="LF Para Opt subclause 1"/>
    <w:basedOn w:val="Normal"/>
    <w:semiHidden/>
    <w:qFormat/>
    <w:rsid w:val="00C15CFD"/>
    <w:pPr>
      <w:numPr>
        <w:ilvl w:val="1"/>
        <w:numId w:val="5"/>
      </w:numPr>
      <w:shd w:val="clear" w:color="auto" w:fill="D9D9D9" w:themeFill="background1" w:themeFillShade="D9"/>
      <w:spacing w:after="240"/>
      <w:outlineLvl w:val="1"/>
    </w:pPr>
    <w:rPr>
      <w:rFonts w:ascii="Times New Roman" w:hAnsi="Times New Roman"/>
    </w:rPr>
  </w:style>
  <w:style w:type="paragraph" w:customStyle="1" w:styleId="docversion">
    <w:name w:val="docversion"/>
    <w:link w:val="docversionChar"/>
    <w:semiHidden/>
    <w:rsid w:val="00C15CFD"/>
    <w:rPr>
      <w:color w:val="000000"/>
      <w:sz w:val="14"/>
      <w:szCs w:val="22"/>
    </w:rPr>
  </w:style>
  <w:style w:type="character" w:customStyle="1" w:styleId="docversionChar">
    <w:name w:val="docversion Char"/>
    <w:basedOn w:val="DefaultParagraphFont"/>
    <w:link w:val="docversion"/>
    <w:semiHidden/>
    <w:rsid w:val="00C15CFD"/>
    <w:rPr>
      <w:color w:val="000000"/>
      <w:sz w:val="14"/>
      <w:szCs w:val="22"/>
    </w:rPr>
  </w:style>
  <w:style w:type="character" w:customStyle="1" w:styleId="Title-Clause">
    <w:name w:val="Title - Clause"/>
    <w:basedOn w:val="DefaultParagraphFont"/>
    <w:uiPriority w:val="1"/>
    <w:rsid w:val="00C15CFD"/>
    <w:rPr>
      <w:rFonts w:ascii="Times New Roman" w:hAnsi="Times New Roman" w:cs="Times New Roman"/>
      <w:b w:val="0"/>
      <w:dstrike w:val="0"/>
      <w:color w:val="000000"/>
      <w:sz w:val="24"/>
      <w:u w:val="single"/>
      <w:vertAlign w:val="baseline"/>
    </w:rPr>
  </w:style>
  <w:style w:type="character" w:customStyle="1" w:styleId="Title-Subclause2">
    <w:name w:val="Title - Subclause 2"/>
    <w:basedOn w:val="DefaultParagraphFont"/>
    <w:uiPriority w:val="1"/>
    <w:rsid w:val="00C15CFD"/>
    <w:rPr>
      <w:rFonts w:ascii="Times New Roman" w:hAnsi="Times New Roman" w:cs="Times New Roman"/>
      <w:b w:val="0"/>
      <w:dstrike w:val="0"/>
      <w:color w:val="000000"/>
      <w:sz w:val="24"/>
      <w:u w:val="single"/>
      <w:vertAlign w:val="baseline"/>
    </w:rPr>
  </w:style>
  <w:style w:type="character" w:customStyle="1" w:styleId="Title-Subclause3">
    <w:name w:val="Title - Subclause 3"/>
    <w:basedOn w:val="DefaultParagraphFont"/>
    <w:uiPriority w:val="1"/>
    <w:rsid w:val="00C15CFD"/>
    <w:rPr>
      <w:rFonts w:ascii="Times New Roman" w:hAnsi="Times New Roman" w:cs="Times New Roman"/>
      <w:b w:val="0"/>
      <w:dstrike w:val="0"/>
      <w:color w:val="000000"/>
      <w:sz w:val="24"/>
      <w:u w:val="single"/>
      <w:vertAlign w:val="baseline"/>
    </w:rPr>
  </w:style>
  <w:style w:type="character" w:customStyle="1" w:styleId="Title-Subclause4">
    <w:name w:val="Title - Subclause 4"/>
    <w:basedOn w:val="DefaultParagraphFont"/>
    <w:uiPriority w:val="1"/>
    <w:rsid w:val="00C15CFD"/>
    <w:rPr>
      <w:rFonts w:ascii="Times New Roman" w:hAnsi="Times New Roman" w:cs="Times New Roman"/>
      <w:b w:val="0"/>
      <w:dstrike w:val="0"/>
      <w:color w:val="000000"/>
      <w:sz w:val="24"/>
      <w:u w:val="none"/>
      <w:vertAlign w:val="baseline"/>
    </w:rPr>
  </w:style>
  <w:style w:type="paragraph" w:customStyle="1" w:styleId="LFParaOptsubclause2">
    <w:name w:val="LF Para Opt subclause 2"/>
    <w:basedOn w:val="Normal"/>
    <w:semiHidden/>
    <w:qFormat/>
    <w:rsid w:val="00C15CFD"/>
    <w:pPr>
      <w:numPr>
        <w:ilvl w:val="2"/>
        <w:numId w:val="5"/>
      </w:numPr>
      <w:shd w:val="clear" w:color="auto" w:fill="D9D9D9" w:themeFill="background1" w:themeFillShade="D9"/>
      <w:spacing w:after="240"/>
      <w:outlineLvl w:val="2"/>
    </w:pPr>
    <w:rPr>
      <w:rFonts w:ascii="Times New Roman" w:hAnsi="Times New Roman"/>
    </w:rPr>
  </w:style>
  <w:style w:type="paragraph" w:customStyle="1" w:styleId="LFParaOptsubclause3">
    <w:name w:val="LF Para Opt subclause 3"/>
    <w:basedOn w:val="LFParasubclause3"/>
    <w:semiHidden/>
    <w:qFormat/>
    <w:rsid w:val="00C15CFD"/>
    <w:pPr>
      <w:numPr>
        <w:numId w:val="5"/>
      </w:numPr>
      <w:shd w:val="clear" w:color="auto" w:fill="D9D9D9" w:themeFill="background1" w:themeFillShade="D9"/>
    </w:pPr>
  </w:style>
  <w:style w:type="paragraph" w:customStyle="1" w:styleId="LFParaOptsubclause4">
    <w:name w:val="LF Para Opt subclause 4"/>
    <w:basedOn w:val="LFParasubclause4"/>
    <w:semiHidden/>
    <w:qFormat/>
    <w:rsid w:val="00C15CFD"/>
    <w:pPr>
      <w:numPr>
        <w:numId w:val="5"/>
      </w:numPr>
      <w:shd w:val="clear" w:color="auto" w:fill="D9D9D9" w:themeFill="background1" w:themeFillShade="D9"/>
    </w:pPr>
  </w:style>
  <w:style w:type="paragraph" w:customStyle="1" w:styleId="LFTitle-OptClause">
    <w:name w:val="LF Title - Opt Clause"/>
    <w:basedOn w:val="Normal"/>
    <w:link w:val="LFTitle-OptClauseChar"/>
    <w:semiHidden/>
    <w:qFormat/>
    <w:rsid w:val="00C15CFD"/>
    <w:pPr>
      <w:numPr>
        <w:numId w:val="5"/>
      </w:numPr>
      <w:shd w:val="clear" w:color="auto" w:fill="D9D9D9" w:themeFill="background1" w:themeFillShade="D9"/>
      <w:spacing w:before="360" w:after="240"/>
      <w:jc w:val="center"/>
      <w:outlineLvl w:val="0"/>
    </w:pPr>
    <w:rPr>
      <w:rFonts w:ascii="Times New Roman" w:hAnsi="Times New Roman"/>
      <w:b/>
    </w:rPr>
  </w:style>
  <w:style w:type="character" w:customStyle="1" w:styleId="Title-OptSubclause2">
    <w:name w:val="Title - Opt Subclause 2"/>
    <w:basedOn w:val="DefaultParagraphFont"/>
    <w:uiPriority w:val="1"/>
    <w:semiHidden/>
    <w:rsid w:val="00C15CFD"/>
    <w:rPr>
      <w:rFonts w:ascii="Times New Roman" w:hAnsi="Times New Roman" w:cs="Times New Roman"/>
      <w:b w:val="0"/>
      <w:caps w:val="0"/>
      <w:dstrike w:val="0"/>
      <w:color w:val="000000"/>
      <w:sz w:val="24"/>
      <w:bdr w:val="nil"/>
      <w:shd w:val="clear" w:color="auto" w:fill="D9D9D9" w:themeFill="background1" w:themeFillShade="D9"/>
      <w:vertAlign w:val="baseline"/>
    </w:rPr>
  </w:style>
  <w:style w:type="character" w:customStyle="1" w:styleId="Title-OptSubclause3">
    <w:name w:val="Title - Opt Subclause 3"/>
    <w:basedOn w:val="DefaultParagraphFont"/>
    <w:uiPriority w:val="1"/>
    <w:semiHidden/>
    <w:rsid w:val="00C15CFD"/>
    <w:rPr>
      <w:rFonts w:ascii="Times New Roman" w:hAnsi="Times New Roman" w:cs="Times New Roman"/>
      <w:b w:val="0"/>
      <w:dstrike w:val="0"/>
      <w:color w:val="000000"/>
      <w:sz w:val="24"/>
      <w:bdr w:val="nil"/>
      <w:shd w:val="clear" w:color="auto" w:fill="D9D9D9" w:themeFill="background1" w:themeFillShade="D9"/>
      <w:vertAlign w:val="baseline"/>
    </w:rPr>
  </w:style>
  <w:style w:type="character" w:customStyle="1" w:styleId="Title-OptSubclause4">
    <w:name w:val="Title - Opt Subclause 4"/>
    <w:basedOn w:val="DefaultParagraphFont"/>
    <w:uiPriority w:val="1"/>
    <w:semiHidden/>
    <w:rsid w:val="00C15CFD"/>
    <w:rPr>
      <w:rFonts w:ascii="Times New Roman" w:hAnsi="Times New Roman" w:cs="Times New Roman"/>
      <w:b w:val="0"/>
      <w:dstrike w:val="0"/>
      <w:color w:val="000000"/>
      <w:sz w:val="24"/>
      <w:szCs w:val="22"/>
      <w:bdr w:val="nil"/>
      <w:shd w:val="clear" w:color="auto" w:fill="D9D9D9" w:themeFill="background1" w:themeFillShade="D9"/>
      <w:vertAlign w:val="baseline"/>
    </w:rPr>
  </w:style>
  <w:style w:type="character" w:customStyle="1" w:styleId="LFTitle-OptClauseChar">
    <w:name w:val="LF Title - Opt Clause Char"/>
    <w:basedOn w:val="DefaultParagraphFont"/>
    <w:link w:val="LFTitle-OptClause"/>
    <w:semiHidden/>
    <w:rsid w:val="00C15CFD"/>
    <w:rPr>
      <w:rFonts w:ascii="Times New Roman" w:hAnsi="Times New Roman"/>
      <w:b/>
      <w:color w:val="000000"/>
      <w:shd w:val="clear" w:color="auto" w:fill="D9D9D9" w:themeFill="background1" w:themeFillShade="D9"/>
    </w:rPr>
  </w:style>
  <w:style w:type="character" w:customStyle="1" w:styleId="Title-OptSubclause1">
    <w:name w:val="Title - Opt Subclause 1"/>
    <w:basedOn w:val="DefaultParagraphFont"/>
    <w:uiPriority w:val="1"/>
    <w:semiHidden/>
    <w:rsid w:val="00C15CFD"/>
    <w:rPr>
      <w:rFonts w:ascii="Times New Roman" w:hAnsi="Times New Roman" w:cs="Times New Roman"/>
      <w:b w:val="0"/>
      <w:dstrike w:val="0"/>
      <w:color w:val="000000"/>
      <w:sz w:val="24"/>
      <w:szCs w:val="22"/>
      <w:u w:val="none"/>
      <w:bdr w:val="nil"/>
      <w:shd w:val="clear" w:color="auto" w:fill="D9D9D9" w:themeFill="background1" w:themeFillShade="D9"/>
      <w:vertAlign w:val="baseline"/>
    </w:rPr>
  </w:style>
  <w:style w:type="paragraph" w:customStyle="1" w:styleId="SLPara-OptClause">
    <w:name w:val="SL Para - Opt Clause"/>
    <w:semiHidden/>
    <w:qFormat/>
    <w:rsid w:val="00C15CFD"/>
    <w:pPr>
      <w:numPr>
        <w:numId w:val="6"/>
      </w:numPr>
      <w:shd w:val="clear" w:color="auto" w:fill="D9D9D9" w:themeFill="background1" w:themeFillShade="D9"/>
      <w:spacing w:after="240"/>
      <w:outlineLvl w:val="0"/>
    </w:pPr>
    <w:rPr>
      <w:rFonts w:ascii="Times New Roman" w:hAnsi="Times New Roman"/>
      <w:color w:val="000000"/>
    </w:rPr>
  </w:style>
  <w:style w:type="paragraph" w:customStyle="1" w:styleId="SFPara-OptClause">
    <w:name w:val="SF Para - Opt Clause"/>
    <w:basedOn w:val="Normal"/>
    <w:semiHidden/>
    <w:qFormat/>
    <w:rsid w:val="00C15CFD"/>
    <w:pPr>
      <w:numPr>
        <w:numId w:val="7"/>
      </w:numPr>
      <w:shd w:val="clear" w:color="auto" w:fill="D9D9D9" w:themeFill="background1" w:themeFillShade="D9"/>
      <w:spacing w:before="240" w:after="240"/>
      <w:outlineLvl w:val="0"/>
    </w:pPr>
    <w:rPr>
      <w:rFonts w:ascii="Times New Roman" w:hAnsi="Times New Roman"/>
    </w:rPr>
  </w:style>
  <w:style w:type="paragraph" w:customStyle="1" w:styleId="SFParaOptsubclause1">
    <w:name w:val="SF Para Opt subclause 1"/>
    <w:basedOn w:val="SFParasubclause1"/>
    <w:semiHidden/>
    <w:qFormat/>
    <w:rsid w:val="00C15CFD"/>
    <w:pPr>
      <w:numPr>
        <w:numId w:val="7"/>
      </w:numPr>
      <w:shd w:val="clear" w:color="auto" w:fill="D9D9D9" w:themeFill="background1" w:themeFillShade="D9"/>
    </w:pPr>
  </w:style>
  <w:style w:type="paragraph" w:customStyle="1" w:styleId="SFParaOptsubclause2">
    <w:name w:val="SF Para Opt subclause 2"/>
    <w:basedOn w:val="Normal"/>
    <w:semiHidden/>
    <w:qFormat/>
    <w:rsid w:val="00C15CFD"/>
    <w:pPr>
      <w:numPr>
        <w:ilvl w:val="2"/>
        <w:numId w:val="7"/>
      </w:numPr>
      <w:shd w:val="clear" w:color="auto" w:fill="D9D9D9" w:themeFill="background1" w:themeFillShade="D9"/>
      <w:spacing w:after="240"/>
      <w:outlineLvl w:val="2"/>
    </w:pPr>
    <w:rPr>
      <w:rFonts w:ascii="Times New Roman" w:hAnsi="Times New Roman"/>
    </w:rPr>
  </w:style>
  <w:style w:type="paragraph" w:customStyle="1" w:styleId="SFParaOptsubclause3">
    <w:name w:val="SF Para Opt subclause 3"/>
    <w:basedOn w:val="SFParasubclause3"/>
    <w:semiHidden/>
    <w:qFormat/>
    <w:rsid w:val="00C15CFD"/>
    <w:pPr>
      <w:numPr>
        <w:numId w:val="7"/>
      </w:numPr>
      <w:shd w:val="clear" w:color="auto" w:fill="D9D9D9" w:themeFill="background1" w:themeFillShade="D9"/>
    </w:pPr>
  </w:style>
  <w:style w:type="paragraph" w:customStyle="1" w:styleId="MFParaOptsubclause1">
    <w:name w:val="MF Para Opt subclause 1"/>
    <w:basedOn w:val="Normal"/>
    <w:semiHidden/>
    <w:qFormat/>
    <w:rsid w:val="00C15CFD"/>
    <w:pPr>
      <w:numPr>
        <w:ilvl w:val="1"/>
        <w:numId w:val="8"/>
      </w:numPr>
      <w:shd w:val="clear" w:color="auto" w:fill="D9D9D9" w:themeFill="background1" w:themeFillShade="D9"/>
      <w:spacing w:after="240"/>
      <w:outlineLvl w:val="1"/>
    </w:pPr>
    <w:rPr>
      <w:rFonts w:ascii="Times New Roman" w:hAnsi="Times New Roman"/>
    </w:rPr>
  </w:style>
  <w:style w:type="paragraph" w:customStyle="1" w:styleId="MFPara-OptClause">
    <w:name w:val="MF Para - Opt Clause"/>
    <w:basedOn w:val="Normal"/>
    <w:semiHidden/>
    <w:qFormat/>
    <w:rsid w:val="00C15CFD"/>
    <w:pPr>
      <w:numPr>
        <w:numId w:val="8"/>
      </w:numPr>
      <w:shd w:val="clear" w:color="auto" w:fill="D9D9D9" w:themeFill="background1" w:themeFillShade="D9"/>
      <w:spacing w:after="240"/>
      <w:outlineLvl w:val="0"/>
    </w:pPr>
    <w:rPr>
      <w:rFonts w:ascii="Times New Roman" w:hAnsi="Times New Roman"/>
    </w:rPr>
  </w:style>
  <w:style w:type="paragraph" w:customStyle="1" w:styleId="MFParaOptsubclause2">
    <w:name w:val="MF Para Opt subclause 2"/>
    <w:basedOn w:val="Normal"/>
    <w:semiHidden/>
    <w:qFormat/>
    <w:rsid w:val="00C15CFD"/>
    <w:pPr>
      <w:numPr>
        <w:ilvl w:val="2"/>
        <w:numId w:val="8"/>
      </w:numPr>
      <w:shd w:val="clear" w:color="auto" w:fill="D9D9D9" w:themeFill="background1" w:themeFillShade="D9"/>
      <w:spacing w:after="240"/>
      <w:outlineLvl w:val="2"/>
    </w:pPr>
    <w:rPr>
      <w:rFonts w:ascii="Times New Roman" w:hAnsi="Times New Roman"/>
    </w:rPr>
  </w:style>
  <w:style w:type="paragraph" w:customStyle="1" w:styleId="MFParaOptsubclause3">
    <w:name w:val="MF Para Opt subclause 3"/>
    <w:basedOn w:val="Normal"/>
    <w:semiHidden/>
    <w:qFormat/>
    <w:rsid w:val="00C15CFD"/>
    <w:pPr>
      <w:numPr>
        <w:ilvl w:val="3"/>
        <w:numId w:val="8"/>
      </w:numPr>
      <w:shd w:val="clear" w:color="auto" w:fill="D9D9D9" w:themeFill="background1" w:themeFillShade="D9"/>
      <w:spacing w:after="240"/>
      <w:outlineLvl w:val="3"/>
    </w:pPr>
    <w:rPr>
      <w:rFonts w:ascii="Times New Roman" w:hAnsi="Times New Roman"/>
    </w:rPr>
  </w:style>
  <w:style w:type="paragraph" w:customStyle="1" w:styleId="MFParaOptsubclause4">
    <w:name w:val="MF Para Opt subclause 4"/>
    <w:basedOn w:val="Normal"/>
    <w:semiHidden/>
    <w:qFormat/>
    <w:rsid w:val="00C15CFD"/>
    <w:pPr>
      <w:numPr>
        <w:ilvl w:val="4"/>
        <w:numId w:val="8"/>
      </w:numPr>
      <w:shd w:val="clear" w:color="auto" w:fill="D9D9D9" w:themeFill="background1" w:themeFillShade="D9"/>
      <w:tabs>
        <w:tab w:val="left" w:pos="2970"/>
      </w:tabs>
      <w:spacing w:after="240"/>
      <w:outlineLvl w:val="4"/>
    </w:pPr>
    <w:rPr>
      <w:rFonts w:ascii="Times New Roman" w:hAnsi="Times New Roman"/>
    </w:rPr>
  </w:style>
  <w:style w:type="paragraph" w:customStyle="1" w:styleId="HeadingLevel2">
    <w:name w:val="Heading Level 2"/>
    <w:link w:val="HeadingLevel2Char"/>
    <w:qFormat/>
    <w:rsid w:val="00C15CFD"/>
    <w:pPr>
      <w:outlineLvl w:val="1"/>
    </w:pPr>
    <w:rPr>
      <w:b/>
      <w:color w:val="000000"/>
      <w:sz w:val="22"/>
      <w:szCs w:val="22"/>
    </w:rPr>
  </w:style>
  <w:style w:type="paragraph" w:customStyle="1" w:styleId="HeadingLevel3">
    <w:name w:val="Heading Level 3"/>
    <w:link w:val="HeadingLevel3Char"/>
    <w:qFormat/>
    <w:rsid w:val="00C15CFD"/>
    <w:pPr>
      <w:outlineLvl w:val="2"/>
    </w:pPr>
    <w:rPr>
      <w:rFonts w:cstheme="minorHAnsi"/>
      <w:b/>
      <w:bCs/>
      <w:color w:val="000000"/>
      <w:sz w:val="20"/>
      <w:szCs w:val="22"/>
    </w:rPr>
  </w:style>
  <w:style w:type="character" w:customStyle="1" w:styleId="HeadingLevel2Char">
    <w:name w:val="Heading Level 2 Char"/>
    <w:basedOn w:val="DefaultParagraphFont"/>
    <w:link w:val="HeadingLevel2"/>
    <w:rsid w:val="00C15CFD"/>
    <w:rPr>
      <w:b/>
      <w:color w:val="000000"/>
      <w:sz w:val="22"/>
      <w:szCs w:val="22"/>
    </w:rPr>
  </w:style>
  <w:style w:type="character" w:customStyle="1" w:styleId="HeadingLevel3Char">
    <w:name w:val="Heading Level 3 Char"/>
    <w:basedOn w:val="DefaultParagraphFont"/>
    <w:link w:val="HeadingLevel3"/>
    <w:rsid w:val="00C15CFD"/>
    <w:rPr>
      <w:rFonts w:cstheme="minorHAnsi"/>
      <w:b/>
      <w:bCs/>
      <w:color w:val="000000"/>
      <w:sz w:val="20"/>
      <w:szCs w:val="22"/>
    </w:rPr>
  </w:style>
  <w:style w:type="paragraph" w:customStyle="1" w:styleId="BlockQuote">
    <w:name w:val="Block Quote"/>
    <w:link w:val="BlockQuoteChar"/>
    <w:rsid w:val="00C15CFD"/>
    <w:pPr>
      <w:spacing w:after="120"/>
      <w:ind w:left="720" w:right="720"/>
    </w:pPr>
    <w:rPr>
      <w:rFonts w:ascii="Times New Roman" w:hAnsi="Times New Roman"/>
      <w:color w:val="000000"/>
      <w:szCs w:val="22"/>
    </w:rPr>
  </w:style>
  <w:style w:type="character" w:customStyle="1" w:styleId="BlockQuoteChar">
    <w:name w:val="Block Quote Char"/>
    <w:basedOn w:val="DefaultParagraphFont"/>
    <w:link w:val="BlockQuote"/>
    <w:rsid w:val="00C15CFD"/>
    <w:rPr>
      <w:rFonts w:ascii="Times New Roman" w:hAnsi="Times New Roman"/>
      <w:color w:val="000000"/>
      <w:szCs w:val="22"/>
    </w:rPr>
  </w:style>
  <w:style w:type="paragraph" w:customStyle="1" w:styleId="BulletList1">
    <w:name w:val="Bullet List 1"/>
    <w:link w:val="BulletList1Char"/>
    <w:qFormat/>
    <w:rsid w:val="00C15CFD"/>
    <w:pPr>
      <w:numPr>
        <w:numId w:val="18"/>
      </w:numPr>
      <w:spacing w:after="120"/>
    </w:pPr>
    <w:rPr>
      <w:rFonts w:ascii="Times New Roman" w:hAnsi="Times New Roman"/>
      <w:color w:val="000000"/>
    </w:rPr>
  </w:style>
  <w:style w:type="paragraph" w:customStyle="1" w:styleId="BulletList2">
    <w:name w:val="Bullet List 2"/>
    <w:link w:val="BulletList2Char"/>
    <w:qFormat/>
    <w:rsid w:val="00C15CFD"/>
    <w:pPr>
      <w:numPr>
        <w:ilvl w:val="1"/>
        <w:numId w:val="18"/>
      </w:numPr>
      <w:spacing w:after="120"/>
    </w:pPr>
    <w:rPr>
      <w:rFonts w:ascii="Times New Roman" w:hAnsi="Times New Roman"/>
      <w:color w:val="000000"/>
    </w:rPr>
  </w:style>
  <w:style w:type="character" w:customStyle="1" w:styleId="BulletList1Char">
    <w:name w:val="Bullet List 1 Char"/>
    <w:basedOn w:val="DefaultParagraphFont"/>
    <w:link w:val="BulletList1"/>
    <w:rsid w:val="00C15CFD"/>
    <w:rPr>
      <w:rFonts w:ascii="Times New Roman" w:hAnsi="Times New Roman"/>
      <w:color w:val="000000"/>
    </w:rPr>
  </w:style>
  <w:style w:type="character" w:customStyle="1" w:styleId="BulletList2Char">
    <w:name w:val="Bullet List 2 Char"/>
    <w:basedOn w:val="DefaultParagraphFont"/>
    <w:link w:val="BulletList2"/>
    <w:rsid w:val="00C15CFD"/>
    <w:rPr>
      <w:rFonts w:ascii="Times New Roman" w:hAnsi="Times New Roman"/>
      <w:color w:val="000000"/>
    </w:rPr>
  </w:style>
  <w:style w:type="paragraph" w:customStyle="1" w:styleId="LFPara-Clause-nonum">
    <w:name w:val="LF Para - Clause - no num"/>
    <w:basedOn w:val="Normal"/>
    <w:link w:val="LFPara-Clause-nonumChar"/>
    <w:qFormat/>
    <w:rsid w:val="00C15CFD"/>
    <w:pPr>
      <w:spacing w:after="240"/>
      <w:ind w:firstLine="432"/>
    </w:pPr>
    <w:rPr>
      <w:rFonts w:ascii="Times New Roman" w:hAnsi="Times New Roman"/>
    </w:rPr>
  </w:style>
  <w:style w:type="character" w:customStyle="1" w:styleId="LFPara-Clause-nonumChar">
    <w:name w:val="LF Para - Clause - no num Char"/>
    <w:basedOn w:val="DefaultParagraphFont"/>
    <w:link w:val="LFPara-Clause-nonum"/>
    <w:rsid w:val="00C15CFD"/>
    <w:rPr>
      <w:rFonts w:ascii="Times New Roman" w:hAnsi="Times New Roman"/>
      <w:color w:val="000000"/>
    </w:rPr>
  </w:style>
  <w:style w:type="paragraph" w:customStyle="1" w:styleId="LFParasubclause1-nonum">
    <w:name w:val="LF Para subclause 1 - no num"/>
    <w:qFormat/>
    <w:rsid w:val="00C15CFD"/>
    <w:pPr>
      <w:spacing w:after="240"/>
      <w:ind w:firstLine="720"/>
      <w:outlineLvl w:val="1"/>
    </w:pPr>
    <w:rPr>
      <w:rFonts w:ascii="Times New Roman" w:hAnsi="Times New Roman"/>
      <w:color w:val="000000"/>
    </w:rPr>
  </w:style>
  <w:style w:type="paragraph" w:customStyle="1" w:styleId="LFParasubclause2-nonum">
    <w:name w:val="LF Para subclause 2 - no num"/>
    <w:qFormat/>
    <w:rsid w:val="00C15CFD"/>
    <w:pPr>
      <w:spacing w:after="240"/>
      <w:ind w:left="720" w:firstLine="1440"/>
      <w:outlineLvl w:val="2"/>
    </w:pPr>
    <w:rPr>
      <w:rFonts w:ascii="Times New Roman" w:hAnsi="Times New Roman"/>
      <w:color w:val="000000"/>
    </w:rPr>
  </w:style>
  <w:style w:type="paragraph" w:customStyle="1" w:styleId="LFParasubclause3-nonum">
    <w:name w:val="LF Para subclause 3 - no num"/>
    <w:qFormat/>
    <w:rsid w:val="00C15CFD"/>
    <w:pPr>
      <w:spacing w:after="240"/>
      <w:ind w:left="1512" w:firstLine="1368"/>
      <w:outlineLvl w:val="3"/>
    </w:pPr>
    <w:rPr>
      <w:rFonts w:ascii="Times New Roman" w:hAnsi="Times New Roman"/>
      <w:color w:val="000000"/>
    </w:rPr>
  </w:style>
  <w:style w:type="paragraph" w:customStyle="1" w:styleId="LFParasubclause4-nonum">
    <w:name w:val="LF Para subclause 4 - no num"/>
    <w:qFormat/>
    <w:rsid w:val="00C15CFD"/>
    <w:pPr>
      <w:spacing w:after="240"/>
      <w:ind w:left="2160" w:firstLine="1440"/>
      <w:outlineLvl w:val="4"/>
    </w:pPr>
    <w:rPr>
      <w:rFonts w:ascii="Times New Roman" w:hAnsi="Times New Roman"/>
      <w:color w:val="000000"/>
    </w:rPr>
  </w:style>
  <w:style w:type="character" w:customStyle="1" w:styleId="LinkManual">
    <w:name w:val="Link (Manual)"/>
    <w:qFormat/>
    <w:rsid w:val="00C15CFD"/>
    <w:rPr>
      <w:rFonts w:ascii="Times New Roman" w:hAnsi="Times New Roman"/>
      <w:color w:val="000000"/>
      <w:sz w:val="24"/>
      <w:u w:val="none"/>
    </w:rPr>
  </w:style>
  <w:style w:type="paragraph" w:customStyle="1" w:styleId="List-LowerAlphaListLevel1">
    <w:name w:val="List - Lower Alpha List Level 1"/>
    <w:link w:val="List-LowerAlphaListLevel1Char"/>
    <w:qFormat/>
    <w:rsid w:val="00C15CFD"/>
    <w:pPr>
      <w:numPr>
        <w:numId w:val="9"/>
      </w:numPr>
      <w:spacing w:after="120"/>
    </w:pPr>
    <w:rPr>
      <w:rFonts w:ascii="Times New Roman" w:hAnsi="Times New Roman"/>
      <w:color w:val="000000"/>
    </w:rPr>
  </w:style>
  <w:style w:type="paragraph" w:customStyle="1" w:styleId="List-LowerAlphaListLevel2">
    <w:name w:val="List - Lower Alpha List Level 2"/>
    <w:link w:val="List-LowerAlphaListLevel2Char"/>
    <w:qFormat/>
    <w:rsid w:val="00C15CFD"/>
    <w:pPr>
      <w:numPr>
        <w:numId w:val="10"/>
      </w:numPr>
      <w:spacing w:after="120"/>
    </w:pPr>
    <w:rPr>
      <w:rFonts w:ascii="Times New Roman" w:hAnsi="Times New Roman"/>
      <w:color w:val="000000"/>
    </w:rPr>
  </w:style>
  <w:style w:type="paragraph" w:customStyle="1" w:styleId="List-LowerRomanListLevel1">
    <w:name w:val="List - Lower Roman List Level 1"/>
    <w:link w:val="List-LowerRomanListLevel1Char"/>
    <w:qFormat/>
    <w:rsid w:val="00C15CFD"/>
    <w:pPr>
      <w:numPr>
        <w:numId w:val="11"/>
      </w:numPr>
      <w:spacing w:after="120"/>
    </w:pPr>
    <w:rPr>
      <w:rFonts w:ascii="Times New Roman" w:hAnsi="Times New Roman"/>
      <w:color w:val="000000"/>
    </w:rPr>
  </w:style>
  <w:style w:type="paragraph" w:customStyle="1" w:styleId="List-LowerRomanListLevel2">
    <w:name w:val="List - Lower Roman List Level 2"/>
    <w:link w:val="List-LowerRomanListLevel2Char"/>
    <w:qFormat/>
    <w:rsid w:val="00C15CFD"/>
    <w:pPr>
      <w:numPr>
        <w:numId w:val="12"/>
      </w:numPr>
      <w:spacing w:after="120"/>
    </w:pPr>
    <w:rPr>
      <w:rFonts w:ascii="Times New Roman" w:hAnsi="Times New Roman"/>
      <w:color w:val="000000"/>
    </w:rPr>
  </w:style>
  <w:style w:type="paragraph" w:customStyle="1" w:styleId="List-NumberedListLevel1">
    <w:name w:val="List - Numbered List Level 1"/>
    <w:link w:val="List-NumberedListLevel1Char"/>
    <w:qFormat/>
    <w:rsid w:val="00C15CFD"/>
    <w:pPr>
      <w:numPr>
        <w:numId w:val="17"/>
      </w:numPr>
      <w:spacing w:after="120"/>
    </w:pPr>
    <w:rPr>
      <w:rFonts w:ascii="Times New Roman" w:hAnsi="Times New Roman"/>
      <w:color w:val="000000"/>
    </w:rPr>
  </w:style>
  <w:style w:type="paragraph" w:customStyle="1" w:styleId="List-UpperAlphaListLevel1">
    <w:name w:val="List - Upper Alpha List Level 1"/>
    <w:link w:val="List-UpperAlphaListLevel1Char"/>
    <w:qFormat/>
    <w:rsid w:val="00C15CFD"/>
    <w:pPr>
      <w:numPr>
        <w:numId w:val="13"/>
      </w:numPr>
      <w:spacing w:after="120"/>
    </w:pPr>
    <w:rPr>
      <w:rFonts w:ascii="Times New Roman" w:hAnsi="Times New Roman"/>
      <w:color w:val="000000"/>
    </w:rPr>
  </w:style>
  <w:style w:type="paragraph" w:customStyle="1" w:styleId="List-UpperAlphaListLevel2">
    <w:name w:val="List - Upper Alpha List Level 2"/>
    <w:link w:val="List-UpperAlphaListLevel2Char"/>
    <w:qFormat/>
    <w:rsid w:val="00C15CFD"/>
    <w:pPr>
      <w:numPr>
        <w:numId w:val="14"/>
      </w:numPr>
      <w:spacing w:after="120"/>
    </w:pPr>
    <w:rPr>
      <w:rFonts w:ascii="Times New Roman" w:hAnsi="Times New Roman"/>
      <w:color w:val="000000"/>
    </w:rPr>
  </w:style>
  <w:style w:type="paragraph" w:customStyle="1" w:styleId="ListParagraphLevel1">
    <w:name w:val="List Paragraph Level 1"/>
    <w:link w:val="ListParagraphLevel1Char"/>
    <w:qFormat/>
    <w:rsid w:val="00C15CFD"/>
    <w:pPr>
      <w:spacing w:after="120"/>
      <w:ind w:left="720"/>
    </w:pPr>
    <w:rPr>
      <w:rFonts w:ascii="Times New Roman" w:hAnsi="Times New Roman"/>
      <w:color w:val="000000"/>
    </w:rPr>
  </w:style>
  <w:style w:type="paragraph" w:customStyle="1" w:styleId="ListParagraphLevel2">
    <w:name w:val="List Paragraph Level 2"/>
    <w:link w:val="ListParagraphLevel2Char"/>
    <w:qFormat/>
    <w:rsid w:val="00C15CFD"/>
    <w:pPr>
      <w:spacing w:after="120"/>
      <w:ind w:left="1152"/>
    </w:pPr>
    <w:rPr>
      <w:rFonts w:ascii="Times New Roman" w:hAnsi="Times New Roman"/>
      <w:color w:val="000000"/>
    </w:rPr>
  </w:style>
  <w:style w:type="character" w:customStyle="1" w:styleId="ListParagraphLevel1Char">
    <w:name w:val="List Paragraph Level 1 Char"/>
    <w:basedOn w:val="DefaultParagraphFont"/>
    <w:link w:val="ListParagraphLevel1"/>
    <w:rsid w:val="00C15CFD"/>
    <w:rPr>
      <w:rFonts w:ascii="Times New Roman" w:hAnsi="Times New Roman"/>
      <w:color w:val="000000"/>
    </w:rPr>
  </w:style>
  <w:style w:type="character" w:customStyle="1" w:styleId="ListParagraphLevel2Char">
    <w:name w:val="List Paragraph Level 2 Char"/>
    <w:basedOn w:val="DefaultParagraphFont"/>
    <w:link w:val="ListParagraphLevel2"/>
    <w:rsid w:val="00C15CFD"/>
    <w:rPr>
      <w:rFonts w:ascii="Times New Roman" w:hAnsi="Times New Roman"/>
      <w:color w:val="000000"/>
    </w:rPr>
  </w:style>
  <w:style w:type="character" w:customStyle="1" w:styleId="List-NumberedListLevel1Char">
    <w:name w:val="List - Numbered List Level 1 Char"/>
    <w:basedOn w:val="DefaultParagraphFont"/>
    <w:link w:val="List-NumberedListLevel1"/>
    <w:rsid w:val="00C15CFD"/>
    <w:rPr>
      <w:rFonts w:ascii="Times New Roman" w:hAnsi="Times New Roman"/>
      <w:color w:val="000000"/>
    </w:rPr>
  </w:style>
  <w:style w:type="paragraph" w:customStyle="1" w:styleId="List-NumberedListLevel2">
    <w:name w:val="List - Numbered List Level 2"/>
    <w:link w:val="List-NumberedListLevel2Char"/>
    <w:rsid w:val="00C15CFD"/>
    <w:pPr>
      <w:numPr>
        <w:numId w:val="16"/>
      </w:numPr>
      <w:spacing w:after="120"/>
    </w:pPr>
    <w:rPr>
      <w:rFonts w:ascii="Times New Roman" w:hAnsi="Times New Roman"/>
      <w:color w:val="000000"/>
    </w:rPr>
  </w:style>
  <w:style w:type="character" w:customStyle="1" w:styleId="List-LowerRomanListLevel1Char">
    <w:name w:val="List - Lower Roman List Level 1 Char"/>
    <w:basedOn w:val="DefaultParagraphFont"/>
    <w:link w:val="List-LowerRomanListLevel1"/>
    <w:rsid w:val="00C15CFD"/>
    <w:rPr>
      <w:rFonts w:ascii="Times New Roman" w:hAnsi="Times New Roman"/>
      <w:color w:val="000000"/>
    </w:rPr>
  </w:style>
  <w:style w:type="character" w:customStyle="1" w:styleId="List-UpperAlphaListLevel1Char">
    <w:name w:val="List - Upper Alpha List Level 1 Char"/>
    <w:basedOn w:val="DefaultParagraphFont"/>
    <w:link w:val="List-UpperAlphaListLevel1"/>
    <w:rsid w:val="00C15CFD"/>
    <w:rPr>
      <w:rFonts w:ascii="Times New Roman" w:hAnsi="Times New Roman"/>
      <w:color w:val="000000"/>
    </w:rPr>
  </w:style>
  <w:style w:type="character" w:customStyle="1" w:styleId="List-LowerAlphaListLevel1Char">
    <w:name w:val="List - Lower Alpha List Level 1 Char"/>
    <w:basedOn w:val="DefaultParagraphFont"/>
    <w:link w:val="List-LowerAlphaListLevel1"/>
    <w:rsid w:val="00C15CFD"/>
    <w:rPr>
      <w:rFonts w:ascii="Times New Roman" w:hAnsi="Times New Roman"/>
      <w:color w:val="000000"/>
    </w:rPr>
  </w:style>
  <w:style w:type="character" w:customStyle="1" w:styleId="List-LowerAlphaListLevel2Char">
    <w:name w:val="List - Lower Alpha List Level 2 Char"/>
    <w:basedOn w:val="DefaultParagraphFont"/>
    <w:link w:val="List-LowerAlphaListLevel2"/>
    <w:rsid w:val="00C15CFD"/>
    <w:rPr>
      <w:rFonts w:ascii="Times New Roman" w:hAnsi="Times New Roman"/>
      <w:color w:val="000000"/>
    </w:rPr>
  </w:style>
  <w:style w:type="character" w:customStyle="1" w:styleId="List-UpperAlphaListLevel2Char">
    <w:name w:val="List - Upper Alpha List Level 2 Char"/>
    <w:basedOn w:val="DefaultParagraphFont"/>
    <w:link w:val="List-UpperAlphaListLevel2"/>
    <w:rsid w:val="00C15CFD"/>
    <w:rPr>
      <w:rFonts w:ascii="Times New Roman" w:hAnsi="Times New Roman"/>
      <w:color w:val="000000"/>
    </w:rPr>
  </w:style>
  <w:style w:type="character" w:customStyle="1" w:styleId="List-LowerRomanListLevel2Char">
    <w:name w:val="List - Lower Roman List Level 2 Char"/>
    <w:basedOn w:val="DefaultParagraphFont"/>
    <w:link w:val="List-LowerRomanListLevel2"/>
    <w:rsid w:val="00C15CFD"/>
    <w:rPr>
      <w:rFonts w:ascii="Times New Roman" w:hAnsi="Times New Roman"/>
      <w:color w:val="000000"/>
    </w:rPr>
  </w:style>
  <w:style w:type="paragraph" w:customStyle="1" w:styleId="MFPara-Clause-nonum">
    <w:name w:val="MF Para - Clause - no num"/>
    <w:qFormat/>
    <w:rsid w:val="00C15CFD"/>
    <w:pPr>
      <w:spacing w:after="240"/>
      <w:ind w:firstLine="1008"/>
      <w:outlineLvl w:val="0"/>
    </w:pPr>
    <w:rPr>
      <w:rFonts w:ascii="Times New Roman" w:hAnsi="Times New Roman"/>
      <w:color w:val="000000"/>
    </w:rPr>
  </w:style>
  <w:style w:type="paragraph" w:customStyle="1" w:styleId="MFParasubclause1-nonum">
    <w:name w:val="MF Para subclause 1 - no num"/>
    <w:qFormat/>
    <w:rsid w:val="00C15CFD"/>
    <w:pPr>
      <w:spacing w:after="240"/>
      <w:ind w:left="432" w:firstLine="1296"/>
      <w:outlineLvl w:val="1"/>
    </w:pPr>
    <w:rPr>
      <w:rFonts w:ascii="Times New Roman" w:hAnsi="Times New Roman"/>
      <w:color w:val="000000"/>
    </w:rPr>
  </w:style>
  <w:style w:type="paragraph" w:customStyle="1" w:styleId="MFParasubclause2-nonum">
    <w:name w:val="MF Para subclause 2 - no num"/>
    <w:qFormat/>
    <w:rsid w:val="00C15CFD"/>
    <w:pPr>
      <w:spacing w:after="240"/>
      <w:ind w:left="1008" w:firstLine="1440"/>
      <w:outlineLvl w:val="2"/>
    </w:pPr>
    <w:rPr>
      <w:rFonts w:ascii="Times New Roman" w:hAnsi="Times New Roman"/>
      <w:color w:val="000000"/>
    </w:rPr>
  </w:style>
  <w:style w:type="paragraph" w:customStyle="1" w:styleId="MFParasubclause3-nonum">
    <w:name w:val="MF Para subclause 3 - no num"/>
    <w:qFormat/>
    <w:rsid w:val="00C15CFD"/>
    <w:pPr>
      <w:spacing w:after="240"/>
      <w:ind w:left="1728" w:firstLine="1440"/>
      <w:outlineLvl w:val="3"/>
    </w:pPr>
    <w:rPr>
      <w:rFonts w:ascii="Times New Roman" w:hAnsi="Times New Roman"/>
      <w:color w:val="000000"/>
    </w:rPr>
  </w:style>
  <w:style w:type="paragraph" w:customStyle="1" w:styleId="MFParasubclause4-nonum">
    <w:name w:val="MF Para subclause 4 - no num"/>
    <w:qFormat/>
    <w:rsid w:val="00C15CFD"/>
    <w:pPr>
      <w:spacing w:after="240"/>
      <w:ind w:left="2448" w:firstLine="1440"/>
      <w:outlineLvl w:val="4"/>
    </w:pPr>
    <w:rPr>
      <w:rFonts w:ascii="Times New Roman" w:hAnsi="Times New Roman"/>
      <w:color w:val="000000"/>
    </w:rPr>
  </w:style>
  <w:style w:type="paragraph" w:customStyle="1" w:styleId="PinPointRef">
    <w:name w:val="PinPoint Ref"/>
    <w:link w:val="PinPointRefChar"/>
    <w:qFormat/>
    <w:rsid w:val="00C15CFD"/>
    <w:pPr>
      <w:outlineLvl w:val="0"/>
    </w:pPr>
    <w:rPr>
      <w:rFonts w:ascii="Times New Roman" w:hAnsi="Times New Roman"/>
      <w:b/>
      <w:color w:val="000000"/>
      <w:sz w:val="18"/>
      <w:szCs w:val="22"/>
    </w:rPr>
  </w:style>
  <w:style w:type="character" w:customStyle="1" w:styleId="PinPointRefChar">
    <w:name w:val="PinPoint Ref Char"/>
    <w:basedOn w:val="DefaultParagraphFont"/>
    <w:link w:val="PinPointRef"/>
    <w:rsid w:val="00C15CFD"/>
    <w:rPr>
      <w:rFonts w:ascii="Times New Roman" w:hAnsi="Times New Roman"/>
      <w:b/>
      <w:color w:val="000000"/>
      <w:sz w:val="18"/>
      <w:szCs w:val="22"/>
    </w:rPr>
  </w:style>
  <w:style w:type="paragraph" w:customStyle="1" w:styleId="SFParasubclause1-nonum">
    <w:name w:val="SF Para subclause 1 - no num"/>
    <w:qFormat/>
    <w:rsid w:val="00C15CFD"/>
    <w:pPr>
      <w:spacing w:after="240"/>
      <w:ind w:left="720" w:firstLine="1440"/>
      <w:outlineLvl w:val="1"/>
    </w:pPr>
    <w:rPr>
      <w:rFonts w:ascii="Times New Roman" w:hAnsi="Times New Roman"/>
      <w:color w:val="000000"/>
    </w:rPr>
  </w:style>
  <w:style w:type="paragraph" w:customStyle="1" w:styleId="SFParasubclause2-nonum">
    <w:name w:val="SF Para subclause 2 - no num"/>
    <w:qFormat/>
    <w:rsid w:val="00C15CFD"/>
    <w:pPr>
      <w:spacing w:after="240"/>
      <w:ind w:left="1440" w:firstLine="1440"/>
      <w:outlineLvl w:val="2"/>
    </w:pPr>
    <w:rPr>
      <w:rFonts w:ascii="Times New Roman" w:hAnsi="Times New Roman"/>
      <w:color w:val="000000"/>
    </w:rPr>
  </w:style>
  <w:style w:type="paragraph" w:customStyle="1" w:styleId="SFParasubclause3-nonum">
    <w:name w:val="SF Para subclause 3 - no num"/>
    <w:qFormat/>
    <w:rsid w:val="00C15CFD"/>
    <w:pPr>
      <w:spacing w:after="240"/>
      <w:ind w:left="2160" w:firstLine="1440"/>
      <w:outlineLvl w:val="3"/>
    </w:pPr>
    <w:rPr>
      <w:rFonts w:ascii="Times New Roman" w:hAnsi="Times New Roman"/>
      <w:color w:val="000000"/>
    </w:rPr>
  </w:style>
  <w:style w:type="paragraph" w:customStyle="1" w:styleId="SFPara-Clause-nonum">
    <w:name w:val="SF Para - Clause - no num"/>
    <w:link w:val="SFPara-Clause-nonumChar"/>
    <w:qFormat/>
    <w:rsid w:val="00C15CFD"/>
    <w:pPr>
      <w:spacing w:before="240" w:after="240"/>
      <w:ind w:firstLine="1440"/>
      <w:outlineLvl w:val="0"/>
    </w:pPr>
    <w:rPr>
      <w:rFonts w:ascii="Times New Roman" w:hAnsi="Times New Roman"/>
      <w:color w:val="000000"/>
    </w:rPr>
  </w:style>
  <w:style w:type="character" w:customStyle="1" w:styleId="SFPara-Clause-nonumChar">
    <w:name w:val="SF Para - Clause - no num Char"/>
    <w:basedOn w:val="DefaultParagraphFont"/>
    <w:link w:val="SFPara-Clause-nonum"/>
    <w:rsid w:val="00C15CFD"/>
    <w:rPr>
      <w:rFonts w:ascii="Times New Roman" w:hAnsi="Times New Roman"/>
      <w:color w:val="000000"/>
    </w:rPr>
  </w:style>
  <w:style w:type="paragraph" w:customStyle="1" w:styleId="SLPara-Clause-nonum">
    <w:name w:val="SL Para - Clause - no num"/>
    <w:semiHidden/>
    <w:qFormat/>
    <w:rsid w:val="00C15CFD"/>
    <w:pPr>
      <w:shd w:val="clear" w:color="auto" w:fill="FFFFFF" w:themeFill="background1"/>
      <w:spacing w:after="240"/>
      <w:ind w:firstLine="936"/>
    </w:pPr>
    <w:rPr>
      <w:rFonts w:ascii="Times New Roman" w:hAnsi="Times New Roman"/>
      <w:color w:val="000000"/>
      <w:szCs w:val="22"/>
    </w:rPr>
  </w:style>
  <w:style w:type="paragraph" w:customStyle="1" w:styleId="PreservePara">
    <w:name w:val="Preserve Para"/>
    <w:semiHidden/>
    <w:rsid w:val="00C15CFD"/>
    <w:rPr>
      <w:rFonts w:ascii="Times New Roman" w:hAnsi="Times New Roman"/>
      <w:color w:val="000000"/>
    </w:rPr>
  </w:style>
  <w:style w:type="paragraph" w:customStyle="1" w:styleId="IgnoredSmall">
    <w:name w:val="Ignored Small"/>
    <w:semiHidden/>
    <w:rsid w:val="00C15CFD"/>
    <w:rPr>
      <w:rFonts w:ascii="Times New Roman" w:hAnsi="Times New Roman"/>
      <w:color w:val="000000"/>
      <w:sz w:val="2"/>
    </w:rPr>
  </w:style>
  <w:style w:type="character" w:customStyle="1" w:styleId="Title-OptClause">
    <w:name w:val="Title - Opt Clause"/>
    <w:basedOn w:val="DefaultParagraphFont"/>
    <w:uiPriority w:val="1"/>
    <w:semiHidden/>
    <w:rsid w:val="00C15CFD"/>
    <w:rPr>
      <w:rFonts w:ascii="Times New Roman" w:hAnsi="Times New Roman" w:cs="Times New Roman"/>
      <w:b w:val="0"/>
      <w:dstrike w:val="0"/>
      <w:color w:val="000000"/>
      <w:sz w:val="24"/>
      <w:u w:val="none"/>
      <w:bdr w:val="nil"/>
      <w:shd w:val="clear" w:color="auto" w:fill="D9D9D9" w:themeFill="background1" w:themeFillShade="D9"/>
      <w:vertAlign w:val="baseline"/>
    </w:rPr>
  </w:style>
  <w:style w:type="character" w:customStyle="1" w:styleId="DefinedTermParaLevel4Char">
    <w:name w:val="Defined Term Para Level 4 Char"/>
    <w:basedOn w:val="DefaultParagraphFont"/>
    <w:link w:val="DefinedTermParaLevel4"/>
    <w:semiHidden/>
    <w:rsid w:val="00C15CFD"/>
    <w:rPr>
      <w:rFonts w:ascii="Times New Roman" w:hAnsi="Times New Roman"/>
      <w:color w:val="000000"/>
    </w:rPr>
  </w:style>
  <w:style w:type="paragraph" w:customStyle="1" w:styleId="DefinedTermParaLevel2">
    <w:name w:val="Defined Term Para Level 2"/>
    <w:link w:val="DefinedTermParaLevel2Char"/>
    <w:semiHidden/>
    <w:rsid w:val="00C15CFD"/>
    <w:pPr>
      <w:numPr>
        <w:ilvl w:val="1"/>
        <w:numId w:val="15"/>
      </w:numPr>
      <w:spacing w:after="240"/>
    </w:pPr>
    <w:rPr>
      <w:rFonts w:ascii="Times New Roman" w:hAnsi="Times New Roman"/>
      <w:color w:val="000000"/>
    </w:rPr>
  </w:style>
  <w:style w:type="character" w:customStyle="1" w:styleId="DefinedTermParaLevel2Char">
    <w:name w:val="Defined Term Para Level 2 Char"/>
    <w:basedOn w:val="DefaultParagraphFont"/>
    <w:link w:val="DefinedTermParaLevel2"/>
    <w:semiHidden/>
    <w:rsid w:val="00C15CFD"/>
    <w:rPr>
      <w:rFonts w:ascii="Times New Roman" w:hAnsi="Times New Roman"/>
      <w:color w:val="000000"/>
    </w:rPr>
  </w:style>
  <w:style w:type="paragraph" w:customStyle="1" w:styleId="DefinedTermParaLevel3">
    <w:name w:val="Defined Term Para Level 3"/>
    <w:link w:val="DefinedTermParaLevel3Char"/>
    <w:semiHidden/>
    <w:rsid w:val="00C15CFD"/>
    <w:pPr>
      <w:numPr>
        <w:ilvl w:val="2"/>
        <w:numId w:val="15"/>
      </w:numPr>
      <w:spacing w:after="240"/>
    </w:pPr>
    <w:rPr>
      <w:rFonts w:ascii="Times New Roman" w:hAnsi="Times New Roman"/>
      <w:color w:val="000000"/>
    </w:rPr>
  </w:style>
  <w:style w:type="paragraph" w:customStyle="1" w:styleId="DefinedTermParaLevel4">
    <w:name w:val="Defined Term Para Level 4"/>
    <w:link w:val="DefinedTermParaLevel4Char"/>
    <w:semiHidden/>
    <w:rsid w:val="00C15CFD"/>
    <w:pPr>
      <w:numPr>
        <w:ilvl w:val="3"/>
        <w:numId w:val="15"/>
      </w:numPr>
      <w:spacing w:after="240"/>
    </w:pPr>
    <w:rPr>
      <w:rFonts w:ascii="Times New Roman" w:hAnsi="Times New Roman"/>
      <w:color w:val="000000"/>
    </w:rPr>
  </w:style>
  <w:style w:type="character" w:customStyle="1" w:styleId="DefinedTermParaLevel3Char">
    <w:name w:val="Defined Term Para Level 3 Char"/>
    <w:basedOn w:val="DefaultParagraphFont"/>
    <w:link w:val="DefinedTermParaLevel3"/>
    <w:semiHidden/>
    <w:rsid w:val="00C15CFD"/>
    <w:rPr>
      <w:rFonts w:ascii="Times New Roman" w:hAnsi="Times New Roman"/>
      <w:color w:val="000000"/>
    </w:rPr>
  </w:style>
  <w:style w:type="character" w:customStyle="1" w:styleId="List-NumberedListLevel2Char">
    <w:name w:val="List - Numbered List Level 2 Char"/>
    <w:basedOn w:val="DefaultParagraphFont"/>
    <w:link w:val="List-NumberedListLevel2"/>
    <w:rsid w:val="00C15CFD"/>
    <w:rPr>
      <w:rFonts w:ascii="Times New Roman" w:hAnsi="Times New Roman"/>
      <w:color w:val="000000"/>
    </w:rPr>
  </w:style>
  <w:style w:type="paragraph" w:customStyle="1" w:styleId="BlankPara">
    <w:name w:val="Blank Para"/>
    <w:link w:val="BlankParaChar"/>
    <w:rsid w:val="00C15CFD"/>
    <w:pPr>
      <w:spacing w:after="120"/>
    </w:pPr>
    <w:rPr>
      <w:rFonts w:ascii="Times New Roman" w:hAnsi="Times New Roman"/>
      <w:color w:val="000000"/>
    </w:rPr>
  </w:style>
  <w:style w:type="character" w:customStyle="1" w:styleId="BlankParaChar">
    <w:name w:val="Blank Para Char"/>
    <w:basedOn w:val="DefaultParagraphFont"/>
    <w:link w:val="BlankPara"/>
    <w:rsid w:val="00C15CFD"/>
    <w:rPr>
      <w:rFonts w:ascii="Times New Roman" w:hAnsi="Times New Roman"/>
      <w:color w:val="000000"/>
    </w:rPr>
  </w:style>
  <w:style w:type="character" w:customStyle="1" w:styleId="DocumentTypeChar">
    <w:name w:val="Document Type Char"/>
    <w:basedOn w:val="TemplateTypeChar"/>
    <w:link w:val="DocumentType"/>
    <w:semiHidden/>
    <w:rsid w:val="00C15CFD"/>
    <w:rPr>
      <w:rFonts w:ascii="Times New Roman" w:hAnsi="Times New Roman"/>
      <w:color w:val="000000"/>
      <w:szCs w:val="22"/>
    </w:rPr>
  </w:style>
  <w:style w:type="paragraph" w:customStyle="1" w:styleId="LetterheadTitle">
    <w:name w:val="Letterhead Title"/>
    <w:link w:val="LetterheadTitleChar"/>
    <w:qFormat/>
    <w:rsid w:val="00C15CFD"/>
    <w:pPr>
      <w:spacing w:after="240"/>
      <w:jc w:val="center"/>
      <w:outlineLvl w:val="0"/>
    </w:pPr>
    <w:rPr>
      <w:rFonts w:ascii="Times New Roman" w:hAnsi="Times New Roman"/>
      <w:b/>
      <w:color w:val="000000"/>
      <w:sz w:val="22"/>
      <w:szCs w:val="22"/>
    </w:rPr>
  </w:style>
  <w:style w:type="character" w:customStyle="1" w:styleId="LetterheadTitleChar">
    <w:name w:val="Letterhead Title Char"/>
    <w:basedOn w:val="DescriptiveHeadingChar"/>
    <w:link w:val="LetterheadTitle"/>
    <w:rsid w:val="00C15CFD"/>
    <w:rPr>
      <w:rFonts w:ascii="Times New Roman" w:hAnsi="Times New Roman"/>
      <w:b/>
      <w:color w:val="000000"/>
      <w:sz w:val="22"/>
      <w:szCs w:val="22"/>
    </w:rPr>
  </w:style>
  <w:style w:type="paragraph" w:customStyle="1" w:styleId="CenteredTitle">
    <w:name w:val="Centered Title"/>
    <w:link w:val="CenteredTitleChar"/>
    <w:qFormat/>
    <w:rsid w:val="00C15CFD"/>
    <w:pPr>
      <w:jc w:val="center"/>
      <w:outlineLvl w:val="0"/>
    </w:pPr>
    <w:rPr>
      <w:rFonts w:ascii="Times New Roman" w:hAnsi="Times New Roman"/>
      <w:b/>
      <w:color w:val="000000"/>
    </w:rPr>
  </w:style>
  <w:style w:type="character" w:customStyle="1" w:styleId="CenteredTitleChar">
    <w:name w:val="Centered Title Char"/>
    <w:basedOn w:val="DefaultParagraphFont"/>
    <w:link w:val="CenteredTitle"/>
    <w:rsid w:val="00C15CFD"/>
    <w:rPr>
      <w:rFonts w:ascii="Times New Roman" w:hAnsi="Times New Roman"/>
      <w:b/>
      <w:color w:val="000000"/>
    </w:rPr>
  </w:style>
  <w:style w:type="character" w:customStyle="1" w:styleId="LinkExclude">
    <w:name w:val="Link Exclude"/>
    <w:basedOn w:val="DefaultParagraphFont"/>
    <w:uiPriority w:val="1"/>
    <w:rsid w:val="00C15CFD"/>
    <w:rPr>
      <w:rFonts w:ascii="Times New Roman" w:hAnsi="Times New Roman"/>
      <w:color w:val="000000"/>
      <w:sz w:val="24"/>
    </w:rPr>
  </w:style>
  <w:style w:type="paragraph" w:customStyle="1" w:styleId="PreserveCover">
    <w:name w:val="Preserve Cover"/>
    <w:link w:val="PreserveCoverChar"/>
    <w:semiHidden/>
    <w:rsid w:val="00C15CFD"/>
    <w:pPr>
      <w:tabs>
        <w:tab w:val="left" w:pos="1470"/>
      </w:tabs>
    </w:pPr>
    <w:rPr>
      <w:rFonts w:ascii="Times New Roman" w:hAnsi="Times New Roman"/>
      <w:color w:val="000000"/>
    </w:rPr>
  </w:style>
  <w:style w:type="character" w:customStyle="1" w:styleId="PreserveCoverChar">
    <w:name w:val="Preserve Cover Char"/>
    <w:basedOn w:val="DefaultParagraphFont"/>
    <w:link w:val="PreserveCover"/>
    <w:semiHidden/>
    <w:rsid w:val="00C15CFD"/>
    <w:rPr>
      <w:rFonts w:ascii="Times New Roman" w:hAnsi="Times New Roman"/>
      <w:color w:val="000000"/>
    </w:rPr>
  </w:style>
  <w:style w:type="paragraph" w:customStyle="1" w:styleId="ParaFirst-lineIndent">
    <w:name w:val="Para First-line Indent"/>
    <w:link w:val="ParaFirst-lineIndentChar"/>
    <w:rsid w:val="00C15CFD"/>
    <w:pPr>
      <w:ind w:firstLine="720"/>
    </w:pPr>
    <w:rPr>
      <w:rFonts w:ascii="Times New Roman" w:hAnsi="Times New Roman"/>
      <w:color w:val="000000"/>
    </w:rPr>
  </w:style>
  <w:style w:type="character" w:customStyle="1" w:styleId="ParaFirst-lineIndentChar">
    <w:name w:val="Para First-line Indent Char"/>
    <w:basedOn w:val="DefaultParagraphFont"/>
    <w:link w:val="ParaFirst-lineIndent"/>
    <w:rsid w:val="00C15CFD"/>
    <w:rPr>
      <w:rFonts w:ascii="Times New Roman" w:hAnsi="Times New Roman"/>
      <w:color w:val="000000"/>
    </w:rPr>
  </w:style>
  <w:style w:type="paragraph" w:customStyle="1" w:styleId="IgnoredSpacing">
    <w:name w:val="Ignored Spacing"/>
    <w:link w:val="IgnoredSpacingChar"/>
    <w:qFormat/>
    <w:rsid w:val="00C15CFD"/>
    <w:rPr>
      <w:rFonts w:ascii="Times New Roman" w:hAnsi="Times New Roman"/>
      <w:color w:val="000000"/>
    </w:rPr>
  </w:style>
  <w:style w:type="paragraph" w:customStyle="1" w:styleId="DescriptiveHeading">
    <w:name w:val="DescriptiveHeading"/>
    <w:link w:val="DescriptiveHeadingChar"/>
    <w:qFormat/>
    <w:rsid w:val="00C15CFD"/>
    <w:pPr>
      <w:spacing w:before="360" w:after="360"/>
      <w:outlineLvl w:val="0"/>
    </w:pPr>
    <w:rPr>
      <w:rFonts w:ascii="Times New Roman" w:hAnsi="Times New Roman"/>
      <w:b/>
      <w:color w:val="000000"/>
      <w:sz w:val="22"/>
      <w:szCs w:val="22"/>
    </w:rPr>
  </w:style>
  <w:style w:type="paragraph" w:customStyle="1" w:styleId="TemplateType">
    <w:name w:val="Template Type"/>
    <w:link w:val="TemplateTypeChar"/>
    <w:semiHidden/>
    <w:qFormat/>
    <w:rsid w:val="00C15CFD"/>
    <w:rPr>
      <w:rFonts w:ascii="Times New Roman" w:hAnsi="Times New Roman"/>
      <w:color w:val="000000"/>
    </w:rPr>
  </w:style>
  <w:style w:type="paragraph" w:customStyle="1" w:styleId="DocumentType">
    <w:name w:val="Document Type"/>
    <w:basedOn w:val="TemplateType"/>
    <w:link w:val="DocumentTypeChar"/>
    <w:semiHidden/>
    <w:rsid w:val="00C15CFD"/>
    <w:rPr>
      <w:szCs w:val="22"/>
    </w:rPr>
  </w:style>
  <w:style w:type="paragraph" w:customStyle="1" w:styleId="ResourceType">
    <w:name w:val="Resource Type"/>
    <w:link w:val="ResourceTypeChar"/>
    <w:semiHidden/>
    <w:qFormat/>
    <w:rsid w:val="00C15CFD"/>
    <w:rPr>
      <w:rFonts w:ascii="Times New Roman" w:hAnsi="Times New Roman"/>
      <w:color w:val="000000"/>
    </w:rPr>
  </w:style>
  <w:style w:type="paragraph" w:styleId="Title">
    <w:name w:val="Title"/>
    <w:link w:val="TitleChar"/>
    <w:semiHidden/>
    <w:qFormat/>
    <w:rsid w:val="00C15CFD"/>
    <w:rPr>
      <w:rFonts w:ascii="Times New Roman" w:hAnsi="Times New Roman"/>
      <w:color w:val="000000"/>
      <w:szCs w:val="22"/>
    </w:rPr>
  </w:style>
  <w:style w:type="paragraph" w:customStyle="1" w:styleId="InternalAuthor">
    <w:name w:val="Internal Author"/>
    <w:link w:val="InternalAuthorChar"/>
    <w:semiHidden/>
    <w:qFormat/>
    <w:rsid w:val="00C15CFD"/>
    <w:rPr>
      <w:rFonts w:ascii="Times New Roman" w:hAnsi="Times New Roman"/>
      <w:color w:val="000000"/>
      <w:szCs w:val="22"/>
    </w:rPr>
  </w:style>
  <w:style w:type="paragraph" w:customStyle="1" w:styleId="MaintenanceEditor">
    <w:name w:val="Maintenance Editor"/>
    <w:link w:val="MaintenanceEditorChar"/>
    <w:semiHidden/>
    <w:qFormat/>
    <w:rsid w:val="00C15CFD"/>
    <w:rPr>
      <w:rFonts w:ascii="Times New Roman" w:hAnsi="Times New Roman"/>
      <w:color w:val="000000"/>
      <w:szCs w:val="22"/>
    </w:rPr>
  </w:style>
  <w:style w:type="paragraph" w:customStyle="1" w:styleId="AuthoringGroup">
    <w:name w:val="Authoring Group"/>
    <w:link w:val="AuthoringGroupChar"/>
    <w:semiHidden/>
    <w:qFormat/>
    <w:rsid w:val="00C15CFD"/>
    <w:rPr>
      <w:rFonts w:ascii="Times New Roman" w:hAnsi="Times New Roman"/>
      <w:color w:val="000000"/>
      <w:szCs w:val="22"/>
    </w:rPr>
  </w:style>
  <w:style w:type="paragraph" w:customStyle="1" w:styleId="IgnoredTemplateText">
    <w:name w:val="Ignored Template Text"/>
    <w:link w:val="IgnoredTemplateTextChar"/>
    <w:semiHidden/>
    <w:qFormat/>
    <w:rsid w:val="00C15CFD"/>
    <w:rPr>
      <w:rFonts w:ascii="Times New Roman" w:hAnsi="Times New Roman"/>
      <w:color w:val="000000"/>
      <w:sz w:val="22"/>
      <w:szCs w:val="18"/>
    </w:rPr>
  </w:style>
  <w:style w:type="paragraph" w:customStyle="1" w:styleId="InternalTOC">
    <w:name w:val="Internal TOC"/>
    <w:semiHidden/>
    <w:qFormat/>
    <w:rsid w:val="00C15CFD"/>
    <w:rPr>
      <w:rFonts w:ascii="Times New Roman" w:hAnsi="Times New Roman"/>
      <w:color w:val="000000"/>
      <w:sz w:val="22"/>
      <w:szCs w:val="22"/>
    </w:rPr>
  </w:style>
  <w:style w:type="paragraph" w:customStyle="1" w:styleId="ResourceHistoryTitle">
    <w:name w:val="Resource History Title"/>
    <w:link w:val="ResourceHistoryTitleChar"/>
    <w:qFormat/>
    <w:rsid w:val="00C15CFD"/>
    <w:rPr>
      <w:rFonts w:ascii="Times New Roman" w:hAnsi="Times New Roman" w:cstheme="minorHAnsi"/>
      <w:b/>
      <w:bCs/>
      <w:color w:val="000000"/>
      <w:szCs w:val="22"/>
    </w:rPr>
  </w:style>
  <w:style w:type="paragraph" w:customStyle="1" w:styleId="ResourceHistoryDate">
    <w:name w:val="Resource History Date"/>
    <w:link w:val="ResourceHistoryDateChar"/>
    <w:qFormat/>
    <w:rsid w:val="00C15CFD"/>
    <w:rPr>
      <w:rFonts w:ascii="Times New Roman" w:hAnsi="Times New Roman"/>
      <w:color w:val="000000"/>
    </w:rPr>
  </w:style>
  <w:style w:type="paragraph" w:customStyle="1" w:styleId="ResourceHistoryAuthor">
    <w:name w:val="Resource History Author"/>
    <w:link w:val="ResourceHistoryAuthorChar"/>
    <w:qFormat/>
    <w:rsid w:val="00C15CFD"/>
    <w:rPr>
      <w:rFonts w:ascii="Times New Roman" w:hAnsi="Times New Roman"/>
      <w:color w:val="000000"/>
    </w:rPr>
  </w:style>
  <w:style w:type="paragraph" w:customStyle="1" w:styleId="ResourceHistoryDesc">
    <w:name w:val="Resource History Desc"/>
    <w:link w:val="ResourceHistoryDescChar"/>
    <w:qFormat/>
    <w:rsid w:val="00C15CFD"/>
    <w:rPr>
      <w:rFonts w:ascii="Times New Roman" w:hAnsi="Times New Roman"/>
      <w:color w:val="000000"/>
    </w:rPr>
  </w:style>
  <w:style w:type="paragraph" w:customStyle="1" w:styleId="Abstract">
    <w:name w:val="Abstract"/>
    <w:link w:val="AbstractChar"/>
    <w:qFormat/>
    <w:rsid w:val="00C15CFD"/>
    <w:pPr>
      <w:spacing w:after="120"/>
    </w:pPr>
    <w:rPr>
      <w:rFonts w:ascii="Times New Roman" w:hAnsi="Times New Roman"/>
      <w:color w:val="000000"/>
    </w:rPr>
  </w:style>
  <w:style w:type="paragraph" w:customStyle="1" w:styleId="DraftingNoteTitle">
    <w:name w:val="Drafting Note Title"/>
    <w:link w:val="DraftingNoteTitleChar"/>
    <w:qFormat/>
    <w:rsid w:val="00C15CFD"/>
    <w:pPr>
      <w:spacing w:after="480"/>
      <w:outlineLvl w:val="0"/>
    </w:pPr>
    <w:rPr>
      <w:b/>
      <w:color w:val="000000"/>
      <w:szCs w:val="22"/>
    </w:rPr>
  </w:style>
  <w:style w:type="paragraph" w:customStyle="1" w:styleId="HeadingLevel1">
    <w:name w:val="Heading Level 1"/>
    <w:link w:val="HeadingLevel1Char"/>
    <w:qFormat/>
    <w:rsid w:val="00C15CFD"/>
    <w:pPr>
      <w:spacing w:after="240"/>
      <w:outlineLvl w:val="0"/>
    </w:pPr>
    <w:rPr>
      <w:b/>
      <w:color w:val="000000"/>
      <w:szCs w:val="22"/>
    </w:rPr>
  </w:style>
  <w:style w:type="paragraph" w:customStyle="1" w:styleId="Paragraph">
    <w:name w:val="Paragraph"/>
    <w:link w:val="ParagraphChar1"/>
    <w:qFormat/>
    <w:rsid w:val="00C15CFD"/>
    <w:rPr>
      <w:rFonts w:ascii="Times New Roman" w:hAnsi="Times New Roman"/>
      <w:color w:val="000000"/>
    </w:rPr>
  </w:style>
  <w:style w:type="paragraph" w:customStyle="1" w:styleId="DocumentTitle">
    <w:name w:val="Document Title"/>
    <w:link w:val="DocumentTitleChar"/>
    <w:qFormat/>
    <w:rsid w:val="00C15CFD"/>
    <w:pPr>
      <w:spacing w:after="240"/>
      <w:jc w:val="center"/>
      <w:outlineLvl w:val="0"/>
    </w:pPr>
    <w:rPr>
      <w:rFonts w:ascii="Times New Roman" w:hAnsi="Times New Roman"/>
      <w:b/>
      <w:color w:val="000000"/>
      <w:sz w:val="32"/>
    </w:rPr>
  </w:style>
  <w:style w:type="paragraph" w:customStyle="1" w:styleId="SFPara-Clause">
    <w:name w:val="SF Para - Clause"/>
    <w:link w:val="SFPara-ClauseChar"/>
    <w:qFormat/>
    <w:rsid w:val="00C15CFD"/>
    <w:pPr>
      <w:numPr>
        <w:numId w:val="1"/>
      </w:numPr>
      <w:spacing w:before="240" w:after="240"/>
      <w:outlineLvl w:val="0"/>
    </w:pPr>
    <w:rPr>
      <w:rFonts w:ascii="Times New Roman" w:hAnsi="Times New Roman"/>
      <w:color w:val="000000"/>
    </w:rPr>
  </w:style>
  <w:style w:type="paragraph" w:customStyle="1" w:styleId="SFParasubclause1">
    <w:name w:val="SF Para subclause 1"/>
    <w:link w:val="SFParasubclause1Char"/>
    <w:qFormat/>
    <w:rsid w:val="00C15CFD"/>
    <w:pPr>
      <w:numPr>
        <w:ilvl w:val="1"/>
        <w:numId w:val="1"/>
      </w:numPr>
      <w:spacing w:after="240"/>
      <w:outlineLvl w:val="1"/>
    </w:pPr>
    <w:rPr>
      <w:rFonts w:ascii="Times New Roman" w:hAnsi="Times New Roman"/>
      <w:color w:val="000000"/>
    </w:rPr>
  </w:style>
  <w:style w:type="paragraph" w:customStyle="1" w:styleId="SFParasubclause2">
    <w:name w:val="SF Para subclause 2"/>
    <w:link w:val="SFParasubclause2Char"/>
    <w:qFormat/>
    <w:rsid w:val="00C15CFD"/>
    <w:pPr>
      <w:numPr>
        <w:ilvl w:val="2"/>
        <w:numId w:val="1"/>
      </w:numPr>
      <w:spacing w:after="240"/>
      <w:outlineLvl w:val="2"/>
    </w:pPr>
    <w:rPr>
      <w:rFonts w:ascii="Times New Roman" w:hAnsi="Times New Roman"/>
      <w:color w:val="000000"/>
    </w:rPr>
  </w:style>
  <w:style w:type="paragraph" w:customStyle="1" w:styleId="SFParasubclause3">
    <w:name w:val="SF Para subclause 3"/>
    <w:link w:val="SFParasubclause3Char"/>
    <w:qFormat/>
    <w:rsid w:val="00C15CFD"/>
    <w:pPr>
      <w:numPr>
        <w:ilvl w:val="3"/>
        <w:numId w:val="1"/>
      </w:numPr>
      <w:spacing w:after="240"/>
      <w:outlineLvl w:val="3"/>
    </w:pPr>
    <w:rPr>
      <w:rFonts w:ascii="Times New Roman" w:hAnsi="Times New Roman"/>
      <w:color w:val="000000"/>
    </w:rPr>
  </w:style>
  <w:style w:type="paragraph" w:customStyle="1" w:styleId="SigBlockmsg">
    <w:name w:val="Sig Block msg."/>
    <w:basedOn w:val="Normal"/>
    <w:link w:val="SigBlockmsgChar"/>
    <w:semiHidden/>
    <w:qFormat/>
    <w:rsid w:val="00C15CFD"/>
    <w:pPr>
      <w:jc w:val="center"/>
    </w:pPr>
    <w:rPr>
      <w:rFonts w:ascii="Times New Roman" w:hAnsi="Times New Roman"/>
      <w:caps/>
      <w:sz w:val="22"/>
      <w:szCs w:val="18"/>
    </w:rPr>
  </w:style>
  <w:style w:type="paragraph" w:customStyle="1" w:styleId="PageBrk">
    <w:name w:val="Page Brk"/>
    <w:link w:val="PageBrkChar"/>
    <w:qFormat/>
    <w:rsid w:val="00C15CFD"/>
    <w:pPr>
      <w:spacing w:before="240" w:after="240"/>
      <w:jc w:val="center"/>
    </w:pPr>
    <w:rPr>
      <w:rFonts w:ascii="Times New Roman" w:hAnsi="Times New Roman"/>
      <w:color w:val="000000"/>
      <w:sz w:val="20"/>
      <w:szCs w:val="22"/>
    </w:rPr>
  </w:style>
  <w:style w:type="paragraph" w:customStyle="1" w:styleId="AttachmentName">
    <w:name w:val="Attachment Name"/>
    <w:link w:val="AttachmentNameChar"/>
    <w:qFormat/>
    <w:rsid w:val="00C15CFD"/>
    <w:pPr>
      <w:spacing w:after="240"/>
      <w:jc w:val="center"/>
    </w:pPr>
    <w:rPr>
      <w:rFonts w:ascii="Times New Roman" w:hAnsi="Times New Roman"/>
      <w:b/>
      <w:caps/>
      <w:color w:val="000000"/>
      <w:szCs w:val="22"/>
    </w:rPr>
  </w:style>
  <w:style w:type="paragraph" w:customStyle="1" w:styleId="AttachmentHeading">
    <w:name w:val="Attachment Heading"/>
    <w:link w:val="AttachmentHeadingChar"/>
    <w:qFormat/>
    <w:rsid w:val="00C15CFD"/>
    <w:pPr>
      <w:spacing w:after="240"/>
      <w:jc w:val="center"/>
    </w:pPr>
    <w:rPr>
      <w:rFonts w:ascii="Times New Roman" w:hAnsi="Times New Roman"/>
      <w:b/>
      <w:color w:val="000000"/>
    </w:rPr>
  </w:style>
  <w:style w:type="paragraph" w:customStyle="1" w:styleId="AA5C26A7068140F887D5DE231B9C9FCE4">
    <w:name w:val="AA5C26A7068140F887D5DE231B9C9FCE4"/>
    <w:rsid w:val="00BD78A0"/>
    <w:pPr>
      <w:shd w:val="clear" w:color="auto" w:fill="FFFFFF"/>
      <w:spacing w:before="300" w:after="150" w:line="288" w:lineRule="atLeast"/>
      <w:outlineLvl w:val="1"/>
    </w:pPr>
    <w:rPr>
      <w:rFonts w:ascii="Verdana" w:hAnsi="Verdana" w:cstheme="minorHAnsi"/>
      <w:b/>
      <w:bCs/>
      <w:color w:val="000000"/>
      <w:sz w:val="27"/>
      <w:szCs w:val="22"/>
    </w:rPr>
  </w:style>
  <w:style w:type="character" w:customStyle="1" w:styleId="ParagraphChar">
    <w:name w:val="Paragraph Char"/>
    <w:basedOn w:val="DefaultParagraphFont"/>
    <w:rsid w:val="00C15CFD"/>
    <w:rPr>
      <w:rFonts w:ascii="Times New Roman" w:hAnsi="Times New Roman"/>
      <w:color w:val="000000"/>
      <w:sz w:val="24"/>
      <w:szCs w:val="24"/>
    </w:rPr>
  </w:style>
  <w:style w:type="paragraph" w:customStyle="1" w:styleId="Para">
    <w:name w:val="Para"/>
    <w:link w:val="ParaChar"/>
    <w:qFormat/>
    <w:rsid w:val="00C15CFD"/>
    <w:rPr>
      <w:rFonts w:ascii="Times New Roman" w:hAnsi="Times New Roman"/>
      <w:color w:val="000000"/>
    </w:rPr>
  </w:style>
  <w:style w:type="character" w:customStyle="1" w:styleId="ParaChar">
    <w:name w:val="Para Char"/>
    <w:link w:val="Para"/>
    <w:rsid w:val="00C15CFD"/>
    <w:rPr>
      <w:rFonts w:ascii="Times New Roman" w:hAnsi="Times New Roman"/>
      <w:color w:val="000000"/>
    </w:rPr>
  </w:style>
  <w:style w:type="paragraph" w:customStyle="1" w:styleId="AttorneyName">
    <w:name w:val="Attorney Name"/>
    <w:basedOn w:val="Normal"/>
    <w:semiHidden/>
    <w:rsid w:val="00C15CFD"/>
    <w:pPr>
      <w:spacing w:line="227" w:lineRule="exact"/>
    </w:pPr>
    <w:rPr>
      <w:szCs w:val="20"/>
    </w:rPr>
  </w:style>
  <w:style w:type="paragraph" w:customStyle="1" w:styleId="StyleCustomizableHeadingUnderline">
    <w:name w:val="Style Customizable Heading + Underline"/>
    <w:rsid w:val="00C15CFD"/>
    <w:pPr>
      <w:jc w:val="center"/>
      <w:outlineLvl w:val="0"/>
    </w:pPr>
    <w:rPr>
      <w:rFonts w:ascii="Times New Roman" w:hAnsi="Times New Roman"/>
      <w:bCs/>
      <w:color w:val="000000"/>
      <w:szCs w:val="22"/>
      <w:u w:val="single"/>
    </w:rPr>
  </w:style>
  <w:style w:type="paragraph" w:customStyle="1" w:styleId="E027B61024E14DDBA07128E9B0BF5D4F">
    <w:name w:val="E027B61024E14DDBA07128E9B0BF5D4F"/>
    <w:semiHidden/>
    <w:rsid w:val="00C15CFD"/>
    <w:pPr>
      <w:tabs>
        <w:tab w:val="num" w:pos="1440"/>
      </w:tabs>
      <w:ind w:left="1440" w:hanging="360"/>
      <w:contextualSpacing/>
    </w:pPr>
    <w:rPr>
      <w:color w:val="000000"/>
    </w:rPr>
  </w:style>
  <w:style w:type="paragraph" w:customStyle="1" w:styleId="SectionBrk">
    <w:name w:val="Section Brk"/>
    <w:link w:val="SectionBrkChar"/>
    <w:qFormat/>
    <w:rsid w:val="00C15CFD"/>
    <w:pPr>
      <w:jc w:val="center"/>
    </w:pPr>
    <w:rPr>
      <w:rFonts w:ascii="Times New Roman" w:hAnsi="Times New Roman"/>
      <w:color w:val="000000"/>
      <w:sz w:val="20"/>
      <w:szCs w:val="22"/>
    </w:rPr>
  </w:style>
  <w:style w:type="character" w:customStyle="1" w:styleId="SectionBrkChar">
    <w:name w:val="Section Brk Char"/>
    <w:basedOn w:val="DefaultParagraphFont"/>
    <w:link w:val="SectionBrk"/>
    <w:rsid w:val="00C15CFD"/>
    <w:rPr>
      <w:rFonts w:ascii="Times New Roman" w:hAnsi="Times New Roman"/>
      <w:color w:val="000000"/>
      <w:sz w:val="20"/>
      <w:szCs w:val="22"/>
    </w:rPr>
  </w:style>
  <w:style w:type="character" w:customStyle="1" w:styleId="ParagraphChar1">
    <w:name w:val="Paragraph Char1"/>
    <w:basedOn w:val="DefaultParagraphFont"/>
    <w:link w:val="Paragraph"/>
    <w:rsid w:val="00C15CFD"/>
    <w:rPr>
      <w:rFonts w:ascii="Times New Roman" w:hAnsi="Times New Roman"/>
      <w:color w:val="000000"/>
    </w:rPr>
  </w:style>
  <w:style w:type="character" w:customStyle="1" w:styleId="UnresolvedMention1">
    <w:name w:val="Unresolved Mention1"/>
    <w:basedOn w:val="DefaultParagraphFont"/>
    <w:uiPriority w:val="99"/>
    <w:semiHidden/>
    <w:unhideWhenUsed/>
    <w:rsid w:val="001C1711"/>
    <w:rPr>
      <w:color w:val="000000"/>
      <w:shd w:val="clear" w:color="auto" w:fill="E1DFDD"/>
    </w:rPr>
  </w:style>
  <w:style w:type="character" w:styleId="CommentReference">
    <w:name w:val="annotation reference"/>
    <w:basedOn w:val="DefaultParagraphFont"/>
    <w:semiHidden/>
    <w:unhideWhenUsed/>
    <w:rsid w:val="00E20F28"/>
    <w:rPr>
      <w:color w:val="000000"/>
      <w:sz w:val="16"/>
      <w:szCs w:val="16"/>
    </w:rPr>
  </w:style>
  <w:style w:type="paragraph" w:styleId="CommentText">
    <w:name w:val="annotation text"/>
    <w:basedOn w:val="Normal"/>
    <w:link w:val="CommentTextChar"/>
    <w:semiHidden/>
    <w:unhideWhenUsed/>
    <w:rsid w:val="00E20F28"/>
    <w:rPr>
      <w:sz w:val="20"/>
      <w:szCs w:val="20"/>
    </w:rPr>
  </w:style>
  <w:style w:type="character" w:customStyle="1" w:styleId="CommentTextChar">
    <w:name w:val="Comment Text Char"/>
    <w:basedOn w:val="DefaultParagraphFont"/>
    <w:link w:val="CommentText"/>
    <w:semiHidden/>
    <w:rsid w:val="00E20F28"/>
    <w:rPr>
      <w:color w:val="000000"/>
      <w:sz w:val="20"/>
      <w:szCs w:val="20"/>
    </w:rPr>
  </w:style>
  <w:style w:type="paragraph" w:styleId="CommentSubject">
    <w:name w:val="annotation subject"/>
    <w:basedOn w:val="CommentText"/>
    <w:next w:val="CommentText"/>
    <w:link w:val="CommentSubjectChar"/>
    <w:semiHidden/>
    <w:unhideWhenUsed/>
    <w:rsid w:val="00E20F28"/>
    <w:rPr>
      <w:b/>
      <w:bCs/>
    </w:rPr>
  </w:style>
  <w:style w:type="character" w:customStyle="1" w:styleId="CommentSubjectChar">
    <w:name w:val="Comment Subject Char"/>
    <w:basedOn w:val="CommentTextChar"/>
    <w:link w:val="CommentSubject"/>
    <w:semiHidden/>
    <w:rsid w:val="00E20F28"/>
    <w:rPr>
      <w:b/>
      <w:bCs/>
      <w:color w:val="000000"/>
      <w:sz w:val="20"/>
      <w:szCs w:val="20"/>
    </w:rPr>
  </w:style>
  <w:style w:type="paragraph" w:styleId="TOC1">
    <w:name w:val="toc 1"/>
    <w:basedOn w:val="Normal"/>
    <w:next w:val="Normal"/>
    <w:autoRedefine/>
    <w:rsid w:val="00805BCE"/>
    <w:pPr>
      <w:spacing w:after="100"/>
    </w:pPr>
  </w:style>
  <w:style w:type="paragraph" w:styleId="BodyText">
    <w:name w:val="Body Text"/>
    <w:basedOn w:val="Normal"/>
    <w:link w:val="BodyTextChar"/>
    <w:uiPriority w:val="1"/>
    <w:qFormat/>
    <w:rsid w:val="00E9213D"/>
    <w:pPr>
      <w:widowControl w:val="0"/>
      <w:autoSpaceDE w:val="0"/>
      <w:autoSpaceDN w:val="0"/>
      <w:spacing w:before="0"/>
    </w:pPr>
    <w:rPr>
      <w:rFonts w:ascii="Calibri" w:eastAsia="Calibri" w:hAnsi="Calibri" w:cs="Calibri"/>
      <w:color w:val="auto"/>
      <w:sz w:val="22"/>
      <w:szCs w:val="22"/>
    </w:rPr>
  </w:style>
  <w:style w:type="character" w:customStyle="1" w:styleId="BodyTextChar">
    <w:name w:val="Body Text Char"/>
    <w:basedOn w:val="DefaultParagraphFont"/>
    <w:link w:val="BodyText"/>
    <w:uiPriority w:val="1"/>
    <w:rsid w:val="00E9213D"/>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Props1.xml><?xml version="1.0" encoding="utf-8"?>
<ds:datastoreItem xmlns:ds="http://schemas.openxmlformats.org/officeDocument/2006/customXml" ds:itemID="{B911715A-424E-40CE-8B88-E88D6BD411ED}">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schemaLibrary/2006/main"/>
    <ds:schemaRef ds:uri="http://schemas.openxmlformats.org/markup-compatibility/2006"/>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1760</Words>
  <Characters>10033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Harrison Buttrick</dc:creator>
  <cp:lastModifiedBy>Michelle Potvin</cp:lastModifiedBy>
  <cp:revision>2</cp:revision>
  <dcterms:created xsi:type="dcterms:W3CDTF">2025-08-15T18:06:00Z</dcterms:created>
  <dcterms:modified xsi:type="dcterms:W3CDTF">2025-08-15T18:06:00Z</dcterms:modified>
</cp:coreProperties>
</file>