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FE3AB" w14:textId="0E2317E3" w:rsidR="00452045" w:rsidRPr="00886160" w:rsidRDefault="00C74CDE">
      <w:pPr>
        <w:rPr>
          <w:rFonts w:ascii="Arial" w:hAnsi="Arial" w:cs="Arial"/>
          <w:b/>
          <w:u w:val="single"/>
        </w:rPr>
      </w:pPr>
      <w:r w:rsidRPr="00886160">
        <w:rPr>
          <w:rFonts w:ascii="Arial" w:hAnsi="Arial" w:cs="Arial"/>
          <w:b/>
          <w:u w:val="single"/>
        </w:rPr>
        <w:t xml:space="preserve">Q&amp;A with DHS and MDH for </w:t>
      </w:r>
      <w:r w:rsidR="001238F4">
        <w:rPr>
          <w:rFonts w:ascii="Arial" w:hAnsi="Arial" w:cs="Arial"/>
          <w:b/>
          <w:u w:val="single"/>
        </w:rPr>
        <w:t>1</w:t>
      </w:r>
      <w:r w:rsidR="00F47E06">
        <w:rPr>
          <w:rFonts w:ascii="Arial" w:hAnsi="Arial" w:cs="Arial"/>
          <w:b/>
          <w:u w:val="single"/>
        </w:rPr>
        <w:t>2</w:t>
      </w:r>
      <w:r w:rsidR="00165A15">
        <w:rPr>
          <w:rFonts w:ascii="Arial" w:hAnsi="Arial" w:cs="Arial"/>
          <w:b/>
          <w:u w:val="single"/>
        </w:rPr>
        <w:t>/</w:t>
      </w:r>
      <w:r w:rsidR="00A41B72">
        <w:rPr>
          <w:rFonts w:ascii="Arial" w:hAnsi="Arial" w:cs="Arial"/>
          <w:b/>
          <w:u w:val="single"/>
        </w:rPr>
        <w:t>1</w:t>
      </w:r>
      <w:r w:rsidR="00165A15">
        <w:rPr>
          <w:rFonts w:ascii="Arial" w:hAnsi="Arial" w:cs="Arial"/>
          <w:b/>
          <w:u w:val="single"/>
        </w:rPr>
        <w:t>/</w:t>
      </w:r>
      <w:r w:rsidR="00245320" w:rsidRPr="00886160">
        <w:rPr>
          <w:rFonts w:ascii="Arial" w:hAnsi="Arial" w:cs="Arial"/>
          <w:b/>
          <w:u w:val="single"/>
        </w:rPr>
        <w:t>21</w:t>
      </w:r>
    </w:p>
    <w:p w14:paraId="7DCDCAE5" w14:textId="77777777" w:rsidR="00452045" w:rsidRPr="00886160" w:rsidRDefault="00452045">
      <w:pPr>
        <w:rPr>
          <w:rFonts w:ascii="Arial" w:hAnsi="Arial" w:cs="Arial"/>
          <w:b/>
          <w:u w:val="single"/>
        </w:rPr>
      </w:pPr>
    </w:p>
    <w:p w14:paraId="5AEDA0BC" w14:textId="77777777" w:rsidR="009F45EB" w:rsidRPr="00886160" w:rsidRDefault="004735FE">
      <w:pPr>
        <w:rPr>
          <w:rFonts w:ascii="Arial" w:hAnsi="Arial" w:cs="Arial"/>
          <w:b/>
          <w:u w:val="single"/>
        </w:rPr>
      </w:pPr>
      <w:r w:rsidRPr="00886160">
        <w:rPr>
          <w:rFonts w:ascii="Arial" w:hAnsi="Arial" w:cs="Arial"/>
          <w:b/>
          <w:u w:val="single"/>
        </w:rPr>
        <w:t>Q&amp;A Panel</w:t>
      </w:r>
    </w:p>
    <w:p w14:paraId="0DEAFB90" w14:textId="77777777" w:rsidR="00E62723" w:rsidRPr="00E62723" w:rsidRDefault="00E62723" w:rsidP="00E62723">
      <w:pPr>
        <w:rPr>
          <w:rFonts w:ascii="Arial" w:hAnsi="Arial" w:cs="Arial"/>
        </w:rPr>
      </w:pPr>
      <w:r w:rsidRPr="00E62723">
        <w:rPr>
          <w:rFonts w:ascii="Arial" w:hAnsi="Arial" w:cs="Arial"/>
        </w:rPr>
        <w:t xml:space="preserve">Anonymous Attendee 11:18 AM  </w:t>
      </w:r>
    </w:p>
    <w:p w14:paraId="44E68A79" w14:textId="0AC18507" w:rsidR="00A41B72" w:rsidRDefault="00E62723" w:rsidP="00E62723">
      <w:pPr>
        <w:ind w:left="720"/>
        <w:rPr>
          <w:rFonts w:ascii="Arial" w:hAnsi="Arial" w:cs="Arial"/>
        </w:rPr>
      </w:pPr>
      <w:r w:rsidRPr="00E62723">
        <w:rPr>
          <w:rFonts w:ascii="Arial" w:hAnsi="Arial" w:cs="Arial"/>
        </w:rPr>
        <w:t xml:space="preserve">Do HCBS sites need to follow </w:t>
      </w:r>
      <w:proofErr w:type="gramStart"/>
      <w:r w:rsidRPr="00E62723">
        <w:rPr>
          <w:rFonts w:ascii="Arial" w:hAnsi="Arial" w:cs="Arial"/>
        </w:rPr>
        <w:t>all of</w:t>
      </w:r>
      <w:proofErr w:type="gramEnd"/>
      <w:r w:rsidRPr="00E62723">
        <w:rPr>
          <w:rFonts w:ascii="Arial" w:hAnsi="Arial" w:cs="Arial"/>
        </w:rPr>
        <w:t xml:space="preserve"> the areas in the ETS for Healthcare template? As a community setting, it doesn't appear that it would apply to us. It is set to expire 12/21. Any indication that it would continue?</w:t>
      </w:r>
    </w:p>
    <w:p w14:paraId="28E4EE3D" w14:textId="77777777" w:rsidR="00E62723" w:rsidRPr="00E62723" w:rsidRDefault="00E62723" w:rsidP="00E62723">
      <w:pPr>
        <w:rPr>
          <w:rFonts w:ascii="Arial" w:hAnsi="Arial" w:cs="Arial"/>
        </w:rPr>
      </w:pPr>
      <w:r w:rsidRPr="00E62723">
        <w:rPr>
          <w:rFonts w:ascii="Arial" w:hAnsi="Arial" w:cs="Arial"/>
        </w:rPr>
        <w:t xml:space="preserve">Anonymous Attendee 11:32 AM  </w:t>
      </w:r>
    </w:p>
    <w:p w14:paraId="5CE0F26A" w14:textId="6419995D" w:rsidR="00F47E06" w:rsidRDefault="00E62723" w:rsidP="00E62723">
      <w:pPr>
        <w:ind w:left="720"/>
        <w:rPr>
          <w:rFonts w:ascii="Arial" w:hAnsi="Arial" w:cs="Arial"/>
        </w:rPr>
      </w:pPr>
      <w:r w:rsidRPr="00E62723">
        <w:rPr>
          <w:rFonts w:ascii="Arial" w:hAnsi="Arial" w:cs="Arial"/>
        </w:rPr>
        <w:t xml:space="preserve">Where can a provider get extensive training on 6790c’s? </w:t>
      </w:r>
      <w:proofErr w:type="gramStart"/>
      <w:r w:rsidRPr="00E62723">
        <w:rPr>
          <w:rFonts w:ascii="Arial" w:hAnsi="Arial" w:cs="Arial"/>
        </w:rPr>
        <w:t>Also</w:t>
      </w:r>
      <w:proofErr w:type="gramEnd"/>
      <w:r w:rsidRPr="00E62723">
        <w:rPr>
          <w:rFonts w:ascii="Arial" w:hAnsi="Arial" w:cs="Arial"/>
        </w:rPr>
        <w:t xml:space="preserve"> on how to set market rates.</w:t>
      </w:r>
    </w:p>
    <w:p w14:paraId="451D7733" w14:textId="77777777" w:rsidR="00E62723" w:rsidRPr="00886160" w:rsidRDefault="00E62723" w:rsidP="00E62723">
      <w:pPr>
        <w:rPr>
          <w:rFonts w:ascii="Arial" w:hAnsi="Arial" w:cs="Arial"/>
        </w:rPr>
      </w:pPr>
    </w:p>
    <w:p w14:paraId="5099D08B" w14:textId="77777777" w:rsidR="006A5608" w:rsidRPr="00886160" w:rsidRDefault="006A5608" w:rsidP="006A5608">
      <w:pPr>
        <w:rPr>
          <w:rFonts w:ascii="Arial" w:hAnsi="Arial" w:cs="Arial"/>
          <w:b/>
          <w:u w:val="single"/>
        </w:rPr>
      </w:pPr>
      <w:r w:rsidRPr="00886160">
        <w:rPr>
          <w:rFonts w:ascii="Arial" w:hAnsi="Arial" w:cs="Arial"/>
          <w:b/>
          <w:u w:val="single"/>
        </w:rPr>
        <w:t>Answered</w:t>
      </w:r>
    </w:p>
    <w:p w14:paraId="44E654EF" w14:textId="77777777" w:rsidR="00045392" w:rsidRPr="00045392" w:rsidRDefault="00045392" w:rsidP="00045392">
      <w:pPr>
        <w:rPr>
          <w:rFonts w:ascii="Arial" w:hAnsi="Arial" w:cs="Arial"/>
        </w:rPr>
      </w:pPr>
      <w:r w:rsidRPr="00045392">
        <w:rPr>
          <w:rFonts w:ascii="Arial" w:hAnsi="Arial" w:cs="Arial"/>
        </w:rPr>
        <w:t xml:space="preserve">colleen 11:03 AM  </w:t>
      </w:r>
    </w:p>
    <w:p w14:paraId="53553AF3" w14:textId="77777777" w:rsidR="00045392" w:rsidRPr="00045392" w:rsidRDefault="00045392" w:rsidP="00045392">
      <w:pPr>
        <w:ind w:left="720"/>
        <w:rPr>
          <w:rFonts w:ascii="Arial" w:hAnsi="Arial" w:cs="Arial"/>
        </w:rPr>
      </w:pPr>
      <w:r w:rsidRPr="00045392">
        <w:rPr>
          <w:rFonts w:ascii="Arial" w:hAnsi="Arial" w:cs="Arial"/>
        </w:rPr>
        <w:t>Wondering if Jill could give a detailed update on the bulletin that was sent out yesterday on the continuation of 245D remote services</w:t>
      </w:r>
    </w:p>
    <w:p w14:paraId="07C36C39" w14:textId="77777777" w:rsidR="00045392" w:rsidRPr="00045392" w:rsidRDefault="00045392" w:rsidP="00045392">
      <w:pPr>
        <w:ind w:left="720"/>
        <w:rPr>
          <w:rFonts w:ascii="Arial" w:hAnsi="Arial" w:cs="Arial"/>
        </w:rPr>
      </w:pPr>
      <w:r w:rsidRPr="00045392">
        <w:rPr>
          <w:rFonts w:ascii="Arial" w:hAnsi="Arial" w:cs="Arial"/>
        </w:rPr>
        <w:t>This question has been answered live</w:t>
      </w:r>
    </w:p>
    <w:p w14:paraId="6F1B886B" w14:textId="77777777" w:rsidR="00045392" w:rsidRPr="00045392" w:rsidRDefault="00045392" w:rsidP="00045392">
      <w:pPr>
        <w:rPr>
          <w:rFonts w:ascii="Arial" w:hAnsi="Arial" w:cs="Arial"/>
        </w:rPr>
      </w:pPr>
      <w:r w:rsidRPr="00045392">
        <w:rPr>
          <w:rFonts w:ascii="Arial" w:hAnsi="Arial" w:cs="Arial"/>
        </w:rPr>
        <w:t xml:space="preserve">Anonymous Attendee 11:07 AM  </w:t>
      </w:r>
    </w:p>
    <w:p w14:paraId="0E4D562D" w14:textId="77777777" w:rsidR="00045392" w:rsidRPr="00045392" w:rsidRDefault="00045392" w:rsidP="00045392">
      <w:pPr>
        <w:ind w:left="720"/>
        <w:rPr>
          <w:rFonts w:ascii="Arial" w:hAnsi="Arial" w:cs="Arial"/>
        </w:rPr>
      </w:pPr>
      <w:r w:rsidRPr="00045392">
        <w:rPr>
          <w:rFonts w:ascii="Arial" w:hAnsi="Arial" w:cs="Arial"/>
        </w:rPr>
        <w:t>Can we delete the Covid-19 Emergency study once an applicant's fingerprint study comes back eligible?</w:t>
      </w:r>
    </w:p>
    <w:p w14:paraId="47EFC601" w14:textId="77777777" w:rsidR="00045392" w:rsidRPr="00045392" w:rsidRDefault="00045392" w:rsidP="00045392">
      <w:pPr>
        <w:ind w:left="720"/>
        <w:rPr>
          <w:rFonts w:ascii="Arial" w:hAnsi="Arial" w:cs="Arial"/>
        </w:rPr>
      </w:pPr>
      <w:r w:rsidRPr="00045392">
        <w:rPr>
          <w:rFonts w:ascii="Arial" w:hAnsi="Arial" w:cs="Arial"/>
        </w:rPr>
        <w:t xml:space="preserve">Jill Roberts 11:09 AM </w:t>
      </w:r>
    </w:p>
    <w:p w14:paraId="548BDD0B" w14:textId="77777777" w:rsidR="00045392" w:rsidRPr="00045392" w:rsidRDefault="00045392" w:rsidP="00045392">
      <w:pPr>
        <w:ind w:left="1440"/>
        <w:rPr>
          <w:rFonts w:ascii="Arial" w:hAnsi="Arial" w:cs="Arial"/>
        </w:rPr>
      </w:pPr>
      <w:r w:rsidRPr="00045392">
        <w:rPr>
          <w:rFonts w:ascii="Arial" w:hAnsi="Arial" w:cs="Arial"/>
        </w:rPr>
        <w:t xml:space="preserve">I can check on that and provide an answer on the next call, but I would keep them both for the </w:t>
      </w:r>
      <w:proofErr w:type="spellStart"/>
      <w:r w:rsidRPr="00045392">
        <w:rPr>
          <w:rFonts w:ascii="Arial" w:hAnsi="Arial" w:cs="Arial"/>
        </w:rPr>
        <w:t>timebeing</w:t>
      </w:r>
      <w:proofErr w:type="spellEnd"/>
      <w:r w:rsidRPr="00045392">
        <w:rPr>
          <w:rFonts w:ascii="Arial" w:hAnsi="Arial" w:cs="Arial"/>
        </w:rPr>
        <w:t>.</w:t>
      </w:r>
    </w:p>
    <w:p w14:paraId="14ABD02E" w14:textId="77777777" w:rsidR="00045392" w:rsidRPr="00045392" w:rsidRDefault="00045392" w:rsidP="00045392">
      <w:pPr>
        <w:rPr>
          <w:rFonts w:ascii="Arial" w:hAnsi="Arial" w:cs="Arial"/>
        </w:rPr>
      </w:pPr>
      <w:r w:rsidRPr="00045392">
        <w:rPr>
          <w:rFonts w:ascii="Arial" w:hAnsi="Arial" w:cs="Arial"/>
        </w:rPr>
        <w:t xml:space="preserve">Paige </w:t>
      </w:r>
      <w:proofErr w:type="spellStart"/>
      <w:r w:rsidRPr="00045392">
        <w:rPr>
          <w:rFonts w:ascii="Arial" w:hAnsi="Arial" w:cs="Arial"/>
        </w:rPr>
        <w:t>Risdal</w:t>
      </w:r>
      <w:proofErr w:type="spellEnd"/>
      <w:r w:rsidRPr="00045392">
        <w:rPr>
          <w:rFonts w:ascii="Arial" w:hAnsi="Arial" w:cs="Arial"/>
        </w:rPr>
        <w:t xml:space="preserve"> 11:08 AM  </w:t>
      </w:r>
    </w:p>
    <w:p w14:paraId="1E5E3EBE" w14:textId="77777777" w:rsidR="00045392" w:rsidRPr="00045392" w:rsidRDefault="00045392" w:rsidP="00045392">
      <w:pPr>
        <w:ind w:left="720"/>
        <w:rPr>
          <w:rFonts w:ascii="Arial" w:hAnsi="Arial" w:cs="Arial"/>
        </w:rPr>
      </w:pPr>
      <w:r w:rsidRPr="00045392">
        <w:rPr>
          <w:rFonts w:ascii="Arial" w:hAnsi="Arial" w:cs="Arial"/>
        </w:rPr>
        <w:t>Is there a way to check when employees schedule their fingerprint date for? I can only see "in-process" and can't see if they have scheduled it or not.</w:t>
      </w:r>
    </w:p>
    <w:p w14:paraId="2099C42F" w14:textId="77777777" w:rsidR="00045392" w:rsidRPr="00045392" w:rsidRDefault="00045392" w:rsidP="00045392">
      <w:pPr>
        <w:ind w:left="720"/>
        <w:rPr>
          <w:rFonts w:ascii="Arial" w:hAnsi="Arial" w:cs="Arial"/>
        </w:rPr>
      </w:pPr>
      <w:r w:rsidRPr="00045392">
        <w:rPr>
          <w:rFonts w:ascii="Arial" w:hAnsi="Arial" w:cs="Arial"/>
        </w:rPr>
        <w:t xml:space="preserve">Jill Roberts 11:10 AM </w:t>
      </w:r>
    </w:p>
    <w:p w14:paraId="46080BA7" w14:textId="77777777" w:rsidR="00045392" w:rsidRPr="00045392" w:rsidRDefault="00045392" w:rsidP="00045392">
      <w:pPr>
        <w:ind w:left="1440"/>
        <w:rPr>
          <w:rFonts w:ascii="Arial" w:hAnsi="Arial" w:cs="Arial"/>
        </w:rPr>
      </w:pPr>
      <w:r w:rsidRPr="00045392">
        <w:rPr>
          <w:rFonts w:ascii="Arial" w:hAnsi="Arial" w:cs="Arial"/>
        </w:rPr>
        <w:t>No, you would have to ask the employee.</w:t>
      </w:r>
    </w:p>
    <w:p w14:paraId="3DB3D192" w14:textId="77777777" w:rsidR="00045392" w:rsidRPr="00045392" w:rsidRDefault="00045392" w:rsidP="00045392">
      <w:pPr>
        <w:rPr>
          <w:rFonts w:ascii="Arial" w:hAnsi="Arial" w:cs="Arial"/>
        </w:rPr>
      </w:pPr>
      <w:r w:rsidRPr="00045392">
        <w:rPr>
          <w:rFonts w:ascii="Arial" w:hAnsi="Arial" w:cs="Arial"/>
        </w:rPr>
        <w:t xml:space="preserve">Debra 11:08 AM  </w:t>
      </w:r>
    </w:p>
    <w:p w14:paraId="367BA7F4" w14:textId="77777777" w:rsidR="00045392" w:rsidRPr="00045392" w:rsidRDefault="00045392" w:rsidP="00045392">
      <w:pPr>
        <w:ind w:left="720"/>
        <w:rPr>
          <w:rFonts w:ascii="Arial" w:hAnsi="Arial" w:cs="Arial"/>
        </w:rPr>
      </w:pPr>
      <w:r w:rsidRPr="00045392">
        <w:rPr>
          <w:rFonts w:ascii="Arial" w:hAnsi="Arial" w:cs="Arial"/>
        </w:rPr>
        <w:t xml:space="preserve">What guidance should ICF's follow </w:t>
      </w:r>
      <w:proofErr w:type="gramStart"/>
      <w:r w:rsidRPr="00045392">
        <w:rPr>
          <w:rFonts w:ascii="Arial" w:hAnsi="Arial" w:cs="Arial"/>
        </w:rPr>
        <w:t>in regards to</w:t>
      </w:r>
      <w:proofErr w:type="gramEnd"/>
      <w:r w:rsidRPr="00045392">
        <w:rPr>
          <w:rFonts w:ascii="Arial" w:hAnsi="Arial" w:cs="Arial"/>
        </w:rPr>
        <w:t xml:space="preserve"> holiday celebrations with the current residents that live together?  </w:t>
      </w:r>
      <w:proofErr w:type="gramStart"/>
      <w:r w:rsidRPr="00045392">
        <w:rPr>
          <w:rFonts w:ascii="Arial" w:hAnsi="Arial" w:cs="Arial"/>
        </w:rPr>
        <w:t>Also,  is</w:t>
      </w:r>
      <w:proofErr w:type="gramEnd"/>
      <w:r w:rsidRPr="00045392">
        <w:rPr>
          <w:rFonts w:ascii="Arial" w:hAnsi="Arial" w:cs="Arial"/>
        </w:rPr>
        <w:t xml:space="preserve"> their guidance on having </w:t>
      </w:r>
      <w:proofErr w:type="spellStart"/>
      <w:r w:rsidRPr="00045392">
        <w:rPr>
          <w:rFonts w:ascii="Arial" w:hAnsi="Arial" w:cs="Arial"/>
        </w:rPr>
        <w:t>enterainers</w:t>
      </w:r>
      <w:proofErr w:type="spellEnd"/>
      <w:r w:rsidRPr="00045392">
        <w:rPr>
          <w:rFonts w:ascii="Arial" w:hAnsi="Arial" w:cs="Arial"/>
        </w:rPr>
        <w:t xml:space="preserve"> (sing, play music, </w:t>
      </w:r>
      <w:proofErr w:type="spellStart"/>
      <w:r w:rsidRPr="00045392">
        <w:rPr>
          <w:rFonts w:ascii="Arial" w:hAnsi="Arial" w:cs="Arial"/>
        </w:rPr>
        <w:t>etc</w:t>
      </w:r>
      <w:proofErr w:type="spellEnd"/>
      <w:r w:rsidRPr="00045392">
        <w:rPr>
          <w:rFonts w:ascii="Arial" w:hAnsi="Arial" w:cs="Arial"/>
        </w:rPr>
        <w:t>) in the facility as well?  Thanks</w:t>
      </w:r>
    </w:p>
    <w:p w14:paraId="40E71448" w14:textId="77777777" w:rsidR="00045392" w:rsidRPr="00045392" w:rsidRDefault="00045392" w:rsidP="00045392">
      <w:pPr>
        <w:ind w:left="720"/>
        <w:rPr>
          <w:rFonts w:ascii="Arial" w:hAnsi="Arial" w:cs="Arial"/>
        </w:rPr>
      </w:pPr>
      <w:r w:rsidRPr="00045392">
        <w:rPr>
          <w:rFonts w:ascii="Arial" w:hAnsi="Arial" w:cs="Arial"/>
        </w:rPr>
        <w:t xml:space="preserve">JP </w:t>
      </w:r>
      <w:proofErr w:type="spellStart"/>
      <w:r w:rsidRPr="00045392">
        <w:rPr>
          <w:rFonts w:ascii="Arial" w:hAnsi="Arial" w:cs="Arial"/>
        </w:rPr>
        <w:t>Mahoehney</w:t>
      </w:r>
      <w:proofErr w:type="spellEnd"/>
      <w:r w:rsidRPr="00045392">
        <w:rPr>
          <w:rFonts w:ascii="Arial" w:hAnsi="Arial" w:cs="Arial"/>
        </w:rPr>
        <w:t xml:space="preserve"> 11:12 AM </w:t>
      </w:r>
    </w:p>
    <w:p w14:paraId="7C01E36C" w14:textId="15B470B5" w:rsidR="00045392" w:rsidRPr="00045392" w:rsidRDefault="00045392" w:rsidP="00045392">
      <w:pPr>
        <w:ind w:left="1440"/>
        <w:rPr>
          <w:rFonts w:ascii="Arial" w:hAnsi="Arial" w:cs="Arial"/>
        </w:rPr>
      </w:pPr>
      <w:r w:rsidRPr="00045392">
        <w:rPr>
          <w:rFonts w:ascii="Arial" w:hAnsi="Arial" w:cs="Arial"/>
        </w:rPr>
        <w:lastRenderedPageBreak/>
        <w:t xml:space="preserve">There is no specific holiday guidance for ICFs; however, you could refer to the MDH music guidance: </w:t>
      </w:r>
      <w:hyperlink r:id="rId8" w:history="1">
        <w:r w:rsidRPr="00E11040">
          <w:rPr>
            <w:rStyle w:val="Hyperlink"/>
            <w:rFonts w:ascii="Arial" w:hAnsi="Arial" w:cs="Arial"/>
          </w:rPr>
          <w:t>https://www.health.state.mn.us/diseases/coronavirus/musicguide.pdf</w:t>
        </w:r>
      </w:hyperlink>
      <w:r w:rsidRPr="00045392">
        <w:rPr>
          <w:rFonts w:ascii="Arial" w:hAnsi="Arial" w:cs="Arial"/>
        </w:rPr>
        <w:t>, CDC healthcare guidance, and CMS visitation guidance.  All three of those have recommendations that you would need or be recommended to follow</w:t>
      </w:r>
      <w:proofErr w:type="gramStart"/>
      <w:r w:rsidRPr="00045392">
        <w:rPr>
          <w:rFonts w:ascii="Arial" w:hAnsi="Arial" w:cs="Arial"/>
        </w:rPr>
        <w:t xml:space="preserve">.  </w:t>
      </w:r>
      <w:proofErr w:type="gramEnd"/>
      <w:r w:rsidRPr="00045392">
        <w:rPr>
          <w:rFonts w:ascii="Arial" w:hAnsi="Arial" w:cs="Arial"/>
        </w:rPr>
        <w:t>If you would need more specific guidance please reach out and I would be happy to help with any specific nuances you are concerned about.</w:t>
      </w:r>
    </w:p>
    <w:p w14:paraId="6F7E9B32" w14:textId="77777777" w:rsidR="00045392" w:rsidRPr="00045392" w:rsidRDefault="00045392" w:rsidP="00045392">
      <w:pPr>
        <w:rPr>
          <w:rFonts w:ascii="Arial" w:hAnsi="Arial" w:cs="Arial"/>
        </w:rPr>
      </w:pPr>
      <w:r w:rsidRPr="00045392">
        <w:rPr>
          <w:rFonts w:ascii="Arial" w:hAnsi="Arial" w:cs="Arial"/>
        </w:rPr>
        <w:t xml:space="preserve">Anonymous Attendee 11:09 AM  </w:t>
      </w:r>
    </w:p>
    <w:p w14:paraId="6714BBD5" w14:textId="77777777" w:rsidR="00045392" w:rsidRPr="00045392" w:rsidRDefault="00045392" w:rsidP="00045392">
      <w:pPr>
        <w:ind w:left="720"/>
        <w:rPr>
          <w:rFonts w:ascii="Arial" w:hAnsi="Arial" w:cs="Arial"/>
        </w:rPr>
      </w:pPr>
      <w:r w:rsidRPr="00045392">
        <w:rPr>
          <w:rFonts w:ascii="Arial" w:hAnsi="Arial" w:cs="Arial"/>
        </w:rPr>
        <w:t xml:space="preserve">If someone was hired on an emergency study and we resubmit for a new study, will they still be cleared to work </w:t>
      </w:r>
      <w:proofErr w:type="gramStart"/>
      <w:r w:rsidRPr="00045392">
        <w:rPr>
          <w:rFonts w:ascii="Arial" w:hAnsi="Arial" w:cs="Arial"/>
        </w:rPr>
        <w:t>unsupervised</w:t>
      </w:r>
      <w:proofErr w:type="gramEnd"/>
      <w:r w:rsidRPr="00045392">
        <w:rPr>
          <w:rFonts w:ascii="Arial" w:hAnsi="Arial" w:cs="Arial"/>
        </w:rPr>
        <w:t xml:space="preserve"> or will it change their status?</w:t>
      </w:r>
    </w:p>
    <w:p w14:paraId="2176BF29" w14:textId="77777777" w:rsidR="00045392" w:rsidRPr="00045392" w:rsidRDefault="00045392" w:rsidP="00045392">
      <w:pPr>
        <w:ind w:left="720"/>
        <w:rPr>
          <w:rFonts w:ascii="Arial" w:hAnsi="Arial" w:cs="Arial"/>
        </w:rPr>
      </w:pPr>
      <w:r w:rsidRPr="00045392">
        <w:rPr>
          <w:rFonts w:ascii="Arial" w:hAnsi="Arial" w:cs="Arial"/>
        </w:rPr>
        <w:t xml:space="preserve">Jill Roberts 11:19 AM </w:t>
      </w:r>
    </w:p>
    <w:p w14:paraId="63904722" w14:textId="77777777" w:rsidR="00045392" w:rsidRPr="00045392" w:rsidRDefault="00045392" w:rsidP="00045392">
      <w:pPr>
        <w:ind w:left="1440"/>
        <w:rPr>
          <w:rFonts w:ascii="Arial" w:hAnsi="Arial" w:cs="Arial"/>
        </w:rPr>
      </w:pPr>
      <w:r w:rsidRPr="00045392">
        <w:rPr>
          <w:rFonts w:ascii="Arial" w:hAnsi="Arial" w:cs="Arial"/>
        </w:rPr>
        <w:t>I believe they are they still cleared to work under the emergency study while the emergency study is processed.</w:t>
      </w:r>
    </w:p>
    <w:p w14:paraId="3105C8E1" w14:textId="77777777" w:rsidR="00045392" w:rsidRPr="00045392" w:rsidRDefault="00045392" w:rsidP="00045392">
      <w:pPr>
        <w:rPr>
          <w:rFonts w:ascii="Arial" w:hAnsi="Arial" w:cs="Arial"/>
        </w:rPr>
      </w:pPr>
      <w:r w:rsidRPr="00045392">
        <w:rPr>
          <w:rFonts w:ascii="Arial" w:hAnsi="Arial" w:cs="Arial"/>
        </w:rPr>
        <w:t xml:space="preserve">Jennifer Freeburg 11:11 AM  </w:t>
      </w:r>
    </w:p>
    <w:p w14:paraId="45F83E4C" w14:textId="77777777" w:rsidR="00045392" w:rsidRPr="00045392" w:rsidRDefault="00045392" w:rsidP="00045392">
      <w:pPr>
        <w:ind w:left="720"/>
        <w:rPr>
          <w:rFonts w:ascii="Arial" w:hAnsi="Arial" w:cs="Arial"/>
        </w:rPr>
      </w:pPr>
      <w:r w:rsidRPr="00045392">
        <w:rPr>
          <w:rFonts w:ascii="Arial" w:hAnsi="Arial" w:cs="Arial"/>
        </w:rPr>
        <w:t>For Day Programs: if a person-served tests positive for COVID, does that person's entire cohort still need to quarantine, or only anyone who is considered a Close Contact of the positive person</w:t>
      </w:r>
      <w:proofErr w:type="gramStart"/>
      <w:r w:rsidRPr="00045392">
        <w:rPr>
          <w:rFonts w:ascii="Arial" w:hAnsi="Arial" w:cs="Arial"/>
        </w:rPr>
        <w:t xml:space="preserve">?  </w:t>
      </w:r>
      <w:proofErr w:type="gramEnd"/>
      <w:r w:rsidRPr="00045392">
        <w:rPr>
          <w:rFonts w:ascii="Arial" w:hAnsi="Arial" w:cs="Arial"/>
        </w:rPr>
        <w:t>Following: are we required to notify all persons-served of a COVID case in the program, or only those considered Close Contacts</w:t>
      </w:r>
      <w:proofErr w:type="gramStart"/>
      <w:r w:rsidRPr="00045392">
        <w:rPr>
          <w:rFonts w:ascii="Arial" w:hAnsi="Arial" w:cs="Arial"/>
        </w:rPr>
        <w:t xml:space="preserve">?  </w:t>
      </w:r>
      <w:proofErr w:type="gramEnd"/>
      <w:r w:rsidRPr="00045392">
        <w:rPr>
          <w:rFonts w:ascii="Arial" w:hAnsi="Arial" w:cs="Arial"/>
        </w:rPr>
        <w:t>Lastly, does MDH and/or DHS still want to be notified of a COVID case at a day program</w:t>
      </w:r>
      <w:proofErr w:type="gramStart"/>
      <w:r w:rsidRPr="00045392">
        <w:rPr>
          <w:rFonts w:ascii="Arial" w:hAnsi="Arial" w:cs="Arial"/>
        </w:rPr>
        <w:t xml:space="preserve">?  </w:t>
      </w:r>
      <w:proofErr w:type="gramEnd"/>
      <w:r w:rsidRPr="00045392">
        <w:rPr>
          <w:rFonts w:ascii="Arial" w:hAnsi="Arial" w:cs="Arial"/>
        </w:rPr>
        <w:t>Thank you!</w:t>
      </w:r>
    </w:p>
    <w:p w14:paraId="5F7ACC4A" w14:textId="77777777" w:rsidR="00045392" w:rsidRPr="00045392" w:rsidRDefault="00045392" w:rsidP="00045392">
      <w:pPr>
        <w:ind w:left="720"/>
        <w:rPr>
          <w:rFonts w:ascii="Arial" w:hAnsi="Arial" w:cs="Arial"/>
        </w:rPr>
      </w:pPr>
      <w:r w:rsidRPr="00045392">
        <w:rPr>
          <w:rFonts w:ascii="Arial" w:hAnsi="Arial" w:cs="Arial"/>
        </w:rPr>
        <w:t>This question has been answered live</w:t>
      </w:r>
    </w:p>
    <w:p w14:paraId="04FC1531" w14:textId="77777777" w:rsidR="00045392" w:rsidRPr="00045392" w:rsidRDefault="00045392" w:rsidP="00045392">
      <w:pPr>
        <w:rPr>
          <w:rFonts w:ascii="Arial" w:hAnsi="Arial" w:cs="Arial"/>
        </w:rPr>
      </w:pPr>
      <w:r w:rsidRPr="00045392">
        <w:rPr>
          <w:rFonts w:ascii="Arial" w:hAnsi="Arial" w:cs="Arial"/>
        </w:rPr>
        <w:t xml:space="preserve">Anonymous Attendee 11:11 AM  </w:t>
      </w:r>
    </w:p>
    <w:p w14:paraId="55C5B844" w14:textId="77777777" w:rsidR="00045392" w:rsidRPr="00045392" w:rsidRDefault="00045392" w:rsidP="00045392">
      <w:pPr>
        <w:ind w:left="720"/>
        <w:rPr>
          <w:rFonts w:ascii="Arial" w:hAnsi="Arial" w:cs="Arial"/>
        </w:rPr>
      </w:pPr>
      <w:r w:rsidRPr="00045392">
        <w:rPr>
          <w:rFonts w:ascii="Arial" w:hAnsi="Arial" w:cs="Arial"/>
        </w:rPr>
        <w:t>Colin- can you speak to the status of the 2022 increase that is supposed to being rolling out in January? Have we received official approval from CMS for that piece?</w:t>
      </w:r>
    </w:p>
    <w:p w14:paraId="1D3ADCC6" w14:textId="77777777" w:rsidR="00045392" w:rsidRPr="00045392" w:rsidRDefault="00045392" w:rsidP="00045392">
      <w:pPr>
        <w:ind w:left="720"/>
        <w:rPr>
          <w:rFonts w:ascii="Arial" w:hAnsi="Arial" w:cs="Arial"/>
        </w:rPr>
      </w:pPr>
      <w:r w:rsidRPr="00045392">
        <w:rPr>
          <w:rFonts w:ascii="Arial" w:hAnsi="Arial" w:cs="Arial"/>
        </w:rPr>
        <w:t xml:space="preserve">Colin Stemper 11:13 AM </w:t>
      </w:r>
    </w:p>
    <w:p w14:paraId="76346A1F" w14:textId="77777777" w:rsidR="00045392" w:rsidRPr="00045392" w:rsidRDefault="00045392" w:rsidP="00045392">
      <w:pPr>
        <w:ind w:left="1440"/>
        <w:rPr>
          <w:rFonts w:ascii="Arial" w:hAnsi="Arial" w:cs="Arial"/>
        </w:rPr>
      </w:pPr>
      <w:r w:rsidRPr="00045392">
        <w:rPr>
          <w:rFonts w:ascii="Arial" w:hAnsi="Arial" w:cs="Arial"/>
        </w:rPr>
        <w:t>Thanks for your question. DHS will be sending a communication on this topic this week.</w:t>
      </w:r>
    </w:p>
    <w:p w14:paraId="53D8316E" w14:textId="77777777" w:rsidR="00045392" w:rsidRPr="00045392" w:rsidRDefault="00045392" w:rsidP="00045392">
      <w:pPr>
        <w:rPr>
          <w:rFonts w:ascii="Arial" w:hAnsi="Arial" w:cs="Arial"/>
        </w:rPr>
      </w:pPr>
      <w:r w:rsidRPr="00045392">
        <w:rPr>
          <w:rFonts w:ascii="Arial" w:hAnsi="Arial" w:cs="Arial"/>
        </w:rPr>
        <w:t xml:space="preserve">Anonymous Attendee 11:14 AM  </w:t>
      </w:r>
    </w:p>
    <w:p w14:paraId="27ED20B4" w14:textId="77777777" w:rsidR="00045392" w:rsidRPr="00045392" w:rsidRDefault="00045392" w:rsidP="00045392">
      <w:pPr>
        <w:ind w:left="720"/>
        <w:rPr>
          <w:rFonts w:ascii="Arial" w:hAnsi="Arial" w:cs="Arial"/>
        </w:rPr>
      </w:pPr>
      <w:r w:rsidRPr="00045392">
        <w:rPr>
          <w:rFonts w:ascii="Arial" w:hAnsi="Arial" w:cs="Arial"/>
        </w:rPr>
        <w:t xml:space="preserve">The communication on 11/19/2021 for Resubmissions o emergency </w:t>
      </w:r>
      <w:proofErr w:type="spellStart"/>
      <w:r w:rsidRPr="00045392">
        <w:rPr>
          <w:rFonts w:ascii="Arial" w:hAnsi="Arial" w:cs="Arial"/>
        </w:rPr>
        <w:t>backgroundies</w:t>
      </w:r>
      <w:proofErr w:type="spellEnd"/>
      <w:r w:rsidRPr="00045392">
        <w:rPr>
          <w:rFonts w:ascii="Arial" w:hAnsi="Arial" w:cs="Arial"/>
        </w:rPr>
        <w:t xml:space="preserve">, DHS </w:t>
      </w:r>
      <w:proofErr w:type="spellStart"/>
      <w:r w:rsidRPr="00045392">
        <w:rPr>
          <w:rFonts w:ascii="Arial" w:hAnsi="Arial" w:cs="Arial"/>
        </w:rPr>
        <w:t>pasese</w:t>
      </w:r>
      <w:proofErr w:type="spellEnd"/>
      <w:r w:rsidRPr="00045392">
        <w:rPr>
          <w:rFonts w:ascii="Arial" w:hAnsi="Arial" w:cs="Arial"/>
        </w:rPr>
        <w:t xml:space="preserve"> in. </w:t>
      </w:r>
      <w:proofErr w:type="gramStart"/>
      <w:r w:rsidRPr="00045392">
        <w:rPr>
          <w:rFonts w:ascii="Arial" w:hAnsi="Arial" w:cs="Arial"/>
        </w:rPr>
        <w:t>Base</w:t>
      </w:r>
      <w:proofErr w:type="gramEnd"/>
      <w:r w:rsidRPr="00045392">
        <w:rPr>
          <w:rFonts w:ascii="Arial" w:hAnsi="Arial" w:cs="Arial"/>
        </w:rPr>
        <w:t xml:space="preserve"> on this communication, does this mean providers can only submit previous emergency studies during their designated time period? If providers are not able to get all completed, can the </w:t>
      </w:r>
      <w:proofErr w:type="gramStart"/>
      <w:r w:rsidRPr="00045392">
        <w:rPr>
          <w:rFonts w:ascii="Arial" w:hAnsi="Arial" w:cs="Arial"/>
        </w:rPr>
        <w:t>still continue</w:t>
      </w:r>
      <w:proofErr w:type="gramEnd"/>
      <w:r w:rsidRPr="00045392">
        <w:rPr>
          <w:rFonts w:ascii="Arial" w:hAnsi="Arial" w:cs="Arial"/>
        </w:rPr>
        <w:t xml:space="preserve"> to submit the background studies outside of their designated time period?</w:t>
      </w:r>
    </w:p>
    <w:p w14:paraId="4F0C67C4" w14:textId="77777777" w:rsidR="00045392" w:rsidRPr="00045392" w:rsidRDefault="00045392" w:rsidP="00045392">
      <w:pPr>
        <w:ind w:left="720"/>
        <w:rPr>
          <w:rFonts w:ascii="Arial" w:hAnsi="Arial" w:cs="Arial"/>
        </w:rPr>
      </w:pPr>
      <w:r w:rsidRPr="00045392">
        <w:rPr>
          <w:rFonts w:ascii="Arial" w:hAnsi="Arial" w:cs="Arial"/>
        </w:rPr>
        <w:t xml:space="preserve">Jill Roberts 11:22 AM </w:t>
      </w:r>
    </w:p>
    <w:p w14:paraId="29F5A3E5" w14:textId="77777777" w:rsidR="00045392" w:rsidRPr="00045392" w:rsidRDefault="00045392" w:rsidP="00045392">
      <w:pPr>
        <w:ind w:left="1440"/>
        <w:rPr>
          <w:rFonts w:ascii="Arial" w:hAnsi="Arial" w:cs="Arial"/>
        </w:rPr>
      </w:pPr>
      <w:r w:rsidRPr="00045392">
        <w:rPr>
          <w:rFonts w:ascii="Arial" w:hAnsi="Arial" w:cs="Arial"/>
        </w:rPr>
        <w:t>Yes, providers should begin submitting emergency studies on the date they are indicated to begin. Providers can continue to submit emergency studies after the timeframe as well.</w:t>
      </w:r>
    </w:p>
    <w:p w14:paraId="4F9D4BED" w14:textId="77777777" w:rsidR="00045392" w:rsidRPr="00045392" w:rsidRDefault="00045392" w:rsidP="00045392">
      <w:pPr>
        <w:rPr>
          <w:rFonts w:ascii="Arial" w:hAnsi="Arial" w:cs="Arial"/>
        </w:rPr>
      </w:pPr>
      <w:r w:rsidRPr="00045392">
        <w:rPr>
          <w:rFonts w:ascii="Arial" w:hAnsi="Arial" w:cs="Arial"/>
        </w:rPr>
        <w:t xml:space="preserve">Carrie </w:t>
      </w:r>
      <w:proofErr w:type="spellStart"/>
      <w:r w:rsidRPr="00045392">
        <w:rPr>
          <w:rFonts w:ascii="Arial" w:hAnsi="Arial" w:cs="Arial"/>
        </w:rPr>
        <w:t>Guida</w:t>
      </w:r>
      <w:proofErr w:type="spellEnd"/>
      <w:r w:rsidRPr="00045392">
        <w:rPr>
          <w:rFonts w:ascii="Arial" w:hAnsi="Arial" w:cs="Arial"/>
        </w:rPr>
        <w:t xml:space="preserve"> 11:16 AM  </w:t>
      </w:r>
    </w:p>
    <w:p w14:paraId="6076A4BA" w14:textId="77777777" w:rsidR="00045392" w:rsidRPr="00045392" w:rsidRDefault="00045392" w:rsidP="00045392">
      <w:pPr>
        <w:ind w:left="720"/>
        <w:rPr>
          <w:rFonts w:ascii="Arial" w:hAnsi="Arial" w:cs="Arial"/>
        </w:rPr>
      </w:pPr>
      <w:r w:rsidRPr="00045392">
        <w:rPr>
          <w:rFonts w:ascii="Arial" w:hAnsi="Arial" w:cs="Arial"/>
        </w:rPr>
        <w:lastRenderedPageBreak/>
        <w:t xml:space="preserve">Jill Roberts:  I have never heard of a </w:t>
      </w:r>
      <w:proofErr w:type="spellStart"/>
      <w:r w:rsidRPr="00045392">
        <w:rPr>
          <w:rFonts w:ascii="Arial" w:hAnsi="Arial" w:cs="Arial"/>
        </w:rPr>
        <w:t>Netstudy</w:t>
      </w:r>
      <w:proofErr w:type="spellEnd"/>
      <w:r w:rsidRPr="00045392">
        <w:rPr>
          <w:rFonts w:ascii="Arial" w:hAnsi="Arial" w:cs="Arial"/>
        </w:rPr>
        <w:t xml:space="preserve"> account for the BGS covid credit</w:t>
      </w:r>
      <w:proofErr w:type="gramStart"/>
      <w:r w:rsidRPr="00045392">
        <w:rPr>
          <w:rFonts w:ascii="Arial" w:hAnsi="Arial" w:cs="Arial"/>
        </w:rPr>
        <w:t>.  So</w:t>
      </w:r>
      <w:proofErr w:type="gramEnd"/>
      <w:r w:rsidRPr="00045392">
        <w:rPr>
          <w:rFonts w:ascii="Arial" w:hAnsi="Arial" w:cs="Arial"/>
        </w:rPr>
        <w:t xml:space="preserve"> it is not clear to me where this credit is located and how we access it.  I have a debit card on file to pay for studies.</w:t>
      </w:r>
    </w:p>
    <w:p w14:paraId="429A6769" w14:textId="77777777" w:rsidR="00045392" w:rsidRPr="00045392" w:rsidRDefault="00045392" w:rsidP="00045392">
      <w:pPr>
        <w:ind w:left="720"/>
        <w:rPr>
          <w:rFonts w:ascii="Arial" w:hAnsi="Arial" w:cs="Arial"/>
        </w:rPr>
      </w:pPr>
      <w:r w:rsidRPr="00045392">
        <w:rPr>
          <w:rFonts w:ascii="Arial" w:hAnsi="Arial" w:cs="Arial"/>
        </w:rPr>
        <w:t xml:space="preserve">Jill Roberts 11:23 AM </w:t>
      </w:r>
    </w:p>
    <w:p w14:paraId="387DF9F1" w14:textId="77777777" w:rsidR="00045392" w:rsidRPr="00045392" w:rsidRDefault="00045392" w:rsidP="00045392">
      <w:pPr>
        <w:ind w:left="1440"/>
        <w:rPr>
          <w:rFonts w:ascii="Arial" w:hAnsi="Arial" w:cs="Arial"/>
        </w:rPr>
      </w:pPr>
      <w:r w:rsidRPr="00045392">
        <w:rPr>
          <w:rFonts w:ascii="Arial" w:hAnsi="Arial" w:cs="Arial"/>
        </w:rPr>
        <w:t xml:space="preserve">When you </w:t>
      </w:r>
      <w:proofErr w:type="spellStart"/>
      <w:r w:rsidRPr="00045392">
        <w:rPr>
          <w:rFonts w:ascii="Arial" w:hAnsi="Arial" w:cs="Arial"/>
        </w:rPr>
        <w:t>subit</w:t>
      </w:r>
      <w:proofErr w:type="spellEnd"/>
      <w:r w:rsidRPr="00045392">
        <w:rPr>
          <w:rFonts w:ascii="Arial" w:hAnsi="Arial" w:cs="Arial"/>
        </w:rPr>
        <w:t xml:space="preserve"> a study, and it </w:t>
      </w:r>
      <w:proofErr w:type="spellStart"/>
      <w:r w:rsidRPr="00045392">
        <w:rPr>
          <w:rFonts w:ascii="Arial" w:hAnsi="Arial" w:cs="Arial"/>
        </w:rPr>
        <w:t>directes</w:t>
      </w:r>
      <w:proofErr w:type="spellEnd"/>
      <w:r w:rsidRPr="00045392">
        <w:rPr>
          <w:rFonts w:ascii="Arial" w:hAnsi="Arial" w:cs="Arial"/>
        </w:rPr>
        <w:t xml:space="preserve"> you to where to pay, it will indicate that you have a credit and do not owe anything for the study.</w:t>
      </w:r>
    </w:p>
    <w:p w14:paraId="53EA6160" w14:textId="77777777" w:rsidR="00045392" w:rsidRPr="00045392" w:rsidRDefault="00045392" w:rsidP="00045392">
      <w:pPr>
        <w:rPr>
          <w:rFonts w:ascii="Arial" w:hAnsi="Arial" w:cs="Arial"/>
        </w:rPr>
      </w:pPr>
      <w:r w:rsidRPr="00045392">
        <w:rPr>
          <w:rFonts w:ascii="Arial" w:hAnsi="Arial" w:cs="Arial"/>
        </w:rPr>
        <w:t xml:space="preserve">Denise Miller 11:24 AM </w:t>
      </w:r>
    </w:p>
    <w:p w14:paraId="61A67D02" w14:textId="77777777" w:rsidR="00045392" w:rsidRPr="00045392" w:rsidRDefault="00045392" w:rsidP="00045392">
      <w:pPr>
        <w:ind w:left="720"/>
        <w:rPr>
          <w:rFonts w:ascii="Arial" w:hAnsi="Arial" w:cs="Arial"/>
        </w:rPr>
      </w:pPr>
      <w:r w:rsidRPr="00045392">
        <w:rPr>
          <w:rFonts w:ascii="Arial" w:hAnsi="Arial" w:cs="Arial"/>
        </w:rPr>
        <w:t>Testing locations are weeks out and by the time a date is available it is often more than 10 days out. Options / ideas?</w:t>
      </w:r>
    </w:p>
    <w:p w14:paraId="4B16AD76" w14:textId="77777777" w:rsidR="00045392" w:rsidRPr="00045392" w:rsidRDefault="00045392" w:rsidP="00045392">
      <w:pPr>
        <w:ind w:left="720"/>
        <w:rPr>
          <w:rFonts w:ascii="Arial" w:hAnsi="Arial" w:cs="Arial"/>
        </w:rPr>
      </w:pPr>
      <w:r w:rsidRPr="00045392">
        <w:rPr>
          <w:rFonts w:ascii="Arial" w:hAnsi="Arial" w:cs="Arial"/>
        </w:rPr>
        <w:t xml:space="preserve">JP </w:t>
      </w:r>
      <w:proofErr w:type="spellStart"/>
      <w:r w:rsidRPr="00045392">
        <w:rPr>
          <w:rFonts w:ascii="Arial" w:hAnsi="Arial" w:cs="Arial"/>
        </w:rPr>
        <w:t>Mahoehney</w:t>
      </w:r>
      <w:proofErr w:type="spellEnd"/>
      <w:r w:rsidRPr="00045392">
        <w:rPr>
          <w:rFonts w:ascii="Arial" w:hAnsi="Arial" w:cs="Arial"/>
        </w:rPr>
        <w:t xml:space="preserve"> 11:26 AM </w:t>
      </w:r>
    </w:p>
    <w:p w14:paraId="016FCDD0" w14:textId="75C59BB4" w:rsidR="00A41B72" w:rsidRDefault="00045392" w:rsidP="00045392">
      <w:pPr>
        <w:ind w:left="1440"/>
        <w:rPr>
          <w:rFonts w:ascii="Arial" w:hAnsi="Arial" w:cs="Arial"/>
        </w:rPr>
      </w:pPr>
      <w:r w:rsidRPr="00045392">
        <w:rPr>
          <w:rFonts w:ascii="Arial" w:hAnsi="Arial" w:cs="Arial"/>
        </w:rPr>
        <w:t>You can use rapid tests (although not perfect) they can be used</w:t>
      </w:r>
      <w:proofErr w:type="gramStart"/>
      <w:r w:rsidRPr="00045392">
        <w:rPr>
          <w:rFonts w:ascii="Arial" w:hAnsi="Arial" w:cs="Arial"/>
        </w:rPr>
        <w:t xml:space="preserve">.  </w:t>
      </w:r>
      <w:proofErr w:type="gramEnd"/>
      <w:r w:rsidRPr="00045392">
        <w:rPr>
          <w:rFonts w:ascii="Arial" w:hAnsi="Arial" w:cs="Arial"/>
        </w:rPr>
        <w:t xml:space="preserve">The OSHA ETS does also ask that employers who use rapid tests use a </w:t>
      </w:r>
      <w:proofErr w:type="spellStart"/>
      <w:r w:rsidRPr="00045392">
        <w:rPr>
          <w:rFonts w:ascii="Arial" w:hAnsi="Arial" w:cs="Arial"/>
        </w:rPr>
        <w:t>verfication</w:t>
      </w:r>
      <w:proofErr w:type="spellEnd"/>
      <w:r w:rsidRPr="00045392">
        <w:rPr>
          <w:rFonts w:ascii="Arial" w:hAnsi="Arial" w:cs="Arial"/>
        </w:rPr>
        <w:t xml:space="preserve"> method</w:t>
      </w:r>
      <w:proofErr w:type="gramStart"/>
      <w:r w:rsidRPr="00045392">
        <w:rPr>
          <w:rFonts w:ascii="Arial" w:hAnsi="Arial" w:cs="Arial"/>
        </w:rPr>
        <w:t xml:space="preserve">.  </w:t>
      </w:r>
      <w:proofErr w:type="gramEnd"/>
      <w:r w:rsidRPr="00045392">
        <w:rPr>
          <w:rFonts w:ascii="Arial" w:hAnsi="Arial" w:cs="Arial"/>
        </w:rPr>
        <w:t>Here is more: I think the FAQ ETS is also helpful to describe the appropriate use of these tests by an employer (</w:t>
      </w:r>
      <w:hyperlink r:id="rId9" w:history="1">
        <w:r w:rsidRPr="00E11040">
          <w:rPr>
            <w:rStyle w:val="Hyperlink"/>
            <w:rFonts w:ascii="Arial" w:hAnsi="Arial" w:cs="Arial"/>
          </w:rPr>
          <w:t>https://www.osha.gov/coronavirus/ets2/faqs</w:t>
        </w:r>
      </w:hyperlink>
      <w:r w:rsidRPr="00045392">
        <w:rPr>
          <w:rFonts w:ascii="Arial" w:hAnsi="Arial" w:cs="Arial"/>
        </w:rPr>
        <w:t>)</w:t>
      </w:r>
      <w:proofErr w:type="gramStart"/>
      <w:r w:rsidRPr="00045392">
        <w:rPr>
          <w:rFonts w:ascii="Arial" w:hAnsi="Arial" w:cs="Arial"/>
        </w:rPr>
        <w:t xml:space="preserve">.  </w:t>
      </w:r>
      <w:proofErr w:type="gramEnd"/>
      <w:r w:rsidRPr="00045392">
        <w:rPr>
          <w:rFonts w:ascii="Arial" w:hAnsi="Arial" w:cs="Arial"/>
        </w:rPr>
        <w:t>On paragraph 6K it states: 6.K. May a COVID-19 over-the-counter-test from a local pharmacy be used to satisfy the testing requirements under paragraph (g)?</w:t>
      </w:r>
      <w:r w:rsidRPr="00045392">
        <w:rPr>
          <w:rFonts w:ascii="Arial" w:hAnsi="Arial" w:cs="Arial"/>
        </w:rPr>
        <w:cr/>
      </w:r>
      <w:proofErr w:type="gramStart"/>
      <w:r w:rsidRPr="00045392">
        <w:rPr>
          <w:rFonts w:ascii="Arial" w:hAnsi="Arial" w:cs="Arial"/>
        </w:rPr>
        <w:t>Yes;</w:t>
      </w:r>
      <w:proofErr w:type="gramEnd"/>
      <w:r w:rsidRPr="00045392">
        <w:rPr>
          <w:rFonts w:ascii="Arial" w:hAnsi="Arial" w:cs="Arial"/>
        </w:rPr>
        <w:t xml:space="preserve"> however, to satisfy the requirements of the standard an over-the-counter (OTC) antigen test may not be both self-administered and self-read unless observed by the employer or an authorized telehealth proctor. Antigen tests indicate current infection by detecting the presence of a specific viral antigen. Most can be processed at the point of care with results available in about 15¬30 minutes. OSHA included the requirement for some type of independent confirmation of the test result </w:t>
      </w:r>
      <w:proofErr w:type="gramStart"/>
      <w:r w:rsidRPr="00045392">
        <w:rPr>
          <w:rFonts w:ascii="Arial" w:hAnsi="Arial" w:cs="Arial"/>
        </w:rPr>
        <w:t>in order to</w:t>
      </w:r>
      <w:proofErr w:type="gramEnd"/>
      <w:r w:rsidRPr="00045392">
        <w:rPr>
          <w:rFonts w:ascii="Arial" w:hAnsi="Arial" w:cs="Arial"/>
        </w:rPr>
        <w:t xml:space="preserve"> ensure the integrity of the result.</w:t>
      </w:r>
    </w:p>
    <w:p w14:paraId="6547BEC7" w14:textId="77777777" w:rsidR="00E62723" w:rsidRPr="00E62723" w:rsidRDefault="00E62723" w:rsidP="00E62723">
      <w:pPr>
        <w:rPr>
          <w:rFonts w:ascii="Arial" w:hAnsi="Arial" w:cs="Arial"/>
        </w:rPr>
      </w:pPr>
      <w:r w:rsidRPr="00E62723">
        <w:rPr>
          <w:rFonts w:ascii="Arial" w:hAnsi="Arial" w:cs="Arial"/>
        </w:rPr>
        <w:t xml:space="preserve">Anonymous Attendee 11:24 AM  </w:t>
      </w:r>
    </w:p>
    <w:p w14:paraId="0C6EC877" w14:textId="77777777" w:rsidR="00E62723" w:rsidRPr="00E62723" w:rsidRDefault="00E62723" w:rsidP="00E62723">
      <w:pPr>
        <w:ind w:left="720"/>
        <w:rPr>
          <w:rFonts w:ascii="Arial" w:hAnsi="Arial" w:cs="Arial"/>
        </w:rPr>
      </w:pPr>
      <w:r w:rsidRPr="00E62723">
        <w:rPr>
          <w:rFonts w:ascii="Arial" w:hAnsi="Arial" w:cs="Arial"/>
        </w:rPr>
        <w:t>Does a day service facility need to report a death related to complications from covid through redcap if the initial report of positive test result was reported?</w:t>
      </w:r>
    </w:p>
    <w:p w14:paraId="3695EA81" w14:textId="4196C6FD" w:rsidR="00F47E06" w:rsidRDefault="00E62723" w:rsidP="00E62723">
      <w:pPr>
        <w:ind w:left="720"/>
        <w:rPr>
          <w:rFonts w:ascii="Arial" w:hAnsi="Arial" w:cs="Arial"/>
        </w:rPr>
      </w:pPr>
      <w:r w:rsidRPr="00E62723">
        <w:rPr>
          <w:rFonts w:ascii="Arial" w:hAnsi="Arial" w:cs="Arial"/>
        </w:rPr>
        <w:t>This question has been answered live</w:t>
      </w:r>
    </w:p>
    <w:p w14:paraId="505CA2B0" w14:textId="77777777" w:rsidR="00E62723" w:rsidRDefault="00E62723" w:rsidP="00E62723">
      <w:pPr>
        <w:rPr>
          <w:rFonts w:ascii="Arial" w:hAnsi="Arial" w:cs="Arial"/>
        </w:rPr>
      </w:pPr>
    </w:p>
    <w:p w14:paraId="64845353" w14:textId="29533F97" w:rsidR="004735FE" w:rsidRPr="00886160" w:rsidRDefault="004735FE" w:rsidP="008C17E1">
      <w:pPr>
        <w:rPr>
          <w:rFonts w:ascii="Arial" w:hAnsi="Arial" w:cs="Arial"/>
        </w:rPr>
      </w:pPr>
      <w:r w:rsidRPr="00886160">
        <w:rPr>
          <w:rFonts w:ascii="Arial" w:hAnsi="Arial" w:cs="Arial"/>
        </w:rPr>
        <w:br w:type="page"/>
      </w:r>
    </w:p>
    <w:p w14:paraId="437D8F30" w14:textId="751C0202" w:rsidR="004735FE" w:rsidRPr="00886160" w:rsidRDefault="004735FE">
      <w:pPr>
        <w:rPr>
          <w:rFonts w:ascii="Arial" w:hAnsi="Arial" w:cs="Arial"/>
          <w:b/>
          <w:u w:val="single"/>
        </w:rPr>
      </w:pPr>
      <w:r w:rsidRPr="00886160">
        <w:rPr>
          <w:rFonts w:ascii="Arial" w:hAnsi="Arial" w:cs="Arial"/>
          <w:b/>
          <w:u w:val="single"/>
        </w:rPr>
        <w:lastRenderedPageBreak/>
        <w:t>Chat Panel</w:t>
      </w:r>
    </w:p>
    <w:p w14:paraId="3A968D65" w14:textId="77777777" w:rsidR="00F47E06" w:rsidRPr="00F47E06" w:rsidRDefault="00F47E06" w:rsidP="00F47E06">
      <w:pPr>
        <w:rPr>
          <w:rFonts w:ascii="Arial" w:hAnsi="Arial" w:cs="Arial"/>
          <w:bCs/>
        </w:rPr>
      </w:pPr>
      <w:r w:rsidRPr="00F47E06">
        <w:rPr>
          <w:rFonts w:ascii="Arial" w:hAnsi="Arial" w:cs="Arial"/>
          <w:bCs/>
        </w:rPr>
        <w:t>From Doug Annett to Everyone 11:04 AM</w:t>
      </w:r>
    </w:p>
    <w:p w14:paraId="5CF32211" w14:textId="43A70EE7" w:rsidR="009D126F" w:rsidRDefault="00F47E06" w:rsidP="00E26E7E">
      <w:pPr>
        <w:ind w:left="720"/>
        <w:rPr>
          <w:rFonts w:ascii="Arial" w:hAnsi="Arial" w:cs="Arial"/>
          <w:bCs/>
        </w:rPr>
      </w:pPr>
      <w:hyperlink r:id="rId10" w:history="1">
        <w:r w:rsidRPr="00E11040">
          <w:rPr>
            <w:rStyle w:val="Hyperlink"/>
            <w:rFonts w:ascii="Arial" w:hAnsi="Arial" w:cs="Arial"/>
            <w:bCs/>
          </w:rPr>
          <w:t>https://www.dhs.state.mn.us/main/idcplg?IdcService=GET_DYNAMIC_CONVERSION&amp;RevisionSelectionMethod=LatestReleased&amp;dDocName=DHS-331076</w:t>
        </w:r>
      </w:hyperlink>
    </w:p>
    <w:p w14:paraId="2EE25BE5" w14:textId="77777777" w:rsidR="00E26E7E" w:rsidRPr="00E26E7E" w:rsidRDefault="00E26E7E" w:rsidP="00E26E7E">
      <w:pPr>
        <w:rPr>
          <w:rFonts w:ascii="Arial" w:hAnsi="Arial" w:cs="Arial"/>
          <w:bCs/>
        </w:rPr>
      </w:pPr>
      <w:r w:rsidRPr="00E26E7E">
        <w:rPr>
          <w:rFonts w:ascii="Arial" w:hAnsi="Arial" w:cs="Arial"/>
          <w:bCs/>
        </w:rPr>
        <w:t>From Jill Roberts to Everyone 11:16 AM</w:t>
      </w:r>
    </w:p>
    <w:p w14:paraId="05AA6B49" w14:textId="3E360E5F" w:rsidR="00F47E06" w:rsidRDefault="00E26E7E" w:rsidP="00E26E7E">
      <w:pPr>
        <w:ind w:left="720"/>
        <w:rPr>
          <w:rFonts w:ascii="Arial" w:hAnsi="Arial" w:cs="Arial"/>
          <w:bCs/>
        </w:rPr>
      </w:pPr>
      <w:r w:rsidRPr="00E26E7E">
        <w:rPr>
          <w:rFonts w:ascii="Arial" w:hAnsi="Arial" w:cs="Arial"/>
          <w:bCs/>
        </w:rPr>
        <w:t xml:space="preserve">Background studies website: </w:t>
      </w:r>
      <w:hyperlink r:id="rId11" w:history="1">
        <w:r w:rsidRPr="00E11040">
          <w:rPr>
            <w:rStyle w:val="Hyperlink"/>
            <w:rFonts w:ascii="Arial" w:hAnsi="Arial" w:cs="Arial"/>
            <w:bCs/>
          </w:rPr>
          <w:t>https://mn.gov/dhs/general-public/background-studies/</w:t>
        </w:r>
      </w:hyperlink>
    </w:p>
    <w:p w14:paraId="14180619" w14:textId="77777777" w:rsidR="00E26E7E" w:rsidRPr="00E26E7E" w:rsidRDefault="00E26E7E" w:rsidP="00E26E7E">
      <w:pPr>
        <w:rPr>
          <w:rFonts w:ascii="Arial" w:hAnsi="Arial" w:cs="Arial"/>
          <w:bCs/>
        </w:rPr>
      </w:pPr>
      <w:r w:rsidRPr="00E26E7E">
        <w:rPr>
          <w:rFonts w:ascii="Arial" w:hAnsi="Arial" w:cs="Arial"/>
          <w:bCs/>
        </w:rPr>
        <w:t>From Gabe Smith to All Panelists 11:16 AM</w:t>
      </w:r>
    </w:p>
    <w:p w14:paraId="78AEBC5A" w14:textId="77777777" w:rsidR="00E26E7E" w:rsidRPr="00E26E7E" w:rsidRDefault="00E26E7E" w:rsidP="00E26E7E">
      <w:pPr>
        <w:ind w:left="720"/>
        <w:rPr>
          <w:rFonts w:ascii="Arial" w:hAnsi="Arial" w:cs="Arial"/>
          <w:bCs/>
        </w:rPr>
      </w:pPr>
      <w:r w:rsidRPr="00E26E7E">
        <w:rPr>
          <w:rFonts w:ascii="Arial" w:hAnsi="Arial" w:cs="Arial"/>
          <w:bCs/>
        </w:rPr>
        <w:t>Any updates on boosters for staff? Requirements?</w:t>
      </w:r>
    </w:p>
    <w:p w14:paraId="627CCFA4" w14:textId="77777777" w:rsidR="00E26E7E" w:rsidRPr="00E26E7E" w:rsidRDefault="00E26E7E" w:rsidP="00E26E7E">
      <w:pPr>
        <w:rPr>
          <w:rFonts w:ascii="Arial" w:hAnsi="Arial" w:cs="Arial"/>
          <w:bCs/>
        </w:rPr>
      </w:pPr>
      <w:r w:rsidRPr="00E26E7E">
        <w:rPr>
          <w:rFonts w:ascii="Arial" w:hAnsi="Arial" w:cs="Arial"/>
          <w:bCs/>
        </w:rPr>
        <w:t>From Katie C to All Panelists 11:17 AM</w:t>
      </w:r>
    </w:p>
    <w:p w14:paraId="6B0117D5" w14:textId="707E317D" w:rsidR="00E26E7E" w:rsidRDefault="00E26E7E" w:rsidP="00E26E7E">
      <w:pPr>
        <w:ind w:left="720"/>
        <w:rPr>
          <w:rFonts w:ascii="Arial" w:hAnsi="Arial" w:cs="Arial"/>
          <w:bCs/>
        </w:rPr>
      </w:pPr>
      <w:r w:rsidRPr="00E26E7E">
        <w:rPr>
          <w:rFonts w:ascii="Arial" w:hAnsi="Arial" w:cs="Arial"/>
          <w:bCs/>
        </w:rPr>
        <w:t>question about IDEMIA - I have not received a response from them re: our enrollment. Any suggestion to reach them and move this process forward?</w:t>
      </w:r>
    </w:p>
    <w:p w14:paraId="4E11DA5B" w14:textId="77777777" w:rsidR="00E26E7E" w:rsidRPr="00E26E7E" w:rsidRDefault="00E26E7E" w:rsidP="00E26E7E">
      <w:pPr>
        <w:rPr>
          <w:rFonts w:ascii="Arial" w:hAnsi="Arial" w:cs="Arial"/>
          <w:bCs/>
        </w:rPr>
      </w:pPr>
      <w:r w:rsidRPr="00E26E7E">
        <w:rPr>
          <w:rFonts w:ascii="Arial" w:hAnsi="Arial" w:cs="Arial"/>
          <w:bCs/>
        </w:rPr>
        <w:t xml:space="preserve">From JP </w:t>
      </w:r>
      <w:proofErr w:type="spellStart"/>
      <w:r w:rsidRPr="00E26E7E">
        <w:rPr>
          <w:rFonts w:ascii="Arial" w:hAnsi="Arial" w:cs="Arial"/>
          <w:bCs/>
        </w:rPr>
        <w:t>Mahoehney</w:t>
      </w:r>
      <w:proofErr w:type="spellEnd"/>
      <w:r w:rsidRPr="00E26E7E">
        <w:rPr>
          <w:rFonts w:ascii="Arial" w:hAnsi="Arial" w:cs="Arial"/>
          <w:bCs/>
        </w:rPr>
        <w:t xml:space="preserve"> to Everyone 11:18 AM</w:t>
      </w:r>
    </w:p>
    <w:p w14:paraId="1DF2AB14" w14:textId="574F07D0" w:rsidR="00E26E7E" w:rsidRPr="00E26E7E" w:rsidRDefault="00E26E7E" w:rsidP="00E26E7E">
      <w:pPr>
        <w:ind w:left="720"/>
        <w:rPr>
          <w:rFonts w:ascii="Arial" w:hAnsi="Arial" w:cs="Arial"/>
          <w:bCs/>
        </w:rPr>
      </w:pPr>
      <w:r w:rsidRPr="00E26E7E">
        <w:rPr>
          <w:rFonts w:ascii="Arial" w:hAnsi="Arial" w:cs="Arial"/>
          <w:bCs/>
        </w:rPr>
        <w:t>Intermediate care facilities, home care, &amp; hospice</w:t>
      </w:r>
      <w:r w:rsidRPr="00E26E7E">
        <w:rPr>
          <w:rFonts w:ascii="Arial" w:hAnsi="Arial" w:cs="Arial"/>
          <w:bCs/>
        </w:rPr>
        <w:cr/>
        <w:t xml:space="preserve">Thursday, December 2, 2021 </w:t>
      </w:r>
      <w:r w:rsidRPr="00E26E7E">
        <w:rPr>
          <w:rFonts w:ascii="Arial" w:hAnsi="Arial" w:cs="Arial"/>
          <w:bCs/>
        </w:rPr>
        <w:cr/>
        <w:t>Register for 12/2 Project Firstline Table Talk (</w:t>
      </w:r>
      <w:hyperlink r:id="rId12" w:history="1">
        <w:r w:rsidRPr="00E11040">
          <w:rPr>
            <w:rStyle w:val="Hyperlink"/>
            <w:rFonts w:ascii="Arial" w:hAnsi="Arial" w:cs="Arial"/>
            <w:bCs/>
          </w:rPr>
          <w:t>https://minnesota.webex.com/webappng/sites/minnesota/meeting/info/7de4c0b333b0432687e71cd7b574e458?isPopupRegisterView=true</w:t>
        </w:r>
      </w:hyperlink>
      <w:r w:rsidRPr="00E26E7E">
        <w:rPr>
          <w:rFonts w:ascii="Arial" w:hAnsi="Arial" w:cs="Arial"/>
          <w:bCs/>
        </w:rPr>
        <w:t>)</w:t>
      </w:r>
    </w:p>
    <w:p w14:paraId="1ECFC872" w14:textId="77777777" w:rsidR="00E26E7E" w:rsidRPr="00E26E7E" w:rsidRDefault="00E26E7E" w:rsidP="00E26E7E">
      <w:pPr>
        <w:ind w:left="720"/>
        <w:rPr>
          <w:rFonts w:ascii="Arial" w:hAnsi="Arial" w:cs="Arial"/>
          <w:bCs/>
        </w:rPr>
      </w:pPr>
      <w:r w:rsidRPr="00E26E7E">
        <w:rPr>
          <w:rFonts w:ascii="Arial" w:hAnsi="Arial" w:cs="Arial"/>
          <w:bCs/>
        </w:rPr>
        <w:t>Join by phone: 1-855-282-6330 (Toll Free)</w:t>
      </w:r>
    </w:p>
    <w:p w14:paraId="343D743C" w14:textId="1236623B" w:rsidR="00E26E7E" w:rsidRDefault="00E26E7E" w:rsidP="00E26E7E">
      <w:pPr>
        <w:ind w:left="720"/>
        <w:rPr>
          <w:rFonts w:ascii="Arial" w:hAnsi="Arial" w:cs="Arial"/>
          <w:bCs/>
        </w:rPr>
      </w:pPr>
      <w:r w:rsidRPr="00E26E7E">
        <w:rPr>
          <w:rFonts w:ascii="Arial" w:hAnsi="Arial" w:cs="Arial"/>
          <w:bCs/>
        </w:rPr>
        <w:t>Access code: 2482 259 8742</w:t>
      </w:r>
    </w:p>
    <w:p w14:paraId="49483D1F" w14:textId="77777777" w:rsidR="00E26E7E" w:rsidRPr="00E26E7E" w:rsidRDefault="00E26E7E" w:rsidP="00E26E7E">
      <w:pPr>
        <w:rPr>
          <w:rFonts w:ascii="Arial" w:hAnsi="Arial" w:cs="Arial"/>
          <w:bCs/>
        </w:rPr>
      </w:pPr>
      <w:r w:rsidRPr="00E26E7E">
        <w:rPr>
          <w:rFonts w:ascii="Arial" w:hAnsi="Arial" w:cs="Arial"/>
          <w:bCs/>
        </w:rPr>
        <w:t xml:space="preserve">From JP </w:t>
      </w:r>
      <w:proofErr w:type="spellStart"/>
      <w:r w:rsidRPr="00E26E7E">
        <w:rPr>
          <w:rFonts w:ascii="Arial" w:hAnsi="Arial" w:cs="Arial"/>
          <w:bCs/>
        </w:rPr>
        <w:t>Mahoehney</w:t>
      </w:r>
      <w:proofErr w:type="spellEnd"/>
      <w:r w:rsidRPr="00E26E7E">
        <w:rPr>
          <w:rFonts w:ascii="Arial" w:hAnsi="Arial" w:cs="Arial"/>
          <w:bCs/>
        </w:rPr>
        <w:t xml:space="preserve"> to Everyone 11:21 AM</w:t>
      </w:r>
    </w:p>
    <w:p w14:paraId="1D10C68A" w14:textId="3CFF78D9" w:rsidR="00A07222" w:rsidRDefault="00E26E7E" w:rsidP="00E26E7E">
      <w:pPr>
        <w:ind w:left="720"/>
        <w:rPr>
          <w:rFonts w:ascii="Arial" w:hAnsi="Arial" w:cs="Arial"/>
          <w:bCs/>
        </w:rPr>
      </w:pPr>
      <w:r w:rsidRPr="00E26E7E">
        <w:rPr>
          <w:rFonts w:ascii="Arial" w:hAnsi="Arial" w:cs="Arial"/>
          <w:bCs/>
        </w:rPr>
        <w:t>There has been a change to the reporting process for Adult Day and Day Service Facilities</w:t>
      </w:r>
      <w:proofErr w:type="gramStart"/>
      <w:r w:rsidRPr="00E26E7E">
        <w:rPr>
          <w:rFonts w:ascii="Arial" w:hAnsi="Arial" w:cs="Arial"/>
          <w:bCs/>
        </w:rPr>
        <w:t xml:space="preserve">.  </w:t>
      </w:r>
      <w:proofErr w:type="gramEnd"/>
      <w:r w:rsidRPr="00E26E7E">
        <w:rPr>
          <w:rFonts w:ascii="Arial" w:hAnsi="Arial" w:cs="Arial"/>
          <w:bCs/>
        </w:rPr>
        <w:t xml:space="preserve">Cases should be reported through this new link to the best of provider’s ability </w:t>
      </w:r>
      <w:hyperlink r:id="rId13" w:history="1">
        <w:r w:rsidR="00DF7660" w:rsidRPr="00E11040">
          <w:rPr>
            <w:rStyle w:val="Hyperlink"/>
            <w:rFonts w:ascii="Arial" w:hAnsi="Arial" w:cs="Arial"/>
            <w:bCs/>
          </w:rPr>
          <w:t>https://redcap-c19.web.health.state.mn.us/redcap/surveys/?s=9XMX7WKRTM</w:t>
        </w:r>
      </w:hyperlink>
      <w:r w:rsidRPr="00E26E7E">
        <w:rPr>
          <w:rFonts w:ascii="Arial" w:hAnsi="Arial" w:cs="Arial"/>
          <w:bCs/>
        </w:rPr>
        <w:t>).</w:t>
      </w:r>
    </w:p>
    <w:p w14:paraId="4C32D4A5" w14:textId="77777777" w:rsidR="00DF7660" w:rsidRPr="00DF7660" w:rsidRDefault="00DF7660" w:rsidP="00DF7660">
      <w:pPr>
        <w:rPr>
          <w:rFonts w:ascii="Arial" w:hAnsi="Arial" w:cs="Arial"/>
          <w:bCs/>
        </w:rPr>
      </w:pPr>
      <w:r w:rsidRPr="00DF7660">
        <w:rPr>
          <w:rFonts w:ascii="Arial" w:hAnsi="Arial" w:cs="Arial"/>
          <w:bCs/>
        </w:rPr>
        <w:t>From Jenna Neal to All Panelists 11:24 AM</w:t>
      </w:r>
    </w:p>
    <w:p w14:paraId="4BEC5BC1" w14:textId="109CD604" w:rsidR="00E26E7E" w:rsidRDefault="00DF7660" w:rsidP="00DF7660">
      <w:pPr>
        <w:ind w:left="720"/>
        <w:rPr>
          <w:rFonts w:ascii="Arial" w:hAnsi="Arial" w:cs="Arial"/>
          <w:bCs/>
        </w:rPr>
      </w:pPr>
      <w:r w:rsidRPr="00DF7660">
        <w:rPr>
          <w:rFonts w:ascii="Arial" w:hAnsi="Arial" w:cs="Arial"/>
          <w:bCs/>
        </w:rPr>
        <w:t xml:space="preserve">fully vaccinated with exposure and no </w:t>
      </w:r>
      <w:proofErr w:type="spellStart"/>
      <w:r w:rsidRPr="00DF7660">
        <w:rPr>
          <w:rFonts w:ascii="Arial" w:hAnsi="Arial" w:cs="Arial"/>
          <w:bCs/>
        </w:rPr>
        <w:t>Sx</w:t>
      </w:r>
      <w:proofErr w:type="spellEnd"/>
      <w:r w:rsidRPr="00DF7660">
        <w:rPr>
          <w:rFonts w:ascii="Arial" w:hAnsi="Arial" w:cs="Arial"/>
          <w:bCs/>
        </w:rPr>
        <w:t>, monitor and test as precaution but not need to quarantine- this still applies, correct?</w:t>
      </w:r>
    </w:p>
    <w:p w14:paraId="0D876AEA" w14:textId="77777777" w:rsidR="00DF7660" w:rsidRPr="00DF7660" w:rsidRDefault="00DF7660" w:rsidP="00DF7660">
      <w:pPr>
        <w:ind w:left="720"/>
        <w:rPr>
          <w:rFonts w:ascii="Arial" w:hAnsi="Arial" w:cs="Arial"/>
          <w:bCs/>
        </w:rPr>
      </w:pPr>
      <w:r w:rsidRPr="00DF7660">
        <w:rPr>
          <w:rFonts w:ascii="Arial" w:hAnsi="Arial" w:cs="Arial"/>
          <w:bCs/>
        </w:rPr>
        <w:t xml:space="preserve">From JP </w:t>
      </w:r>
      <w:proofErr w:type="spellStart"/>
      <w:r w:rsidRPr="00DF7660">
        <w:rPr>
          <w:rFonts w:ascii="Arial" w:hAnsi="Arial" w:cs="Arial"/>
          <w:bCs/>
        </w:rPr>
        <w:t>Mahoehney</w:t>
      </w:r>
      <w:proofErr w:type="spellEnd"/>
      <w:r w:rsidRPr="00DF7660">
        <w:rPr>
          <w:rFonts w:ascii="Arial" w:hAnsi="Arial" w:cs="Arial"/>
          <w:bCs/>
        </w:rPr>
        <w:t xml:space="preserve"> to Everyone 11:24 AM</w:t>
      </w:r>
    </w:p>
    <w:p w14:paraId="1F1D4A3B" w14:textId="77777777" w:rsidR="00DF7660" w:rsidRPr="00DF7660" w:rsidRDefault="00DF7660" w:rsidP="00DF7660">
      <w:pPr>
        <w:ind w:left="1440"/>
        <w:rPr>
          <w:rFonts w:ascii="Arial" w:hAnsi="Arial" w:cs="Arial"/>
          <w:bCs/>
        </w:rPr>
      </w:pPr>
      <w:r w:rsidRPr="00DF7660">
        <w:rPr>
          <w:rFonts w:ascii="Arial" w:hAnsi="Arial" w:cs="Arial"/>
          <w:bCs/>
        </w:rPr>
        <w:t>Correct Jenna!</w:t>
      </w:r>
    </w:p>
    <w:p w14:paraId="41B58E41" w14:textId="77777777" w:rsidR="00DF7660" w:rsidRPr="00DF7660" w:rsidRDefault="00DF7660" w:rsidP="00DF7660">
      <w:pPr>
        <w:rPr>
          <w:rFonts w:ascii="Arial" w:hAnsi="Arial" w:cs="Arial"/>
          <w:bCs/>
        </w:rPr>
      </w:pPr>
      <w:r w:rsidRPr="00DF7660">
        <w:rPr>
          <w:rFonts w:ascii="Arial" w:hAnsi="Arial" w:cs="Arial"/>
          <w:bCs/>
        </w:rPr>
        <w:t>From Jill Roberts to Everyone 11:25 AM</w:t>
      </w:r>
    </w:p>
    <w:p w14:paraId="6BCB0502" w14:textId="271FD1F9" w:rsidR="00DF7660" w:rsidRDefault="00DF7660" w:rsidP="00DF7660">
      <w:pPr>
        <w:ind w:left="720"/>
        <w:rPr>
          <w:rFonts w:ascii="Arial" w:hAnsi="Arial" w:cs="Arial"/>
          <w:bCs/>
        </w:rPr>
      </w:pPr>
      <w:r w:rsidRPr="00DF7660">
        <w:rPr>
          <w:rFonts w:ascii="Arial" w:hAnsi="Arial" w:cs="Arial"/>
          <w:bCs/>
        </w:rPr>
        <w:t xml:space="preserve">Katie C, send me an email and I can direct it to our vendor management staff to follow up. </w:t>
      </w:r>
      <w:hyperlink r:id="rId14" w:history="1">
        <w:r w:rsidRPr="00E11040">
          <w:rPr>
            <w:rStyle w:val="Hyperlink"/>
            <w:rFonts w:ascii="Arial" w:hAnsi="Arial" w:cs="Arial"/>
            <w:bCs/>
          </w:rPr>
          <w:t>Jill.C.Roberts@state.mn.us</w:t>
        </w:r>
      </w:hyperlink>
    </w:p>
    <w:p w14:paraId="4780CE88" w14:textId="0A6AAA06" w:rsidR="00DF7660" w:rsidRDefault="00DF7660" w:rsidP="00DF7660">
      <w:pPr>
        <w:rPr>
          <w:rFonts w:ascii="Arial" w:hAnsi="Arial" w:cs="Arial"/>
          <w:bCs/>
        </w:rPr>
      </w:pPr>
    </w:p>
    <w:sectPr w:rsidR="00DF7660" w:rsidSect="0045204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5FE"/>
    <w:rsid w:val="00003E85"/>
    <w:rsid w:val="00011A18"/>
    <w:rsid w:val="00012B60"/>
    <w:rsid w:val="00020B7C"/>
    <w:rsid w:val="0004044B"/>
    <w:rsid w:val="00043C4E"/>
    <w:rsid w:val="00044DC6"/>
    <w:rsid w:val="00045392"/>
    <w:rsid w:val="0004649A"/>
    <w:rsid w:val="000478CF"/>
    <w:rsid w:val="00062868"/>
    <w:rsid w:val="000726CD"/>
    <w:rsid w:val="00083534"/>
    <w:rsid w:val="000C1152"/>
    <w:rsid w:val="000C3646"/>
    <w:rsid w:val="000D1F87"/>
    <w:rsid w:val="000D6C72"/>
    <w:rsid w:val="0010416F"/>
    <w:rsid w:val="00120004"/>
    <w:rsid w:val="001238F4"/>
    <w:rsid w:val="001468A5"/>
    <w:rsid w:val="00147F7B"/>
    <w:rsid w:val="00150878"/>
    <w:rsid w:val="00163FD6"/>
    <w:rsid w:val="00165A15"/>
    <w:rsid w:val="0017703F"/>
    <w:rsid w:val="00180BA2"/>
    <w:rsid w:val="001A7935"/>
    <w:rsid w:val="001B3FD5"/>
    <w:rsid w:val="001B7901"/>
    <w:rsid w:val="001C28BC"/>
    <w:rsid w:val="00216D13"/>
    <w:rsid w:val="00245320"/>
    <w:rsid w:val="00252EDC"/>
    <w:rsid w:val="00262364"/>
    <w:rsid w:val="002B53C3"/>
    <w:rsid w:val="002D62FF"/>
    <w:rsid w:val="002F3B7F"/>
    <w:rsid w:val="00300714"/>
    <w:rsid w:val="003236F2"/>
    <w:rsid w:val="003269BC"/>
    <w:rsid w:val="0033789C"/>
    <w:rsid w:val="00342B9E"/>
    <w:rsid w:val="00371B54"/>
    <w:rsid w:val="003842F7"/>
    <w:rsid w:val="003B2EC8"/>
    <w:rsid w:val="003B6B1C"/>
    <w:rsid w:val="003C581F"/>
    <w:rsid w:val="003E0797"/>
    <w:rsid w:val="003F1C0D"/>
    <w:rsid w:val="003F77FC"/>
    <w:rsid w:val="0040489C"/>
    <w:rsid w:val="00406621"/>
    <w:rsid w:val="0040683C"/>
    <w:rsid w:val="00407C30"/>
    <w:rsid w:val="0042451C"/>
    <w:rsid w:val="00452045"/>
    <w:rsid w:val="00455118"/>
    <w:rsid w:val="004735FE"/>
    <w:rsid w:val="00497F75"/>
    <w:rsid w:val="004C23C8"/>
    <w:rsid w:val="004D215A"/>
    <w:rsid w:val="004D665B"/>
    <w:rsid w:val="004E2124"/>
    <w:rsid w:val="004E3EC2"/>
    <w:rsid w:val="004E7562"/>
    <w:rsid w:val="00501703"/>
    <w:rsid w:val="00506047"/>
    <w:rsid w:val="005116F3"/>
    <w:rsid w:val="00540B21"/>
    <w:rsid w:val="005412D9"/>
    <w:rsid w:val="005435F6"/>
    <w:rsid w:val="00563657"/>
    <w:rsid w:val="0059571F"/>
    <w:rsid w:val="00596151"/>
    <w:rsid w:val="005B141B"/>
    <w:rsid w:val="005B1912"/>
    <w:rsid w:val="005B2218"/>
    <w:rsid w:val="005C3D62"/>
    <w:rsid w:val="005D6D7C"/>
    <w:rsid w:val="005E658A"/>
    <w:rsid w:val="005F1362"/>
    <w:rsid w:val="005F7B29"/>
    <w:rsid w:val="006106E2"/>
    <w:rsid w:val="00620249"/>
    <w:rsid w:val="00636567"/>
    <w:rsid w:val="00637161"/>
    <w:rsid w:val="006548F4"/>
    <w:rsid w:val="00655ACE"/>
    <w:rsid w:val="006611F9"/>
    <w:rsid w:val="00677321"/>
    <w:rsid w:val="00685885"/>
    <w:rsid w:val="006A1BB0"/>
    <w:rsid w:val="006A3615"/>
    <w:rsid w:val="006A5608"/>
    <w:rsid w:val="006B2EDE"/>
    <w:rsid w:val="006B715F"/>
    <w:rsid w:val="006B7BF7"/>
    <w:rsid w:val="006F6437"/>
    <w:rsid w:val="007123D1"/>
    <w:rsid w:val="007269B9"/>
    <w:rsid w:val="00736DE6"/>
    <w:rsid w:val="00746571"/>
    <w:rsid w:val="00760F13"/>
    <w:rsid w:val="007620DE"/>
    <w:rsid w:val="00771FE1"/>
    <w:rsid w:val="00783CFE"/>
    <w:rsid w:val="0079134E"/>
    <w:rsid w:val="007B2999"/>
    <w:rsid w:val="007D14E8"/>
    <w:rsid w:val="00802501"/>
    <w:rsid w:val="00802A92"/>
    <w:rsid w:val="00811879"/>
    <w:rsid w:val="00815C07"/>
    <w:rsid w:val="008204E1"/>
    <w:rsid w:val="00832BE7"/>
    <w:rsid w:val="00855E38"/>
    <w:rsid w:val="00871EA2"/>
    <w:rsid w:val="00874CDF"/>
    <w:rsid w:val="00886160"/>
    <w:rsid w:val="00887CAF"/>
    <w:rsid w:val="008C17E1"/>
    <w:rsid w:val="008F36E5"/>
    <w:rsid w:val="008F5887"/>
    <w:rsid w:val="00914345"/>
    <w:rsid w:val="00914FF8"/>
    <w:rsid w:val="009228B9"/>
    <w:rsid w:val="009426D6"/>
    <w:rsid w:val="00944605"/>
    <w:rsid w:val="0096061C"/>
    <w:rsid w:val="0098129B"/>
    <w:rsid w:val="00993D96"/>
    <w:rsid w:val="00994079"/>
    <w:rsid w:val="009A3B30"/>
    <w:rsid w:val="009A560F"/>
    <w:rsid w:val="009C276A"/>
    <w:rsid w:val="009C3ADB"/>
    <w:rsid w:val="009C54F2"/>
    <w:rsid w:val="009C70DA"/>
    <w:rsid w:val="009D126F"/>
    <w:rsid w:val="009D5088"/>
    <w:rsid w:val="009D7958"/>
    <w:rsid w:val="009E4A03"/>
    <w:rsid w:val="00A07222"/>
    <w:rsid w:val="00A32640"/>
    <w:rsid w:val="00A4046B"/>
    <w:rsid w:val="00A405BD"/>
    <w:rsid w:val="00A41B72"/>
    <w:rsid w:val="00A46452"/>
    <w:rsid w:val="00A4669A"/>
    <w:rsid w:val="00A762CE"/>
    <w:rsid w:val="00A91AEC"/>
    <w:rsid w:val="00AB1E94"/>
    <w:rsid w:val="00AB225A"/>
    <w:rsid w:val="00AB5B03"/>
    <w:rsid w:val="00AB76A7"/>
    <w:rsid w:val="00AD0972"/>
    <w:rsid w:val="00AE0F7A"/>
    <w:rsid w:val="00AE1030"/>
    <w:rsid w:val="00AE7982"/>
    <w:rsid w:val="00AF30B7"/>
    <w:rsid w:val="00B0111B"/>
    <w:rsid w:val="00B072BA"/>
    <w:rsid w:val="00B13A02"/>
    <w:rsid w:val="00B405F2"/>
    <w:rsid w:val="00B446DB"/>
    <w:rsid w:val="00B46C52"/>
    <w:rsid w:val="00B71820"/>
    <w:rsid w:val="00B87475"/>
    <w:rsid w:val="00B92CD8"/>
    <w:rsid w:val="00BA7C91"/>
    <w:rsid w:val="00BB6639"/>
    <w:rsid w:val="00BC4505"/>
    <w:rsid w:val="00BC67D1"/>
    <w:rsid w:val="00BE2B1A"/>
    <w:rsid w:val="00BE459E"/>
    <w:rsid w:val="00C07300"/>
    <w:rsid w:val="00C25CB4"/>
    <w:rsid w:val="00C37C73"/>
    <w:rsid w:val="00C55E79"/>
    <w:rsid w:val="00C74CDE"/>
    <w:rsid w:val="00CC1CDE"/>
    <w:rsid w:val="00CC60BB"/>
    <w:rsid w:val="00CD0C40"/>
    <w:rsid w:val="00CE4875"/>
    <w:rsid w:val="00CE6A25"/>
    <w:rsid w:val="00D00249"/>
    <w:rsid w:val="00D02A49"/>
    <w:rsid w:val="00D17756"/>
    <w:rsid w:val="00D30087"/>
    <w:rsid w:val="00D37E35"/>
    <w:rsid w:val="00D4014D"/>
    <w:rsid w:val="00D459F2"/>
    <w:rsid w:val="00D529C1"/>
    <w:rsid w:val="00D550F9"/>
    <w:rsid w:val="00D65794"/>
    <w:rsid w:val="00D90F55"/>
    <w:rsid w:val="00DB4B3E"/>
    <w:rsid w:val="00DB6D18"/>
    <w:rsid w:val="00DC578F"/>
    <w:rsid w:val="00DD4F8F"/>
    <w:rsid w:val="00DE184E"/>
    <w:rsid w:val="00DF7660"/>
    <w:rsid w:val="00DF7974"/>
    <w:rsid w:val="00E0314F"/>
    <w:rsid w:val="00E06DCB"/>
    <w:rsid w:val="00E2569A"/>
    <w:rsid w:val="00E26E7E"/>
    <w:rsid w:val="00E31A57"/>
    <w:rsid w:val="00E372EC"/>
    <w:rsid w:val="00E526C4"/>
    <w:rsid w:val="00E62723"/>
    <w:rsid w:val="00E754AB"/>
    <w:rsid w:val="00E758C3"/>
    <w:rsid w:val="00E872D2"/>
    <w:rsid w:val="00E909ED"/>
    <w:rsid w:val="00E9169C"/>
    <w:rsid w:val="00EA5D43"/>
    <w:rsid w:val="00EA7393"/>
    <w:rsid w:val="00EB7B49"/>
    <w:rsid w:val="00EE7982"/>
    <w:rsid w:val="00F45039"/>
    <w:rsid w:val="00F47E06"/>
    <w:rsid w:val="00FB3634"/>
    <w:rsid w:val="00FC4328"/>
    <w:rsid w:val="00FC657C"/>
    <w:rsid w:val="00FD49CE"/>
    <w:rsid w:val="00FD7D06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0E4B2"/>
  <w15:docId w15:val="{CC30F722-D896-4ABD-B423-CE7F16AA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6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78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43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2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state.mn.us/diseases/coronavirus/musicguide.pdf" TargetMode="External"/><Relationship Id="rId13" Type="http://schemas.openxmlformats.org/officeDocument/2006/relationships/hyperlink" Target="https://redcap-c19.web.health.state.mn.us/redcap/surveys/?s=9XMX7WKRT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innesota.webex.com/webappng/sites/minnesota/meeting/info/7de4c0b333b0432687e71cd7b574e458?isPopupRegisterView=tru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n.gov/dhs/general-public/background-studies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dhs.state.mn.us/main/idcplg?IdcService=GET_DYNAMIC_CONVERSION&amp;RevisionSelectionMethod=LatestReleased&amp;dDocName=DHS-331076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osha.gov/coronavirus/ets2/faqs" TargetMode="External"/><Relationship Id="rId14" Type="http://schemas.openxmlformats.org/officeDocument/2006/relationships/hyperlink" Target="mailto:Jill.C.Roberts@state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5DC398850A84BA3FFE6C36FD96892" ma:contentTypeVersion="5" ma:contentTypeDescription="Create a new document." ma:contentTypeScope="" ma:versionID="7a6ff123e5c52c883cc74345931d0e18">
  <xsd:schema xmlns:xsd="http://www.w3.org/2001/XMLSchema" xmlns:xs="http://www.w3.org/2001/XMLSchema" xmlns:p="http://schemas.microsoft.com/office/2006/metadata/properties" xmlns:ns2="507dd79a-e936-43c0-8a75-71de12b060e8" targetNamespace="http://schemas.microsoft.com/office/2006/metadata/properties" ma:root="true" ma:fieldsID="a1d2f9021df5221d4881fa7d42978a52" ns2:_="">
    <xsd:import namespace="507dd79a-e936-43c0-8a75-71de12b060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dd79a-e936-43c0-8a75-71de12b060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798823-3831-4EB6-9715-4EC91FC04D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EE9AED-1921-451D-A4D9-532E6A3AD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7dd79a-e936-43c0-8a75-71de12b060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429A52-0974-4CDC-A6D2-6673BDFE21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F0E0D5A-B108-43CA-B761-80247F4AED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Kenneth Bence</dc:creator>
  <cp:lastModifiedBy>Kenneth Bence</cp:lastModifiedBy>
  <cp:revision>3</cp:revision>
  <dcterms:created xsi:type="dcterms:W3CDTF">2021-12-01T17:02:00Z</dcterms:created>
  <dcterms:modified xsi:type="dcterms:W3CDTF">2021-12-01T17:34:00Z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0x01010011F5DC398850A84BA3FFE6C36FD96892</vt:lpwstr>
  </property>
</Properties>
</file>