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085A" w14:textId="77777777" w:rsidR="00A04E0B" w:rsidRDefault="00000000">
      <w:pPr>
        <w:jc w:val="right"/>
        <w:rPr>
          <w:rFonts w:ascii="Times New Roman" w:eastAsia="Times New Roman" w:hAnsi="Times New Roman" w:cs="Times New Roman"/>
          <w:b/>
          <w:sz w:val="22"/>
          <w:szCs w:val="22"/>
        </w:rPr>
      </w:pPr>
      <w:bookmarkStart w:id="0" w:name="_heading=h.gjdgxs" w:colFirst="0" w:colLast="0"/>
      <w:bookmarkEnd w:id="0"/>
      <w:r>
        <w:rPr>
          <w:b/>
        </w:rPr>
        <w:tab/>
      </w:r>
      <w:r>
        <w:rPr>
          <w:b/>
        </w:rPr>
        <w:tab/>
      </w:r>
      <w:r>
        <w:rPr>
          <w:b/>
        </w:rPr>
        <w:tab/>
      </w:r>
      <w:r>
        <w:rPr>
          <w:rFonts w:ascii="Times New Roman" w:eastAsia="Times New Roman" w:hAnsi="Times New Roman" w:cs="Times New Roman"/>
          <w:b/>
        </w:rPr>
        <w:t>EMBARGOED FOR RELEASE</w:t>
      </w:r>
      <w:r>
        <w:rPr>
          <w:noProof/>
        </w:rPr>
        <w:drawing>
          <wp:anchor distT="0" distB="0" distL="114300" distR="114300" simplePos="0" relativeHeight="251658240" behindDoc="0" locked="0" layoutInCell="1" hidden="0" allowOverlap="1" wp14:anchorId="7D894E45" wp14:editId="178CB42A">
            <wp:simplePos x="0" y="0"/>
            <wp:positionH relativeFrom="column">
              <wp:posOffset>3176</wp:posOffset>
            </wp:positionH>
            <wp:positionV relativeFrom="paragraph">
              <wp:posOffset>-150494</wp:posOffset>
            </wp:positionV>
            <wp:extent cx="1305560" cy="1146175"/>
            <wp:effectExtent l="0" t="0" r="0" b="0"/>
            <wp:wrapSquare wrapText="bothSides" distT="0" distB="0" distL="114300" distR="11430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05560" cy="1146175"/>
                    </a:xfrm>
                    <a:prstGeom prst="rect">
                      <a:avLst/>
                    </a:prstGeom>
                    <a:ln/>
                  </pic:spPr>
                </pic:pic>
              </a:graphicData>
            </a:graphic>
          </wp:anchor>
        </w:drawing>
      </w:r>
    </w:p>
    <w:p w14:paraId="6CE314B9" w14:textId="329A6DD5" w:rsidR="00A04E0B" w:rsidRDefault="00000000">
      <w:pPr>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Until </w:t>
      </w:r>
      <w:r w:rsidR="00AE7E6D">
        <w:rPr>
          <w:rFonts w:ascii="Times New Roman" w:eastAsia="Times New Roman" w:hAnsi="Times New Roman" w:cs="Times New Roman"/>
        </w:rPr>
        <w:t xml:space="preserve">7 </w:t>
      </w:r>
      <w:r>
        <w:rPr>
          <w:rFonts w:ascii="Times New Roman" w:eastAsia="Times New Roman" w:hAnsi="Times New Roman" w:cs="Times New Roman"/>
        </w:rPr>
        <w:t xml:space="preserve">a.m. </w:t>
      </w:r>
      <w:r w:rsidR="00AE7E6D">
        <w:rPr>
          <w:rFonts w:ascii="Times New Roman" w:eastAsia="Times New Roman" w:hAnsi="Times New Roman" w:cs="Times New Roman"/>
        </w:rPr>
        <w:t>PDT</w:t>
      </w:r>
      <w:r>
        <w:rPr>
          <w:rFonts w:ascii="Times New Roman" w:eastAsia="Times New Roman" w:hAnsi="Times New Roman" w:cs="Times New Roman"/>
        </w:rPr>
        <w:t>, Monday, October 17, 2022</w:t>
      </w:r>
    </w:p>
    <w:p w14:paraId="5E9EE79B" w14:textId="77777777" w:rsidR="00A04E0B" w:rsidRDefault="00000000">
      <w:pPr>
        <w:jc w:val="right"/>
        <w:rPr>
          <w:rFonts w:ascii="Times New Roman" w:eastAsia="Times New Roman" w:hAnsi="Times New Roman" w:cs="Times New Roman"/>
        </w:rPr>
      </w:pPr>
      <w:r>
        <w:rPr>
          <w:rFonts w:ascii="Times New Roman" w:eastAsia="Times New Roman" w:hAnsi="Times New Roman" w:cs="Times New Roman"/>
          <w:b/>
        </w:rPr>
        <w:t>MEDIA CONTACTS</w:t>
      </w:r>
      <w:r>
        <w:rPr>
          <w:rFonts w:ascii="Times New Roman" w:eastAsia="Times New Roman" w:hAnsi="Times New Roman" w:cs="Times New Roman"/>
          <w:b/>
        </w:rPr>
        <w:br/>
      </w:r>
      <w:r>
        <w:rPr>
          <w:rFonts w:ascii="Times New Roman" w:eastAsia="Times New Roman" w:hAnsi="Times New Roman" w:cs="Times New Roman"/>
        </w:rPr>
        <w:t>Saralyn Stewart</w:t>
      </w:r>
      <w:r>
        <w:rPr>
          <w:rFonts w:ascii="Times New Roman" w:eastAsia="Times New Roman" w:hAnsi="Times New Roman" w:cs="Times New Roman"/>
        </w:rPr>
        <w:br/>
        <w:t>(512) 694-2320</w:t>
      </w:r>
    </w:p>
    <w:p w14:paraId="1127FC74" w14:textId="77777777" w:rsidR="00A04E0B" w:rsidRDefault="00000000">
      <w:pPr>
        <w:jc w:val="right"/>
        <w:rPr>
          <w:rFonts w:ascii="Times New Roman" w:eastAsia="Times New Roman" w:hAnsi="Times New Roman" w:cs="Times New Roman"/>
          <w:b/>
          <w:color w:val="993366"/>
          <w:sz w:val="36"/>
          <w:szCs w:val="36"/>
        </w:rPr>
      </w:pPr>
      <w:r>
        <w:rPr>
          <w:rFonts w:ascii="Times New Roman" w:eastAsia="Times New Roman" w:hAnsi="Times New Roman" w:cs="Times New Roman"/>
        </w:rPr>
        <w:t>stewart@physics.utexas.edu</w:t>
      </w:r>
    </w:p>
    <w:p w14:paraId="460CAB22" w14:textId="77777777" w:rsidR="00A04E0B" w:rsidRDefault="00A04E0B">
      <w:pPr>
        <w:spacing w:after="120" w:line="276" w:lineRule="auto"/>
        <w:rPr>
          <w:rFonts w:ascii="Arial" w:eastAsia="Arial" w:hAnsi="Arial" w:cs="Arial"/>
          <w:b/>
        </w:rPr>
      </w:pPr>
    </w:p>
    <w:p w14:paraId="6269931D" w14:textId="77393E83" w:rsidR="00C773FD" w:rsidRDefault="00C773FD">
      <w:pPr>
        <w:spacing w:after="120" w:line="276" w:lineRule="auto"/>
        <w:jc w:val="center"/>
        <w:rPr>
          <w:rFonts w:ascii="Arial" w:eastAsia="Arial" w:hAnsi="Arial" w:cs="Arial"/>
          <w:b/>
        </w:rPr>
      </w:pPr>
      <w:r>
        <w:rPr>
          <w:rFonts w:ascii="Arial" w:eastAsia="Arial" w:hAnsi="Arial" w:cs="Arial"/>
          <w:b/>
        </w:rPr>
        <w:t xml:space="preserve">Pressure Drop: </w:t>
      </w:r>
      <w:r w:rsidR="00AC3B79">
        <w:rPr>
          <w:rFonts w:ascii="Arial" w:eastAsia="Arial" w:hAnsi="Arial" w:cs="Arial"/>
          <w:b/>
        </w:rPr>
        <w:t>New Insights into</w:t>
      </w:r>
      <w:r>
        <w:rPr>
          <w:rFonts w:ascii="Arial" w:eastAsia="Arial" w:hAnsi="Arial" w:cs="Arial"/>
          <w:b/>
        </w:rPr>
        <w:t xml:space="preserve"> </w:t>
      </w:r>
      <w:r w:rsidR="00AC3B79">
        <w:rPr>
          <w:rFonts w:ascii="Arial" w:eastAsia="Arial" w:hAnsi="Arial" w:cs="Arial"/>
          <w:b/>
        </w:rPr>
        <w:t xml:space="preserve">Timing of </w:t>
      </w:r>
      <w:r>
        <w:rPr>
          <w:rFonts w:ascii="Arial" w:eastAsia="Arial" w:hAnsi="Arial" w:cs="Arial"/>
          <w:b/>
        </w:rPr>
        <w:t>Magnetic Explosions in Space</w:t>
      </w:r>
    </w:p>
    <w:p w14:paraId="690105C1" w14:textId="44C43368" w:rsidR="00AE7E6D" w:rsidRDefault="00AC3B79" w:rsidP="00BD1F80">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Scientists develop the first model that can</w:t>
      </w:r>
      <w:r w:rsidR="00654669">
        <w:rPr>
          <w:rFonts w:ascii="Times New Roman" w:eastAsia="Times New Roman" w:hAnsi="Times New Roman" w:cs="Times New Roman"/>
          <w:i/>
          <w:sz w:val="22"/>
          <w:szCs w:val="22"/>
        </w:rPr>
        <w:t xml:space="preserve"> </w:t>
      </w:r>
      <w:r w:rsidR="00000000">
        <w:rPr>
          <w:rFonts w:ascii="Times New Roman" w:eastAsia="Times New Roman" w:hAnsi="Times New Roman" w:cs="Times New Roman"/>
          <w:i/>
          <w:sz w:val="22"/>
          <w:szCs w:val="22"/>
        </w:rPr>
        <w:t xml:space="preserve">predict the magnetic reconnection rate in </w:t>
      </w:r>
      <w:r w:rsidR="00AE7E6D">
        <w:rPr>
          <w:rFonts w:ascii="Times New Roman" w:eastAsia="Times New Roman" w:hAnsi="Times New Roman" w:cs="Times New Roman"/>
          <w:i/>
          <w:sz w:val="22"/>
          <w:szCs w:val="22"/>
        </w:rPr>
        <w:t>space</w:t>
      </w:r>
      <w:r w:rsidR="00000000">
        <w:rPr>
          <w:rFonts w:ascii="Times New Roman" w:eastAsia="Times New Roman" w:hAnsi="Times New Roman" w:cs="Times New Roman"/>
          <w:i/>
          <w:sz w:val="22"/>
          <w:szCs w:val="22"/>
        </w:rPr>
        <w:t>.</w:t>
      </w:r>
    </w:p>
    <w:p w14:paraId="52C59D70" w14:textId="77777777" w:rsidR="00A04E0B" w:rsidRPr="00654669" w:rsidRDefault="00A04E0B" w:rsidP="00F411E2">
      <w:pPr>
        <w:jc w:val="center"/>
        <w:rPr>
          <w:rFonts w:ascii="Times New Roman" w:eastAsia="Times New Roman" w:hAnsi="Times New Roman" w:cs="Times New Roman"/>
          <w:i/>
          <w:color w:val="000000"/>
          <w:sz w:val="22"/>
          <w:szCs w:val="22"/>
        </w:rPr>
      </w:pPr>
    </w:p>
    <w:p w14:paraId="0235AA8E" w14:textId="666F1104" w:rsidR="00A04E0B" w:rsidRPr="00F411E2" w:rsidRDefault="00000000">
      <w:pPr>
        <w:rPr>
          <w:rFonts w:ascii="Times New Roman" w:hAnsi="Times New Roman" w:cs="Times New Roman"/>
          <w:color w:val="000000"/>
        </w:rPr>
      </w:pPr>
      <w:r w:rsidRPr="00654669">
        <w:rPr>
          <w:rFonts w:ascii="Times New Roman" w:eastAsia="Times New Roman" w:hAnsi="Times New Roman" w:cs="Times New Roman"/>
        </w:rPr>
        <w:t xml:space="preserve">SPOKANE, </w:t>
      </w:r>
      <w:r w:rsidR="00BD1F80" w:rsidRPr="00654669">
        <w:rPr>
          <w:rFonts w:ascii="Times New Roman" w:eastAsia="Times New Roman" w:hAnsi="Times New Roman" w:cs="Times New Roman"/>
        </w:rPr>
        <w:t>Wash</w:t>
      </w:r>
      <w:r w:rsidRPr="00654669">
        <w:rPr>
          <w:rFonts w:ascii="Times New Roman" w:eastAsia="Times New Roman" w:hAnsi="Times New Roman" w:cs="Times New Roman"/>
        </w:rPr>
        <w:t>.—</w:t>
      </w:r>
      <w:r w:rsidRPr="00F411E2">
        <w:rPr>
          <w:rFonts w:ascii="Times New Roman" w:hAnsi="Times New Roman" w:cs="Times New Roman"/>
        </w:rPr>
        <w:t xml:space="preserve">In just minutes, a solar flare on the </w:t>
      </w:r>
      <w:r w:rsidR="00BD1F80" w:rsidRPr="00F411E2">
        <w:rPr>
          <w:rFonts w:ascii="Times New Roman" w:hAnsi="Times New Roman" w:cs="Times New Roman"/>
        </w:rPr>
        <w:t>s</w:t>
      </w:r>
      <w:r w:rsidRPr="00F411E2">
        <w:rPr>
          <w:rFonts w:ascii="Times New Roman" w:hAnsi="Times New Roman" w:cs="Times New Roman"/>
        </w:rPr>
        <w:t>un can release enough energy to power civilization on Earth for 20,000 years. Similar, but l</w:t>
      </w:r>
      <w:r w:rsidRPr="00F411E2">
        <w:rPr>
          <w:rFonts w:ascii="Times New Roman" w:hAnsi="Times New Roman" w:cs="Times New Roman"/>
          <w:color w:val="000000"/>
        </w:rPr>
        <w:t xml:space="preserve">ess energetic explosions also occur in the giant magnetic bubble surrounding Earth called the magnetosphere. These explosions, caused by a process called magnetic reconnection, drive space weather that </w:t>
      </w:r>
      <w:r w:rsidR="00BD1F80" w:rsidRPr="00F411E2">
        <w:rPr>
          <w:rFonts w:ascii="Times New Roman" w:hAnsi="Times New Roman" w:cs="Times New Roman"/>
          <w:color w:val="000000"/>
        </w:rPr>
        <w:t xml:space="preserve">can </w:t>
      </w:r>
      <w:r w:rsidRPr="00F411E2">
        <w:rPr>
          <w:rFonts w:ascii="Times New Roman" w:hAnsi="Times New Roman" w:cs="Times New Roman"/>
          <w:color w:val="000000"/>
        </w:rPr>
        <w:t>harm satellites and space missions.</w:t>
      </w:r>
    </w:p>
    <w:p w14:paraId="5FDCCD65" w14:textId="77777777" w:rsidR="00A04E0B" w:rsidRPr="00F411E2" w:rsidRDefault="00A04E0B">
      <w:pPr>
        <w:rPr>
          <w:rFonts w:ascii="Times New Roman" w:hAnsi="Times New Roman" w:cs="Times New Roman"/>
        </w:rPr>
      </w:pPr>
    </w:p>
    <w:p w14:paraId="34C0844B" w14:textId="6145EE4B" w:rsidR="00A04E0B" w:rsidRPr="00F411E2" w:rsidRDefault="00000000">
      <w:pPr>
        <w:rPr>
          <w:rFonts w:ascii="Times New Roman" w:hAnsi="Times New Roman" w:cs="Times New Roman"/>
        </w:rPr>
      </w:pPr>
      <w:r w:rsidRPr="00F411E2">
        <w:rPr>
          <w:rFonts w:ascii="Times New Roman" w:hAnsi="Times New Roman" w:cs="Times New Roman"/>
        </w:rPr>
        <w:t xml:space="preserve">Magnetic reconnection happens in plasma when magnetic fields pointing in opposite directions are brought together in a region that is narrow enough to allow magnetic field lines to break and rejoin. The associated magnetic tension converts the magnetic energy into high-speed jets of plasma away from the reconnection site. The rate at which this magnetic energy is converted into flowing plasma has been measured by computer simulations and satellite observations, including by NASA’s Magnetospheric Multiscale Mission (MMS). </w:t>
      </w:r>
      <w:r w:rsidR="00BD1F80" w:rsidRPr="00F411E2">
        <w:rPr>
          <w:rFonts w:ascii="Times New Roman" w:hAnsi="Times New Roman" w:cs="Times New Roman"/>
        </w:rPr>
        <w:t>A</w:t>
      </w:r>
      <w:r w:rsidRPr="00F411E2">
        <w:rPr>
          <w:rFonts w:ascii="Times New Roman" w:hAnsi="Times New Roman" w:cs="Times New Roman"/>
        </w:rPr>
        <w:t xml:space="preserve"> theoretical model that could predict these values</w:t>
      </w:r>
      <w:r w:rsidR="00BD1F80" w:rsidRPr="00F411E2">
        <w:rPr>
          <w:rFonts w:ascii="Times New Roman" w:hAnsi="Times New Roman" w:cs="Times New Roman"/>
        </w:rPr>
        <w:t>, however,</w:t>
      </w:r>
      <w:r w:rsidRPr="00F411E2">
        <w:rPr>
          <w:rFonts w:ascii="Times New Roman" w:hAnsi="Times New Roman" w:cs="Times New Roman"/>
        </w:rPr>
        <w:t xml:space="preserve"> </w:t>
      </w:r>
      <w:r w:rsidR="009B5701" w:rsidRPr="00F411E2">
        <w:rPr>
          <w:rFonts w:ascii="Times New Roman" w:hAnsi="Times New Roman" w:cs="Times New Roman"/>
        </w:rPr>
        <w:t xml:space="preserve">did not exist – </w:t>
      </w:r>
      <w:r w:rsidRPr="00F411E2">
        <w:rPr>
          <w:rFonts w:ascii="Times New Roman" w:hAnsi="Times New Roman" w:cs="Times New Roman"/>
        </w:rPr>
        <w:t>until now.</w:t>
      </w:r>
    </w:p>
    <w:p w14:paraId="58A0119A" w14:textId="77777777" w:rsidR="00A04E0B" w:rsidRPr="00F411E2" w:rsidRDefault="00A04E0B">
      <w:pPr>
        <w:rPr>
          <w:rFonts w:ascii="Times New Roman" w:hAnsi="Times New Roman" w:cs="Times New Roman"/>
        </w:rPr>
      </w:pPr>
    </w:p>
    <w:p w14:paraId="0FD0316A" w14:textId="77777777" w:rsidR="00A04E0B" w:rsidRPr="00F411E2" w:rsidRDefault="00000000">
      <w:pPr>
        <w:rPr>
          <w:rFonts w:ascii="Times New Roman" w:hAnsi="Times New Roman" w:cs="Times New Roman"/>
        </w:rPr>
      </w:pPr>
      <w:r w:rsidRPr="00F411E2">
        <w:rPr>
          <w:rFonts w:ascii="Times New Roman" w:hAnsi="Times New Roman" w:cs="Times New Roman"/>
        </w:rPr>
        <w:t xml:space="preserve">Scientists at Dartmouth College and the theory team of MMS have derived the first mathematical solution for the magnetic reconnection rate in space. The results were recently published in </w:t>
      </w:r>
      <w:r w:rsidRPr="00F411E2">
        <w:rPr>
          <w:rFonts w:ascii="Times New Roman" w:hAnsi="Times New Roman" w:cs="Times New Roman"/>
          <w:i/>
        </w:rPr>
        <w:t>Communications Physics</w:t>
      </w:r>
      <w:r w:rsidRPr="00F411E2">
        <w:rPr>
          <w:rFonts w:ascii="Times New Roman" w:hAnsi="Times New Roman" w:cs="Times New Roman"/>
        </w:rPr>
        <w:t>.</w:t>
      </w:r>
    </w:p>
    <w:p w14:paraId="41047BA3" w14:textId="77777777" w:rsidR="00A04E0B" w:rsidRPr="00F411E2" w:rsidRDefault="00A04E0B">
      <w:pPr>
        <w:rPr>
          <w:rFonts w:ascii="Times New Roman" w:hAnsi="Times New Roman" w:cs="Times New Roman"/>
        </w:rPr>
      </w:pPr>
    </w:p>
    <w:p w14:paraId="6407E4AB" w14:textId="26E185B1" w:rsidR="00A04E0B" w:rsidRPr="00F411E2" w:rsidRDefault="00000000">
      <w:pPr>
        <w:rPr>
          <w:rFonts w:ascii="Times New Roman" w:hAnsi="Times New Roman" w:cs="Times New Roman"/>
        </w:rPr>
      </w:pPr>
      <w:r w:rsidRPr="00F411E2">
        <w:rPr>
          <w:rFonts w:ascii="Times New Roman" w:hAnsi="Times New Roman" w:cs="Times New Roman"/>
        </w:rPr>
        <w:t>The key breakthrough of this theory is incorporating the impact of pressure. A commonly observed phenomenon in plasma called the “Hall effect” occurs when the plasma flows at right angles to a magnetic field, causing positive and negative charges in the plasma to separate</w:t>
      </w:r>
      <w:r w:rsidR="00737E36" w:rsidRPr="00F411E2">
        <w:rPr>
          <w:rFonts w:ascii="Times New Roman" w:hAnsi="Times New Roman" w:cs="Times New Roman"/>
        </w:rPr>
        <w:t xml:space="preserve"> (Figure 1)</w:t>
      </w:r>
      <w:r w:rsidRPr="00F411E2">
        <w:rPr>
          <w:rFonts w:ascii="Times New Roman" w:hAnsi="Times New Roman" w:cs="Times New Roman"/>
        </w:rPr>
        <w:t>. When the Hall effect dominates near a magnetic reconnection site, it reduces the pressure and causes the site to implode, more rapidly transferring the magnetic energy into jets. By including this pressure depletion due to the Hall effect in the theory, a larger reconnection rate is predicted and can be compared to observations made by MMS.</w:t>
      </w:r>
    </w:p>
    <w:p w14:paraId="15D0A486" w14:textId="3426BBE7" w:rsidR="00A04E0B" w:rsidRPr="00F411E2" w:rsidRDefault="00A04E0B">
      <w:pPr>
        <w:rPr>
          <w:rFonts w:ascii="Times New Roman" w:hAnsi="Times New Roman" w:cs="Times New Roman"/>
        </w:rPr>
      </w:pPr>
    </w:p>
    <w:p w14:paraId="004465C0" w14:textId="52D3AC2E" w:rsidR="00A04E0B" w:rsidRPr="00F411E2" w:rsidRDefault="00000000">
      <w:pPr>
        <w:rPr>
          <w:rFonts w:ascii="Times New Roman" w:hAnsi="Times New Roman" w:cs="Times New Roman"/>
        </w:rPr>
      </w:pPr>
      <w:r w:rsidRPr="00F411E2">
        <w:rPr>
          <w:rFonts w:ascii="Times New Roman" w:hAnsi="Times New Roman" w:cs="Times New Roman"/>
        </w:rPr>
        <w:t>“We found from MMS measurements where reconnection rate varies up to twice around a normalized value of 10</w:t>
      </w:r>
      <w:r w:rsidR="00BD1F80" w:rsidRPr="00F411E2">
        <w:rPr>
          <w:rFonts w:ascii="Times New Roman" w:hAnsi="Times New Roman" w:cs="Times New Roman"/>
        </w:rPr>
        <w:t xml:space="preserve"> percent</w:t>
      </w:r>
      <w:r w:rsidRPr="00F411E2">
        <w:rPr>
          <w:rFonts w:ascii="Times New Roman" w:hAnsi="Times New Roman" w:cs="Times New Roman"/>
        </w:rPr>
        <w:t>. Now with this new theory, involving the pressure depletion resulting from the Hall effect, we can both understand and predict the reconnection rate,” said Jim Burch, the Principal-Investigator of NASA’s MMS mission and the Senior Vice-President of the Space Sector at Southwest Research Institute. “This new tool should improve our future ability to predict strong space weather events.”</w:t>
      </w:r>
    </w:p>
    <w:p w14:paraId="5B002BA6" w14:textId="62204592" w:rsidR="00A04E0B" w:rsidRPr="00F411E2" w:rsidRDefault="00A04E0B">
      <w:pPr>
        <w:rPr>
          <w:rFonts w:ascii="Times New Roman" w:hAnsi="Times New Roman" w:cs="Times New Roman"/>
        </w:rPr>
      </w:pPr>
    </w:p>
    <w:p w14:paraId="3097624A" w14:textId="16991BA3" w:rsidR="00A04E0B" w:rsidRPr="00F411E2" w:rsidRDefault="00654669">
      <w:pPr>
        <w:rPr>
          <w:rFonts w:ascii="Times New Roman" w:hAnsi="Times New Roman" w:cs="Times New Roman"/>
        </w:rPr>
      </w:pPr>
      <w:r w:rsidRPr="00F411E2">
        <w:rPr>
          <w:rFonts w:ascii="Times New Roman" w:hAnsi="Times New Roman" w:cs="Times New Roman"/>
          <w:noProof/>
        </w:rPr>
        <w:lastRenderedPageBreak/>
        <w:drawing>
          <wp:anchor distT="0" distB="0" distL="114300" distR="114300" simplePos="0" relativeHeight="251660288" behindDoc="0" locked="0" layoutInCell="1" allowOverlap="1" wp14:anchorId="0BE875EB" wp14:editId="0AC5F23E">
            <wp:simplePos x="0" y="0"/>
            <wp:positionH relativeFrom="margin">
              <wp:align>center</wp:align>
            </wp:positionH>
            <wp:positionV relativeFrom="paragraph">
              <wp:posOffset>797614</wp:posOffset>
            </wp:positionV>
            <wp:extent cx="4918075" cy="2766695"/>
            <wp:effectExtent l="0" t="0" r="0" b="0"/>
            <wp:wrapSquare wrapText="bothSides"/>
            <wp:docPr id="37" name="image2.png" descr="Chart,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Chart, diagram&#10;&#10;Description automatically generated"/>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4918075" cy="2766695"/>
                    </a:xfrm>
                    <a:prstGeom prst="rect">
                      <a:avLst/>
                    </a:prstGeom>
                    <a:ln/>
                  </pic:spPr>
                </pic:pic>
              </a:graphicData>
            </a:graphic>
            <wp14:sizeRelH relativeFrom="page">
              <wp14:pctWidth>0</wp14:pctWidth>
            </wp14:sizeRelH>
            <wp14:sizeRelV relativeFrom="page">
              <wp14:pctHeight>0</wp14:pctHeight>
            </wp14:sizeRelV>
          </wp:anchor>
        </w:drawing>
      </w:r>
      <w:r w:rsidR="00000000" w:rsidRPr="00F411E2">
        <w:rPr>
          <w:rFonts w:ascii="Times New Roman" w:hAnsi="Times New Roman" w:cs="Times New Roman"/>
        </w:rPr>
        <w:t>The rate of magnetic reconnection is important because it controls how quickly energy is released in solar flares and harmful geomagnetic substorms. Knowing this rate helps scientists understand planetary magnetospheres, magnetically confined fusion devices and astrophysical plasmas.</w:t>
      </w:r>
    </w:p>
    <w:p w14:paraId="3AA270B9" w14:textId="77B5DAD5" w:rsidR="00A04E0B" w:rsidRPr="00F411E2" w:rsidRDefault="00654669">
      <w:pPr>
        <w:rPr>
          <w:rFonts w:ascii="Times New Roman" w:hAnsi="Times New Roman" w:cs="Times New Roman"/>
        </w:rPr>
      </w:pPr>
      <w:r w:rsidRPr="00F411E2">
        <w:rPr>
          <w:rFonts w:ascii="Times New Roman" w:hAnsi="Times New Roman" w:cs="Times New Roman"/>
          <w:noProof/>
        </w:rPr>
        <mc:AlternateContent>
          <mc:Choice Requires="wps">
            <w:drawing>
              <wp:anchor distT="0" distB="0" distL="114300" distR="114300" simplePos="0" relativeHeight="251659264" behindDoc="0" locked="0" layoutInCell="1" hidden="0" allowOverlap="1" wp14:anchorId="5CDCC27E" wp14:editId="2AE3B9FC">
                <wp:simplePos x="0" y="0"/>
                <wp:positionH relativeFrom="margin">
                  <wp:align>left</wp:align>
                </wp:positionH>
                <wp:positionV relativeFrom="paragraph">
                  <wp:posOffset>2967260</wp:posOffset>
                </wp:positionV>
                <wp:extent cx="5548630" cy="1006475"/>
                <wp:effectExtent l="0" t="0" r="0" b="3175"/>
                <wp:wrapSquare wrapText="bothSides" distT="0" distB="0" distL="114300" distR="114300"/>
                <wp:docPr id="35" name="Rectangle 35"/>
                <wp:cNvGraphicFramePr/>
                <a:graphic xmlns:a="http://schemas.openxmlformats.org/drawingml/2006/main">
                  <a:graphicData uri="http://schemas.microsoft.com/office/word/2010/wordprocessingShape">
                    <wps:wsp>
                      <wps:cNvSpPr/>
                      <wps:spPr>
                        <a:xfrm>
                          <a:off x="0" y="0"/>
                          <a:ext cx="5548630" cy="1006475"/>
                        </a:xfrm>
                        <a:prstGeom prst="rect">
                          <a:avLst/>
                        </a:prstGeom>
                        <a:solidFill>
                          <a:srgbClr val="FFFFFF"/>
                        </a:solidFill>
                        <a:ln>
                          <a:noFill/>
                        </a:ln>
                      </wps:spPr>
                      <wps:txbx>
                        <w:txbxContent>
                          <w:p w14:paraId="4F20CC84" w14:textId="77777777" w:rsidR="00A04E0B" w:rsidRDefault="00000000">
                            <w:pPr>
                              <w:textDirection w:val="btLr"/>
                            </w:pPr>
                            <w:r>
                              <w:rPr>
                                <w:rFonts w:ascii="Times New Roman" w:eastAsia="Times New Roman" w:hAnsi="Times New Roman" w:cs="Times New Roman"/>
                                <w:i/>
                                <w:color w:val="000000"/>
                                <w:sz w:val="22"/>
                              </w:rPr>
                              <w:t>Figure 1: The simulated electromagnetic fields (panels a and b) around the reconnection site are associated with the Hall effect, that shows up as the purple curve (panel c) along the cut of Ohm’s law analysis across x/di=0. These Hall electromagnetic fields cause a pressure vacuum right at the reconnection site (labeled “x” in panel d), causing the implosion, facilitating fast magnetic reconnection. In contrast, a case without the Hall effect does not need to develop the pressure vacuum (panel e).</w:t>
                            </w:r>
                          </w:p>
                          <w:p w14:paraId="3852BEFE" w14:textId="77777777" w:rsidR="00A04E0B" w:rsidRDefault="00A04E0B">
                            <w:pPr>
                              <w:spacing w:after="200"/>
                              <w:textDirection w:val="btLr"/>
                            </w:pPr>
                          </w:p>
                        </w:txbxContent>
                      </wps:txbx>
                      <wps:bodyPr spcFirstLastPara="1" wrap="square" lIns="0" tIns="0" rIns="0" bIns="0" anchor="t" anchorCtr="0">
                        <a:noAutofit/>
                      </wps:bodyPr>
                    </wps:wsp>
                  </a:graphicData>
                </a:graphic>
              </wp:anchor>
            </w:drawing>
          </mc:Choice>
          <mc:Fallback>
            <w:pict>
              <v:rect w14:anchorId="5CDCC27E" id="Rectangle 35" o:spid="_x0000_s1026" style="position:absolute;margin-left:0;margin-top:233.65pt;width:436.9pt;height:79.2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" stroked="f">
                <v:textbox inset="0,0,0,0">
                  <w:txbxContent>
                    <w:p w14:paraId="4F20CC84" w14:textId="77777777" w:rsidR="00A04E0B" w:rsidRDefault="00000000">
                      <w:pPr>
                        <w:textDirection w:val="btLr"/>
                      </w:pPr>
                      <w:r>
                        <w:rPr>
                          <w:rFonts w:ascii="Times New Roman" w:eastAsia="Times New Roman" w:hAnsi="Times New Roman" w:cs="Times New Roman"/>
                          <w:i/>
                          <w:color w:val="000000"/>
                          <w:sz w:val="22"/>
                        </w:rPr>
                        <w:t>Figure 1: The simulated electromagnetic fields (panels a and b) around the reconnection site are associated with the Hall effect, that shows up as the purple curve (panel c) along the cut of Ohm’s law analysis across x/di=0. These Hall electromagnetic fields cause a pressure vacuum right at the reconnection site (labeled “x” in panel d), causing the implosion, facilitating fast magnetic reconnection. In contrast, a case without the Hall effect does not need to develop the pressure vacuum (panel e).</w:t>
                      </w:r>
                    </w:p>
                    <w:p w14:paraId="3852BEFE" w14:textId="77777777" w:rsidR="00A04E0B" w:rsidRDefault="00A04E0B">
                      <w:pPr>
                        <w:spacing w:after="200"/>
                        <w:textDirection w:val="btLr"/>
                      </w:pPr>
                    </w:p>
                  </w:txbxContent>
                </v:textbox>
                <w10:wrap type="square" anchorx="margin"/>
              </v:rect>
            </w:pict>
          </mc:Fallback>
        </mc:AlternateContent>
      </w:r>
    </w:p>
    <w:p w14:paraId="04CB39C2" w14:textId="77777777" w:rsidR="00A04E0B" w:rsidRPr="00654669" w:rsidRDefault="00000000">
      <w:pPr>
        <w:rPr>
          <w:rFonts w:ascii="Times New Roman" w:eastAsia="Times New Roman" w:hAnsi="Times New Roman" w:cs="Times New Roman"/>
        </w:rPr>
      </w:pPr>
      <w:r w:rsidRPr="00F411E2">
        <w:rPr>
          <w:rFonts w:ascii="Times New Roman" w:hAnsi="Times New Roman" w:cs="Times New Roman"/>
        </w:rPr>
        <w:t xml:space="preserve">This theory may also explain the fast reconnection in plasmas around black holes and neutron stars. In these astrophysical plasmas, the Hall effect can be weak or completely absent. Nevertheless, computer simulations predict a similarly fast reconnection rate, suggesting that an alternative mechanism must cause the pressure depletion at the reconnection site. The research team at Dartmouth College is using the new mathematical model to unravel the details. Their results are under review in </w:t>
      </w:r>
      <w:r w:rsidRPr="00F411E2">
        <w:rPr>
          <w:rFonts w:ascii="Times New Roman" w:hAnsi="Times New Roman" w:cs="Times New Roman"/>
          <w:i/>
        </w:rPr>
        <w:t>Physical Review Letters</w:t>
      </w:r>
      <w:r w:rsidRPr="00F411E2">
        <w:rPr>
          <w:rFonts w:ascii="Times New Roman" w:hAnsi="Times New Roman" w:cs="Times New Roman"/>
        </w:rPr>
        <w:t xml:space="preserve">. </w:t>
      </w:r>
    </w:p>
    <w:p w14:paraId="03738512" w14:textId="77777777" w:rsidR="00A04E0B" w:rsidRPr="00654669" w:rsidRDefault="00000000">
      <w:pPr>
        <w:pBdr>
          <w:top w:val="nil"/>
          <w:left w:val="nil"/>
          <w:bottom w:val="nil"/>
          <w:right w:val="nil"/>
          <w:between w:val="nil"/>
        </w:pBdr>
        <w:rPr>
          <w:rFonts w:ascii="Times New Roman" w:eastAsia="Times New Roman" w:hAnsi="Times New Roman" w:cs="Times New Roman"/>
          <w:color w:val="000000"/>
        </w:rPr>
      </w:pPr>
      <w:r w:rsidRPr="00654669">
        <w:rPr>
          <w:rFonts w:ascii="Times New Roman" w:eastAsia="Times New Roman" w:hAnsi="Times New Roman" w:cs="Times New Roman"/>
          <w:color w:val="000000"/>
        </w:rPr>
        <w:t>This research is supported by NSF grant PHY-1902867 through the NSF/DOE Partnership in Basic Plasma Science and Engineering, NASA’s MMS mission 80NSSC18K0289, 80NSSC21K2048, and NSF Career Award 2142430.</w:t>
      </w:r>
    </w:p>
    <w:p w14:paraId="2B46E6B8" w14:textId="77777777" w:rsidR="00016F31" w:rsidRPr="00654669" w:rsidRDefault="00016F31">
      <w:pPr>
        <w:jc w:val="both"/>
        <w:rPr>
          <w:rFonts w:ascii="Times New Roman" w:eastAsia="Times New Roman" w:hAnsi="Times New Roman" w:cs="Times New Roman"/>
          <w:b/>
        </w:rPr>
      </w:pPr>
    </w:p>
    <w:p w14:paraId="6109EEC7" w14:textId="77777777" w:rsidR="00016F31" w:rsidRPr="00654669" w:rsidRDefault="00016F31">
      <w:pPr>
        <w:jc w:val="both"/>
        <w:rPr>
          <w:rFonts w:ascii="Times New Roman" w:eastAsia="Times New Roman" w:hAnsi="Times New Roman" w:cs="Times New Roman"/>
          <w:b/>
        </w:rPr>
      </w:pPr>
    </w:p>
    <w:p w14:paraId="01C4C2DC" w14:textId="6469719C" w:rsidR="00A04E0B" w:rsidRPr="00654669" w:rsidRDefault="00000000">
      <w:pPr>
        <w:jc w:val="both"/>
        <w:rPr>
          <w:rFonts w:ascii="Times New Roman" w:eastAsia="Times New Roman" w:hAnsi="Times New Roman" w:cs="Times New Roman"/>
        </w:rPr>
      </w:pPr>
      <w:r w:rsidRPr="00654669">
        <w:rPr>
          <w:rFonts w:ascii="Times New Roman" w:eastAsia="Times New Roman" w:hAnsi="Times New Roman" w:cs="Times New Roman"/>
          <w:b/>
        </w:rPr>
        <w:t>Contact</w:t>
      </w:r>
      <w:r w:rsidR="00654669">
        <w:rPr>
          <w:rFonts w:ascii="Times New Roman" w:eastAsia="Times New Roman" w:hAnsi="Times New Roman" w:cs="Times New Roman"/>
        </w:rPr>
        <w:br/>
      </w:r>
      <w:r w:rsidRPr="00654669">
        <w:rPr>
          <w:rFonts w:ascii="Times New Roman" w:eastAsia="Times New Roman" w:hAnsi="Times New Roman" w:cs="Times New Roman"/>
        </w:rPr>
        <w:t xml:space="preserve">Y. -H. Liu, Dartmouth College, </w:t>
      </w:r>
      <w:hyperlink r:id="rId7">
        <w:r w:rsidRPr="00654669">
          <w:rPr>
            <w:rFonts w:ascii="Times New Roman" w:eastAsia="Times New Roman" w:hAnsi="Times New Roman" w:cs="Times New Roman"/>
            <w:color w:val="0000FF"/>
            <w:u w:val="single"/>
          </w:rPr>
          <w:t>Yi-Hsin.Liu@Dartmouth.edu</w:t>
        </w:r>
      </w:hyperlink>
    </w:p>
    <w:p w14:paraId="747411B0" w14:textId="77777777" w:rsidR="00A04E0B" w:rsidRPr="00654669" w:rsidRDefault="00A04E0B">
      <w:pPr>
        <w:rPr>
          <w:rFonts w:ascii="Times New Roman" w:eastAsia="Times New Roman" w:hAnsi="Times New Roman" w:cs="Times New Roman"/>
          <w:b/>
          <w:u w:val="single"/>
        </w:rPr>
      </w:pPr>
    </w:p>
    <w:p w14:paraId="23D78DBE" w14:textId="77777777" w:rsidR="00A04E0B" w:rsidRPr="00654669" w:rsidRDefault="00000000">
      <w:pPr>
        <w:rPr>
          <w:rFonts w:ascii="Times New Roman" w:eastAsia="Times New Roman" w:hAnsi="Times New Roman" w:cs="Times New Roman"/>
          <w:b/>
          <w:u w:val="single"/>
        </w:rPr>
      </w:pPr>
      <w:r w:rsidRPr="00654669">
        <w:rPr>
          <w:rFonts w:ascii="Times New Roman" w:eastAsia="Times New Roman" w:hAnsi="Times New Roman" w:cs="Times New Roman"/>
          <w:b/>
          <w:u w:val="single"/>
        </w:rPr>
        <w:t>Abstract</w:t>
      </w:r>
    </w:p>
    <w:p w14:paraId="14C7B991" w14:textId="2D927E61" w:rsidR="00A04E0B" w:rsidRPr="00F411E2" w:rsidRDefault="00000000" w:rsidP="00016F31">
      <w:pPr>
        <w:ind w:left="2160" w:hanging="2160"/>
        <w:rPr>
          <w:rFonts w:ascii="Times New Roman" w:hAnsi="Times New Roman" w:cs="Times New Roman"/>
        </w:rPr>
      </w:pPr>
      <w:hyperlink r:id="rId8">
        <w:r w:rsidRPr="00F411E2">
          <w:rPr>
            <w:rFonts w:ascii="Times New Roman" w:hAnsi="Times New Roman" w:cs="Times New Roman"/>
            <w:color w:val="0000FF"/>
            <w:u w:val="single"/>
          </w:rPr>
          <w:t>TI01.00003</w:t>
        </w:r>
      </w:hyperlink>
      <w:r w:rsidRPr="00654669">
        <w:rPr>
          <w:rFonts w:ascii="Times New Roman" w:eastAsia="Times New Roman" w:hAnsi="Times New Roman" w:cs="Times New Roman"/>
        </w:rPr>
        <w:tab/>
      </w:r>
      <w:hyperlink r:id="rId9" w:history="1">
        <w:r w:rsidRPr="00F411E2">
          <w:rPr>
            <w:rStyle w:val="Hyperlink"/>
            <w:rFonts w:ascii="Times New Roman" w:hAnsi="Times New Roman" w:cs="Times New Roman"/>
          </w:rPr>
          <w:t>First-Principles Theory of the Rate of Magnetic Reconnection</w:t>
        </w:r>
      </w:hyperlink>
    </w:p>
    <w:p w14:paraId="4D269B5C" w14:textId="77777777" w:rsidR="00A04E0B" w:rsidRPr="00654669" w:rsidRDefault="00000000">
      <w:pPr>
        <w:pBdr>
          <w:top w:val="nil"/>
          <w:left w:val="nil"/>
          <w:bottom w:val="nil"/>
          <w:right w:val="nil"/>
          <w:between w:val="nil"/>
        </w:pBdr>
        <w:ind w:left="2160" w:hanging="2160"/>
        <w:rPr>
          <w:rFonts w:ascii="Times New Roman" w:eastAsia="Times New Roman" w:hAnsi="Times New Roman" w:cs="Times New Roman"/>
          <w:color w:val="0000FF"/>
          <w:u w:val="single"/>
        </w:rPr>
      </w:pPr>
      <w:r w:rsidRPr="00654669">
        <w:rPr>
          <w:rFonts w:ascii="Times New Roman" w:eastAsia="Times New Roman" w:hAnsi="Times New Roman" w:cs="Times New Roman"/>
          <w:b/>
          <w:color w:val="000000"/>
        </w:rPr>
        <w:t>Session</w:t>
      </w:r>
      <w:r w:rsidRPr="00654669">
        <w:rPr>
          <w:rFonts w:ascii="Times New Roman" w:eastAsia="Times New Roman" w:hAnsi="Times New Roman" w:cs="Times New Roman"/>
          <w:b/>
          <w:color w:val="000000"/>
        </w:rPr>
        <w:tab/>
      </w:r>
      <w:hyperlink r:id="rId10">
        <w:r w:rsidRPr="00654669">
          <w:rPr>
            <w:rFonts w:ascii="Times New Roman" w:eastAsia="Times New Roman" w:hAnsi="Times New Roman" w:cs="Times New Roman"/>
            <w:color w:val="0000FF"/>
            <w:u w:val="single"/>
          </w:rPr>
          <w:t>TI01: Reconnection and Space Plasmas</w:t>
        </w:r>
      </w:hyperlink>
    </w:p>
    <w:p w14:paraId="5D22EE4A" w14:textId="77777777" w:rsidR="00A04E0B" w:rsidRPr="00654669" w:rsidRDefault="00000000">
      <w:pPr>
        <w:pBdr>
          <w:top w:val="nil"/>
          <w:left w:val="nil"/>
          <w:bottom w:val="nil"/>
          <w:right w:val="nil"/>
          <w:between w:val="nil"/>
        </w:pBdr>
        <w:ind w:left="1440" w:firstLine="720"/>
        <w:rPr>
          <w:rFonts w:ascii="Times New Roman" w:eastAsia="Times New Roman" w:hAnsi="Times New Roman" w:cs="Times New Roman"/>
          <w:color w:val="000000"/>
        </w:rPr>
      </w:pPr>
      <w:r w:rsidRPr="00654669">
        <w:rPr>
          <w:rFonts w:ascii="Times New Roman" w:eastAsia="Times New Roman" w:hAnsi="Times New Roman" w:cs="Times New Roman"/>
          <w:color w:val="000000"/>
        </w:rPr>
        <w:t>9:30APM–12:30 PM, Thursday, October 20, 2022</w:t>
      </w:r>
    </w:p>
    <w:p w14:paraId="201C6CDE" w14:textId="77777777" w:rsidR="00A04E0B" w:rsidRPr="00654669" w:rsidRDefault="00000000">
      <w:pPr>
        <w:ind w:left="2160" w:hanging="2160"/>
        <w:rPr>
          <w:rFonts w:ascii="Times New Roman" w:eastAsia="Times New Roman" w:hAnsi="Times New Roman" w:cs="Times New Roman"/>
        </w:rPr>
      </w:pPr>
      <w:r w:rsidRPr="00654669">
        <w:rPr>
          <w:rFonts w:ascii="Times New Roman" w:eastAsia="Times New Roman" w:hAnsi="Times New Roman" w:cs="Times New Roman"/>
        </w:rPr>
        <w:tab/>
        <w:t>Room: Ballroom 100A</w:t>
      </w:r>
    </w:p>
    <w:sectPr w:rsidR="00A04E0B" w:rsidRPr="0065466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E0B"/>
    <w:rsid w:val="00016F31"/>
    <w:rsid w:val="0017596B"/>
    <w:rsid w:val="002F50FD"/>
    <w:rsid w:val="00654669"/>
    <w:rsid w:val="00737E36"/>
    <w:rsid w:val="009B5701"/>
    <w:rsid w:val="00A04E0B"/>
    <w:rsid w:val="00AC3B79"/>
    <w:rsid w:val="00AE7E6D"/>
    <w:rsid w:val="00BB1A2F"/>
    <w:rsid w:val="00BD1F80"/>
    <w:rsid w:val="00C773FD"/>
    <w:rsid w:val="00F411E2"/>
    <w:rsid w:val="00FF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6454"/>
  <w15:docId w15:val="{F8078FF2-4A64-4342-BC47-D6B94BAB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C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521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uiPriority w:val="9"/>
    <w:semiHidden/>
    <w:unhideWhenUsed/>
    <w:qFormat/>
    <w:rsid w:val="00193B3C"/>
    <w:pPr>
      <w:spacing w:before="100" w:beforeAutospacing="1" w:after="100" w:afterAutospacing="1"/>
      <w:outlineLvl w:val="2"/>
    </w:pPr>
    <w:rPr>
      <w:rFonts w:ascii="Times New Roman" w:eastAsia="SimSun" w:hAnsi="Times New Roman"/>
      <w:b/>
      <w:bCs/>
      <w:sz w:val="27"/>
      <w:szCs w:val="27"/>
      <w:lang w:eastAsia="zh-CN"/>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outlineLvl w:val="0"/>
    </w:pPr>
    <w:rPr>
      <w:b/>
      <w:sz w:val="28"/>
    </w:rPr>
  </w:style>
  <w:style w:type="paragraph" w:styleId="BodyText">
    <w:name w:val="Body Text"/>
    <w:basedOn w:val="Normal"/>
    <w:pPr>
      <w:jc w:val="both"/>
    </w:pPr>
    <w:rPr>
      <w:i/>
    </w:rPr>
  </w:style>
  <w:style w:type="paragraph" w:styleId="BodyTextIndent">
    <w:name w:val="Body Text Indent"/>
    <w:basedOn w:val="Normal"/>
    <w:pPr>
      <w:ind w:firstLine="720"/>
      <w:jc w:val="both"/>
    </w:pPr>
  </w:style>
  <w:style w:type="character" w:styleId="Hyperlink">
    <w:name w:val="Hyperlink"/>
    <w:rPr>
      <w:color w:val="0000FF"/>
      <w:u w:val="single"/>
    </w:rPr>
  </w:style>
  <w:style w:type="paragraph" w:styleId="BodyText2">
    <w:name w:val="Body Text 2"/>
    <w:basedOn w:val="Normal"/>
    <w:pPr>
      <w:jc w:val="both"/>
    </w:pPr>
  </w:style>
  <w:style w:type="character" w:styleId="FollowedHyperlink">
    <w:name w:val="FollowedHyperlink"/>
    <w:rsid w:val="00970951"/>
    <w:rPr>
      <w:color w:val="800080"/>
      <w:u w:val="single"/>
    </w:rPr>
  </w:style>
  <w:style w:type="paragraph" w:styleId="BalloonText">
    <w:name w:val="Balloon Text"/>
    <w:basedOn w:val="Normal"/>
    <w:semiHidden/>
    <w:rsid w:val="002C1C5C"/>
    <w:rPr>
      <w:rFonts w:ascii="Tahoma" w:hAnsi="Tahoma" w:cs="Tahoma"/>
      <w:sz w:val="16"/>
      <w:szCs w:val="16"/>
    </w:rPr>
  </w:style>
  <w:style w:type="paragraph" w:styleId="NormalWeb">
    <w:name w:val="Normal (Web)"/>
    <w:basedOn w:val="Normal"/>
    <w:uiPriority w:val="99"/>
    <w:rsid w:val="00193B3C"/>
    <w:pPr>
      <w:spacing w:before="100" w:beforeAutospacing="1" w:after="100" w:afterAutospacing="1"/>
    </w:pPr>
    <w:rPr>
      <w:rFonts w:ascii="Times New Roman" w:eastAsia="SimSun" w:hAnsi="Times New Roman"/>
      <w:lang w:eastAsia="zh-CN"/>
    </w:rPr>
  </w:style>
  <w:style w:type="character" w:styleId="CommentReference">
    <w:name w:val="annotation reference"/>
    <w:basedOn w:val="DefaultParagraphFont"/>
    <w:uiPriority w:val="99"/>
    <w:semiHidden/>
    <w:unhideWhenUsed/>
    <w:rsid w:val="00104822"/>
    <w:rPr>
      <w:sz w:val="16"/>
      <w:szCs w:val="16"/>
    </w:rPr>
  </w:style>
  <w:style w:type="paragraph" w:styleId="CommentText">
    <w:name w:val="annotation text"/>
    <w:basedOn w:val="Normal"/>
    <w:link w:val="CommentTextChar"/>
    <w:uiPriority w:val="99"/>
    <w:semiHidden/>
    <w:unhideWhenUsed/>
    <w:rsid w:val="00104822"/>
    <w:rPr>
      <w:sz w:val="20"/>
    </w:rPr>
  </w:style>
  <w:style w:type="character" w:customStyle="1" w:styleId="CommentTextChar">
    <w:name w:val="Comment Text Char"/>
    <w:basedOn w:val="DefaultParagraphFont"/>
    <w:link w:val="CommentText"/>
    <w:uiPriority w:val="99"/>
    <w:semiHidden/>
    <w:rsid w:val="00104822"/>
  </w:style>
  <w:style w:type="paragraph" w:styleId="CommentSubject">
    <w:name w:val="annotation subject"/>
    <w:basedOn w:val="CommentText"/>
    <w:next w:val="CommentText"/>
    <w:link w:val="CommentSubjectChar"/>
    <w:uiPriority w:val="99"/>
    <w:semiHidden/>
    <w:unhideWhenUsed/>
    <w:rsid w:val="00104822"/>
    <w:rPr>
      <w:b/>
      <w:bCs/>
    </w:rPr>
  </w:style>
  <w:style w:type="character" w:customStyle="1" w:styleId="CommentSubjectChar">
    <w:name w:val="Comment Subject Char"/>
    <w:basedOn w:val="CommentTextChar"/>
    <w:link w:val="CommentSubject"/>
    <w:uiPriority w:val="99"/>
    <w:semiHidden/>
    <w:rsid w:val="00104822"/>
    <w:rPr>
      <w:b/>
      <w:bCs/>
    </w:rPr>
  </w:style>
  <w:style w:type="paragraph" w:styleId="Revision">
    <w:name w:val="Revision"/>
    <w:hidden/>
    <w:uiPriority w:val="99"/>
    <w:semiHidden/>
    <w:rsid w:val="009828B9"/>
  </w:style>
  <w:style w:type="paragraph" w:customStyle="1" w:styleId="BodyAAA">
    <w:name w:val="Body A A A"/>
    <w:rsid w:val="009D441B"/>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Default">
    <w:name w:val="Default"/>
    <w:rsid w:val="009D441B"/>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Caption">
    <w:name w:val="caption"/>
    <w:basedOn w:val="Normal"/>
    <w:next w:val="Normal"/>
    <w:uiPriority w:val="35"/>
    <w:unhideWhenUsed/>
    <w:qFormat/>
    <w:rsid w:val="009D441B"/>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123C1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123C1A"/>
    <w:rPr>
      <w:color w:val="605E5C"/>
      <w:shd w:val="clear" w:color="auto" w:fill="E1DFDD"/>
    </w:rPr>
  </w:style>
  <w:style w:type="character" w:customStyle="1" w:styleId="Heading2Char">
    <w:name w:val="Heading 2 Char"/>
    <w:basedOn w:val="DefaultParagraphFont"/>
    <w:link w:val="Heading2"/>
    <w:uiPriority w:val="9"/>
    <w:semiHidden/>
    <w:rsid w:val="0005215A"/>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etings.aps.org/Meeting/DPP22/Session/TI01.3" TargetMode="External"/><Relationship Id="rId3" Type="http://schemas.openxmlformats.org/officeDocument/2006/relationships/settings" Target="settings.xml"/><Relationship Id="rId7" Type="http://schemas.openxmlformats.org/officeDocument/2006/relationships/hyperlink" Target="mailto:Yi-Hsin.Liu@Dartmout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meetings.aps.org/Meeting/DPP22/Session/TI01" TargetMode="External"/><Relationship Id="rId4" Type="http://schemas.openxmlformats.org/officeDocument/2006/relationships/webSettings" Target="webSettings.xml"/><Relationship Id="rId9" Type="http://schemas.openxmlformats.org/officeDocument/2006/relationships/hyperlink" Target="https://meetings.aps.org/Meeting/DPP22/Session/TI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3BVYMQqcaqMgb43yUCluGwjuOg==">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Labombard</dc:creator>
  <cp:lastModifiedBy>Tom Gerrow</cp:lastModifiedBy>
  <cp:revision>5</cp:revision>
  <dcterms:created xsi:type="dcterms:W3CDTF">2022-10-05T15:38:00Z</dcterms:created>
  <dcterms:modified xsi:type="dcterms:W3CDTF">2022-10-10T17:57:00Z</dcterms:modified>
</cp:coreProperties>
</file>