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</w:rPr>
      </w:pPr>
      <w:bookmarkStart w:colFirst="0" w:colLast="0" w:name="_3rfq6n2buc41" w:id="0"/>
      <w:bookmarkEnd w:id="0"/>
      <w:r w:rsidDel="00000000" w:rsidR="00000000" w:rsidRPr="00000000">
        <w:rPr>
          <w:b w:val="1"/>
          <w:rtl w:val="0"/>
        </w:rPr>
        <w:t xml:space="preserve">Video Call Instructions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Before you go: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Familiarize yourself</w:t>
      </w:r>
      <w:r w:rsidDel="00000000" w:rsidR="00000000" w:rsidRPr="00000000">
        <w:rPr>
          <w:rtl w:val="0"/>
        </w:rPr>
        <w:t xml:space="preserve">: review the STEP UP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Project Overview</w:t>
        </w:r>
      </w:hyperlink>
      <w:r w:rsidDel="00000000" w:rsidR="00000000" w:rsidRPr="00000000">
        <w:rPr>
          <w:rtl w:val="0"/>
        </w:rPr>
        <w:t xml:space="preserve"> and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project FAQ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Video Call Type: </w:t>
      </w:r>
      <w:r w:rsidDel="00000000" w:rsidR="00000000" w:rsidRPr="00000000">
        <w:rPr>
          <w:rtl w:val="0"/>
        </w:rPr>
        <w:t xml:space="preserve">Figure out what kind of video call/platform you have access to use (such as Zoom, Skype, Hangouts, etc.)  and which your high school of choice is using. We recommend using Zoom, as it is browser-based and teachers will not need to download or install anything to run it (there is an optional plugin). A free zoom account can host a meeting with one other person, which will be enough to call a classroom.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Find a classroom</w:t>
      </w:r>
      <w:r w:rsidDel="00000000" w:rsidR="00000000" w:rsidRPr="00000000">
        <w:rPr>
          <w:rtl w:val="0"/>
        </w:rPr>
        <w:t xml:space="preserve"> to video call.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Contact a teacher</w:t>
      </w:r>
      <w:r w:rsidDel="00000000" w:rsidR="00000000" w:rsidRPr="00000000">
        <w:rPr>
          <w:rtl w:val="0"/>
        </w:rPr>
        <w:t xml:space="preserve"> to request a video call.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You can use the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request template</w:t>
        </w:r>
      </w:hyperlink>
      <w:r w:rsidDel="00000000" w:rsidR="00000000" w:rsidRPr="00000000">
        <w:rPr>
          <w:rtl w:val="0"/>
        </w:rPr>
        <w:t xml:space="preserve"> (available at STEPUPphysics.org) as a guide.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Remind the teacher</w:t>
      </w:r>
      <w:r w:rsidDel="00000000" w:rsidR="00000000" w:rsidRPr="00000000">
        <w:rPr>
          <w:rtl w:val="0"/>
        </w:rPr>
        <w:t xml:space="preserve"> that you’re calling at least a week before.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Be prepared for Technology issues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Test the technology with the teacher before the actual call, so IT in your school and their school has time to address any issues that may arise.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Give yourself 10-15 minutes to set up the video call in case issues arise.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Talking Points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When you talk to the teacher, your goal is to </w:t>
      </w:r>
      <w:r w:rsidDel="00000000" w:rsidR="00000000" w:rsidRPr="00000000">
        <w:rPr>
          <w:b w:val="1"/>
          <w:i w:val="1"/>
          <w:rtl w:val="0"/>
        </w:rPr>
        <w:t xml:space="preserve">get them to register for STEP UP.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Helpful talking points are: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You have the power to change the face of physics by inspiring young women to pursue physics degrees.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In high school, women represent approximately 50% of physics students, but once they enter college, that percentage drops to 20%.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STEP UP is a national community that has developed downloadable lessons for physics classes, created by teachers and researchers, to enact this change.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Join the movement by registering at STEPUPphysics.org.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If the teacher has further questions, direct them to STEPUPphysics.org and the project FAQ.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When you talk to students: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Introduce yourself/your group and STEP UP. 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Share your personal experiences.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Discuss your physics career thus far.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Why did you decide to study physics?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Do you do any hobbies/projects/research/activities related to physics?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What are your future plans?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Discuss the opportunities and benefits of being a physics (or similar) major.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What’s your favorite part about being in your major at your school?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What fun social things do you get to do?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What things do you do outside your major?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Just remember...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Have fun!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If you have any questions, check out the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Outreach FAQ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i w:val="1"/>
          <w:rtl w:val="0"/>
        </w:rPr>
        <w:t xml:space="preserve">Our goal is to get these teachers to register for STEP 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b w:val="1"/>
          <w:i w:val="1"/>
        </w:rPr>
      </w:pPr>
      <w:r w:rsidDel="00000000" w:rsidR="00000000" w:rsidRPr="00000000">
        <w:rPr>
          <w:rtl w:val="0"/>
        </w:rPr>
        <w:t xml:space="preserve">Fill out our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survey</w:t>
        </w:r>
      </w:hyperlink>
      <w:r w:rsidDel="00000000" w:rsidR="00000000" w:rsidRPr="00000000">
        <w:rPr>
          <w:rtl w:val="0"/>
        </w:rPr>
        <w:t xml:space="preserve"> after you reach out to teachers and enter to win swag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engage.aps.org/stepup/get-involved/students/outreach-feedback" TargetMode="External"/><Relationship Id="rId9" Type="http://schemas.openxmlformats.org/officeDocument/2006/relationships/hyperlink" Target="https://engage.aps.org/stepup/get-involved/students/outreach-faq" TargetMode="External"/><Relationship Id="rId5" Type="http://schemas.openxmlformats.org/officeDocument/2006/relationships/styles" Target="styles.xml"/><Relationship Id="rId6" Type="http://schemas.openxmlformats.org/officeDocument/2006/relationships/hyperlink" Target="https://engage.aps.org/stepup/about/overview" TargetMode="External"/><Relationship Id="rId7" Type="http://schemas.openxmlformats.org/officeDocument/2006/relationships/hyperlink" Target="http://engage.aps.org/stepup/about/faq" TargetMode="External"/><Relationship Id="rId8" Type="http://schemas.openxmlformats.org/officeDocument/2006/relationships/hyperlink" Target="https://docs.google.com/document/d/1diSZ8plUXLThO4vULX-EvE1c809NTNb9eMUsm83zvlE/edit#heading=h.wdpfo9elw1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