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1B27A" w14:textId="031F6B7D" w:rsidR="00063294" w:rsidRPr="00CE192E" w:rsidRDefault="00AD6EFC" w:rsidP="003B564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  <w:u w:val="single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  <w:u w:val="single"/>
        </w:rPr>
        <w:t xml:space="preserve">2024 </w:t>
      </w:r>
      <w:r w:rsidR="00067DCE">
        <w:rPr>
          <w:rFonts w:ascii="Helvetica-Bold" w:hAnsi="Helvetica-Bold" w:cs="Helvetica-Bold"/>
          <w:b/>
          <w:bCs/>
          <w:color w:val="000000"/>
          <w:sz w:val="28"/>
          <w:szCs w:val="28"/>
          <w:u w:val="single"/>
        </w:rPr>
        <w:t xml:space="preserve">CONFERENCE </w:t>
      </w:r>
      <w:r w:rsidR="006C5B2D">
        <w:rPr>
          <w:rFonts w:ascii="Helvetica-Bold" w:hAnsi="Helvetica-Bold" w:cs="Helvetica-Bold"/>
          <w:b/>
          <w:bCs/>
          <w:color w:val="000000"/>
          <w:sz w:val="28"/>
          <w:szCs w:val="28"/>
          <w:u w:val="single"/>
        </w:rPr>
        <w:t>SUPPORT</w:t>
      </w:r>
      <w:r w:rsidR="00063294" w:rsidRPr="00CE192E">
        <w:rPr>
          <w:rFonts w:ascii="Helvetica-Bold" w:hAnsi="Helvetica-Bold" w:cs="Helvetica-Bold"/>
          <w:b/>
          <w:bCs/>
          <w:color w:val="000000"/>
          <w:sz w:val="28"/>
          <w:szCs w:val="28"/>
          <w:u w:val="single"/>
        </w:rPr>
        <w:t xml:space="preserve"> DESCRIPTIONS</w:t>
      </w:r>
    </w:p>
    <w:p w14:paraId="1B18F60C" w14:textId="77777777" w:rsidR="00063294" w:rsidRDefault="00063294" w:rsidP="00CE19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Enhance the professional growth of APIC Badger members,</w:t>
      </w:r>
    </w:p>
    <w:p w14:paraId="27A3EA6D" w14:textId="77777777" w:rsidR="00063294" w:rsidRDefault="00063294" w:rsidP="00CE19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Increase the Infection Control Practitioner’s contribution to their health care agency and community.</w:t>
      </w:r>
    </w:p>
    <w:p w14:paraId="566516B0" w14:textId="77777777" w:rsidR="00063294" w:rsidRDefault="00063294" w:rsidP="00CE19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Enhance leadership in the APIC Badger chapter.</w:t>
      </w:r>
    </w:p>
    <w:p w14:paraId="7F243586" w14:textId="0230E0C5" w:rsidR="00063294" w:rsidRDefault="000270C4" w:rsidP="00CE19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Support</w:t>
      </w:r>
      <w:r w:rsidR="00063294">
        <w:rPr>
          <w:rFonts w:ascii="Helvetica" w:hAnsi="Helvetica" w:cs="Helvetica"/>
          <w:color w:val="000000"/>
        </w:rPr>
        <w:t xml:space="preserve"> must be used within calendar year.</w:t>
      </w:r>
    </w:p>
    <w:p w14:paraId="3C73F216" w14:textId="471B166D" w:rsidR="00067DCE" w:rsidRDefault="00067DCE" w:rsidP="00067DC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7AAE7BA6" w14:textId="64CBD757" w:rsidR="00067DCE" w:rsidRDefault="000270C4" w:rsidP="00067DC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</w:t>
      </w:r>
      <w:r w:rsidR="00067DCE">
        <w:rPr>
          <w:rFonts w:ascii="Helvetica" w:hAnsi="Helvetica" w:cs="Helvetica"/>
          <w:color w:val="000000"/>
        </w:rPr>
        <w:t xml:space="preserve">tipulations (applies to all </w:t>
      </w:r>
      <w:r>
        <w:rPr>
          <w:rFonts w:ascii="Helvetica" w:hAnsi="Helvetica" w:cs="Helvetica"/>
          <w:color w:val="000000"/>
        </w:rPr>
        <w:t>categories</w:t>
      </w:r>
      <w:r w:rsidR="00067DCE">
        <w:rPr>
          <w:rFonts w:ascii="Helvetica" w:hAnsi="Helvetica" w:cs="Helvetica"/>
          <w:color w:val="000000"/>
        </w:rPr>
        <w:t xml:space="preserve"> listed below)</w:t>
      </w:r>
    </w:p>
    <w:p w14:paraId="1CC9993B" w14:textId="1AD70C4C" w:rsidR="001139D7" w:rsidRDefault="001139D7" w:rsidP="00067DCE">
      <w:pPr>
        <w:numPr>
          <w:ilvl w:val="0"/>
          <w:numId w:val="6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90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Cannot be used to purchase books and other learning material</w:t>
      </w:r>
      <w:r w:rsidR="00AD6EFC">
        <w:rPr>
          <w:rFonts w:ascii="Helvetica" w:hAnsi="Helvetica" w:cs="Helvetica"/>
          <w:color w:val="000000"/>
        </w:rPr>
        <w:t>.</w:t>
      </w:r>
    </w:p>
    <w:p w14:paraId="4CEADE98" w14:textId="3A2A3518" w:rsidR="001139D7" w:rsidRPr="001139D7" w:rsidRDefault="001139D7" w:rsidP="001139D7">
      <w:pPr>
        <w:numPr>
          <w:ilvl w:val="0"/>
          <w:numId w:val="6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90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Member pays for all fees etc and submits an Expense Report form (not to exceed scholarship amount) to the Treasurer for reimbursement.</w:t>
      </w:r>
    </w:p>
    <w:p w14:paraId="7DF096FD" w14:textId="46FF7BB4" w:rsidR="00067DCE" w:rsidRDefault="00067DCE" w:rsidP="00067DCE">
      <w:pPr>
        <w:numPr>
          <w:ilvl w:val="0"/>
          <w:numId w:val="6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90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Provide a 15-minute presentation of conference lessons and insights at a Badger APIC business meeting</w:t>
      </w:r>
      <w:r w:rsidR="00AD6EFC">
        <w:rPr>
          <w:rFonts w:ascii="Helvetica" w:hAnsi="Helvetica" w:cs="Helvetica"/>
          <w:color w:val="000000"/>
        </w:rPr>
        <w:t>.</w:t>
      </w:r>
    </w:p>
    <w:p w14:paraId="0F5F2876" w14:textId="486D5343" w:rsidR="00067DCE" w:rsidRDefault="00067DCE" w:rsidP="00067DCE">
      <w:pPr>
        <w:numPr>
          <w:ilvl w:val="0"/>
          <w:numId w:val="6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90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Note: failure to deliver a presentation at a Badger APIC business meeting will result in a taxable gift and require taxation. This is in accordance with Badger APIC’s non-profit status. </w:t>
      </w:r>
    </w:p>
    <w:p w14:paraId="0B248742" w14:textId="77777777" w:rsidR="00067DCE" w:rsidRDefault="00067DCE" w:rsidP="00067DC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7AAADA66" w14:textId="0DA528B6" w:rsidR="00063294" w:rsidRPr="00CE192E" w:rsidRDefault="00063294" w:rsidP="003B564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</w:rPr>
      </w:pPr>
      <w:r w:rsidRPr="00CE192E">
        <w:rPr>
          <w:rFonts w:ascii="Helvetica" w:hAnsi="Helvetica" w:cs="Helvetica"/>
          <w:b/>
          <w:bCs/>
          <w:color w:val="000000"/>
        </w:rPr>
        <w:t xml:space="preserve">Types of </w:t>
      </w:r>
      <w:r w:rsidRPr="00CE192E">
        <w:rPr>
          <w:rFonts w:ascii="Helvetica" w:hAnsi="Helvetica" w:cs="Helvetica"/>
          <w:b/>
          <w:bCs/>
          <w:color w:val="000000"/>
          <w:u w:val="single"/>
        </w:rPr>
        <w:t>awards</w:t>
      </w:r>
      <w:r w:rsidRPr="00CE192E">
        <w:rPr>
          <w:rFonts w:ascii="Helvetica" w:hAnsi="Helvetica" w:cs="Helvetica"/>
          <w:b/>
          <w:bCs/>
          <w:color w:val="000000"/>
        </w:rPr>
        <w:t xml:space="preserve"> available for Badger APIC Members:</w:t>
      </w:r>
    </w:p>
    <w:p w14:paraId="07896468" w14:textId="28FC34D5" w:rsidR="00063294" w:rsidRPr="007C3284" w:rsidRDefault="00063294" w:rsidP="00CE192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FF"/>
          <w:u w:val="single"/>
        </w:rPr>
      </w:pPr>
      <w:r w:rsidRPr="007C3284">
        <w:rPr>
          <w:rFonts w:ascii="Helvetica" w:hAnsi="Helvetica" w:cs="Helvetica"/>
          <w:color w:val="0000FF"/>
          <w:u w:val="single"/>
        </w:rPr>
        <w:t>Outstanding Performance Award ($3</w:t>
      </w:r>
      <w:r w:rsidR="00650DAA">
        <w:rPr>
          <w:rFonts w:ascii="Helvetica" w:hAnsi="Helvetica" w:cs="Helvetica"/>
          <w:color w:val="0000FF"/>
          <w:u w:val="single"/>
        </w:rPr>
        <w:t>50</w:t>
      </w:r>
      <w:r w:rsidRPr="007C3284">
        <w:rPr>
          <w:rFonts w:ascii="Helvetica" w:hAnsi="Helvetica" w:cs="Helvetica"/>
          <w:color w:val="0000FF"/>
          <w:u w:val="single"/>
        </w:rPr>
        <w:t>.00 available in budget):</w:t>
      </w:r>
    </w:p>
    <w:p w14:paraId="3CDDAC3E" w14:textId="22E7DCCA" w:rsidR="00063294" w:rsidRDefault="00063294" w:rsidP="00CE192E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Badger APIC Chapter will </w:t>
      </w:r>
      <w:r w:rsidR="00AD6EFC">
        <w:rPr>
          <w:rFonts w:ascii="Helvetica" w:hAnsi="Helvetica" w:cs="Helvetica"/>
          <w:color w:val="000000"/>
        </w:rPr>
        <w:t>nominate and vote for an</w:t>
      </w:r>
      <w:r>
        <w:rPr>
          <w:rFonts w:ascii="Helvetica" w:hAnsi="Helvetica" w:cs="Helvetica"/>
          <w:color w:val="000000"/>
        </w:rPr>
        <w:t xml:space="preserve"> individual who exhibits outstanding performance within </w:t>
      </w:r>
      <w:r w:rsidR="00AD6EFC">
        <w:rPr>
          <w:rFonts w:ascii="Helvetica" w:hAnsi="Helvetica" w:cs="Helvetica"/>
          <w:color w:val="000000"/>
        </w:rPr>
        <w:t>the field of infection prevention. This award supports attendance at the WI APIC State Conference.</w:t>
      </w:r>
      <w:r>
        <w:rPr>
          <w:rFonts w:ascii="Helvetica" w:hAnsi="Helvetica" w:cs="Helvetica"/>
          <w:color w:val="000000"/>
        </w:rPr>
        <w:t xml:space="preserve"> </w:t>
      </w:r>
    </w:p>
    <w:p w14:paraId="590EFDE1" w14:textId="7F5AD7DB" w:rsidR="00957C88" w:rsidRDefault="00957C88" w:rsidP="00AD6E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The individual goes above and beyond to support infection prevention practices in their facility.</w:t>
      </w:r>
    </w:p>
    <w:p w14:paraId="63C87B45" w14:textId="5640421D" w:rsidR="00957C88" w:rsidRDefault="00957C88" w:rsidP="00AD6E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Award nomination does not require certification in infection control</w:t>
      </w:r>
      <w:r w:rsidR="007C369D">
        <w:rPr>
          <w:rFonts w:ascii="Helvetica" w:hAnsi="Helvetica" w:cs="Helvetica"/>
          <w:color w:val="000000"/>
        </w:rPr>
        <w:t>.</w:t>
      </w:r>
    </w:p>
    <w:p w14:paraId="00D58710" w14:textId="791277C2" w:rsidR="00AD6EFC" w:rsidRPr="00957C88" w:rsidRDefault="00957C88" w:rsidP="00957C8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Badger board service is not required. </w:t>
      </w:r>
    </w:p>
    <w:p w14:paraId="1F25A4C9" w14:textId="77777777" w:rsidR="00063294" w:rsidRDefault="00063294" w:rsidP="00CE192E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color w:val="000000"/>
        </w:rPr>
      </w:pPr>
    </w:p>
    <w:p w14:paraId="022F79D5" w14:textId="27D0D587" w:rsidR="00063294" w:rsidRPr="007C3284" w:rsidRDefault="00063294" w:rsidP="00CE192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FF"/>
          <w:u w:val="single"/>
        </w:rPr>
      </w:pPr>
      <w:r w:rsidRPr="007C3284">
        <w:rPr>
          <w:rFonts w:ascii="Helvetica" w:hAnsi="Helvetica" w:cs="Helvetica"/>
          <w:color w:val="0000FF"/>
          <w:u w:val="single"/>
        </w:rPr>
        <w:t>National Chapter Leadership Award Winner ($2</w:t>
      </w:r>
      <w:r w:rsidR="00650DAA">
        <w:rPr>
          <w:rFonts w:ascii="Helvetica" w:hAnsi="Helvetica" w:cs="Helvetica"/>
          <w:color w:val="0000FF"/>
          <w:u w:val="single"/>
        </w:rPr>
        <w:t>500</w:t>
      </w:r>
      <w:r w:rsidRPr="007C3284">
        <w:rPr>
          <w:rFonts w:ascii="Helvetica" w:hAnsi="Helvetica" w:cs="Helvetica"/>
          <w:color w:val="0000FF"/>
          <w:u w:val="single"/>
        </w:rPr>
        <w:t xml:space="preserve"> available in budget):</w:t>
      </w:r>
    </w:p>
    <w:p w14:paraId="72618671" w14:textId="5C1715D3" w:rsidR="00063294" w:rsidRDefault="00063294" w:rsidP="00CE192E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The member who is nominated by Badger APIC and is awarded by National APIC will receive this dollar denomination to cover expenses for the National APIC Conference. </w:t>
      </w:r>
    </w:p>
    <w:p w14:paraId="226F8162" w14:textId="77777777" w:rsidR="00063294" w:rsidRDefault="00063294" w:rsidP="003B564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2AC35F66" w14:textId="41F91EA5" w:rsidR="00063294" w:rsidRDefault="00063294" w:rsidP="003B564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 xml:space="preserve">Types of </w:t>
      </w:r>
      <w:r w:rsidR="004751A9">
        <w:rPr>
          <w:rFonts w:ascii="Helvetica-Bold" w:hAnsi="Helvetica-Bold" w:cs="Helvetica-Bold"/>
          <w:b/>
          <w:bCs/>
          <w:color w:val="000000"/>
          <w:u w:val="single"/>
        </w:rPr>
        <w:t>conference support</w:t>
      </w:r>
      <w:r>
        <w:rPr>
          <w:rFonts w:ascii="Helvetica-Bold" w:hAnsi="Helvetica-Bold" w:cs="Helvetica-Bold"/>
          <w:b/>
          <w:bCs/>
          <w:color w:val="000000"/>
        </w:rPr>
        <w:t xml:space="preserve"> available for Badger APIC Members:</w:t>
      </w:r>
    </w:p>
    <w:p w14:paraId="242F9AE2" w14:textId="4A4FF06A" w:rsidR="00063294" w:rsidRPr="007C3284" w:rsidRDefault="00063294" w:rsidP="00CE192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FF"/>
          <w:u w:val="single"/>
        </w:rPr>
      </w:pPr>
      <w:r w:rsidRPr="007C3284">
        <w:rPr>
          <w:rFonts w:ascii="Helvetica" w:hAnsi="Helvetica" w:cs="Helvetica"/>
          <w:color w:val="0000FF"/>
          <w:u w:val="single"/>
        </w:rPr>
        <w:t>Wisconsin APIC Spring Conference</w:t>
      </w:r>
      <w:r w:rsidR="00AD6EFC">
        <w:rPr>
          <w:rFonts w:ascii="Helvetica" w:hAnsi="Helvetica" w:cs="Helvetica"/>
          <w:color w:val="0000FF"/>
          <w:u w:val="single"/>
        </w:rPr>
        <w:t xml:space="preserve"> New Member Support</w:t>
      </w:r>
      <w:r w:rsidRPr="007C3284">
        <w:rPr>
          <w:rFonts w:ascii="Helvetica" w:hAnsi="Helvetica" w:cs="Helvetica"/>
          <w:color w:val="0000FF"/>
          <w:u w:val="single"/>
        </w:rPr>
        <w:t xml:space="preserve"> (</w:t>
      </w:r>
      <w:r w:rsidR="00067DCE">
        <w:rPr>
          <w:rFonts w:ascii="Helvetica" w:hAnsi="Helvetica" w:cs="Helvetica"/>
          <w:color w:val="0000FF"/>
          <w:u w:val="single"/>
        </w:rPr>
        <w:t xml:space="preserve">3 </w:t>
      </w:r>
      <w:r w:rsidR="00AD6EFC">
        <w:rPr>
          <w:rFonts w:ascii="Helvetica" w:hAnsi="Helvetica" w:cs="Helvetica"/>
          <w:color w:val="0000FF"/>
          <w:u w:val="single"/>
        </w:rPr>
        <w:t>awards</w:t>
      </w:r>
      <w:r w:rsidR="00067DCE">
        <w:rPr>
          <w:rFonts w:ascii="Helvetica" w:hAnsi="Helvetica" w:cs="Helvetica"/>
          <w:color w:val="0000FF"/>
          <w:u w:val="single"/>
        </w:rPr>
        <w:t xml:space="preserve"> available</w:t>
      </w:r>
      <w:r w:rsidRPr="007C3284">
        <w:rPr>
          <w:rFonts w:ascii="Helvetica" w:hAnsi="Helvetica" w:cs="Helvetica"/>
          <w:color w:val="0000FF"/>
          <w:u w:val="single"/>
        </w:rPr>
        <w:t>):</w:t>
      </w:r>
    </w:p>
    <w:p w14:paraId="515586E0" w14:textId="6F038B89" w:rsidR="00063294" w:rsidRDefault="00063294" w:rsidP="00CE192E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</w:rPr>
      </w:pPr>
      <w:r w:rsidRPr="007C3284">
        <w:rPr>
          <w:rFonts w:ascii="Helvetica" w:hAnsi="Helvetica" w:cs="Helvetica"/>
        </w:rPr>
        <w:t xml:space="preserve">Up to $175 toward registration or other conference costs will be provided for all </w:t>
      </w:r>
      <w:r w:rsidR="00067DCE">
        <w:rPr>
          <w:rFonts w:ascii="Helvetica" w:hAnsi="Helvetica" w:cs="Helvetica"/>
        </w:rPr>
        <w:t>members within 2 years of joining Badger APIC</w:t>
      </w:r>
      <w:r w:rsidRPr="007C3284">
        <w:rPr>
          <w:rFonts w:ascii="Helvetica" w:hAnsi="Helvetica" w:cs="Helvetica"/>
        </w:rPr>
        <w:t>. New members must have attended 2 or more meetings as a member to obtain this benefit. Member will be reimbursed the $175 after the Expense Report Form is completed showing proof of attendance by attaching a copy of the certificate of completion from the conference.</w:t>
      </w:r>
    </w:p>
    <w:p w14:paraId="592410BF" w14:textId="77777777" w:rsidR="00063294" w:rsidRPr="007C3284" w:rsidRDefault="00063294" w:rsidP="00CE192E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</w:rPr>
      </w:pPr>
    </w:p>
    <w:p w14:paraId="57A35344" w14:textId="40B2421C" w:rsidR="00063294" w:rsidRPr="007C3284" w:rsidRDefault="00063294" w:rsidP="003B564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FF"/>
          <w:u w:val="single"/>
        </w:rPr>
      </w:pPr>
      <w:r w:rsidRPr="007C3284">
        <w:rPr>
          <w:rFonts w:ascii="Helvetica" w:hAnsi="Helvetica" w:cs="Helvetica"/>
          <w:color w:val="0000FF"/>
          <w:u w:val="single"/>
        </w:rPr>
        <w:t xml:space="preserve">General </w:t>
      </w:r>
      <w:r w:rsidR="00AD6EFC">
        <w:rPr>
          <w:rFonts w:ascii="Helvetica" w:hAnsi="Helvetica" w:cs="Helvetica"/>
          <w:color w:val="0000FF"/>
          <w:u w:val="single"/>
        </w:rPr>
        <w:t>Conference Support Fund</w:t>
      </w:r>
      <w:r w:rsidRPr="007C3284">
        <w:rPr>
          <w:rFonts w:ascii="Helvetica" w:hAnsi="Helvetica" w:cs="Helvetica"/>
          <w:color w:val="0000FF"/>
          <w:u w:val="single"/>
        </w:rPr>
        <w:t xml:space="preserve"> </w:t>
      </w:r>
      <w:r w:rsidR="001139D7">
        <w:rPr>
          <w:rFonts w:ascii="Helvetica" w:hAnsi="Helvetica" w:cs="Helvetica"/>
          <w:color w:val="0000FF"/>
          <w:u w:val="single"/>
        </w:rPr>
        <w:t xml:space="preserve">(2 </w:t>
      </w:r>
      <w:r w:rsidR="00AD6EFC">
        <w:rPr>
          <w:rFonts w:ascii="Helvetica" w:hAnsi="Helvetica" w:cs="Helvetica"/>
          <w:color w:val="0000FF"/>
          <w:u w:val="single"/>
        </w:rPr>
        <w:t>awards</w:t>
      </w:r>
      <w:r w:rsidR="001139D7">
        <w:rPr>
          <w:rFonts w:ascii="Helvetica" w:hAnsi="Helvetica" w:cs="Helvetica"/>
          <w:color w:val="0000FF"/>
          <w:u w:val="single"/>
        </w:rPr>
        <w:t xml:space="preserve"> available</w:t>
      </w:r>
      <w:r w:rsidRPr="007C3284">
        <w:rPr>
          <w:rFonts w:ascii="Helvetica" w:hAnsi="Helvetica" w:cs="Helvetica"/>
          <w:color w:val="0000FF"/>
          <w:u w:val="single"/>
        </w:rPr>
        <w:t>) - All members are eligible:</w:t>
      </w:r>
    </w:p>
    <w:p w14:paraId="2FBE366A" w14:textId="5921286C" w:rsidR="00063294" w:rsidRDefault="001139D7" w:rsidP="007C3284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All members are eligible to </w:t>
      </w:r>
      <w:r w:rsidR="00063294" w:rsidRPr="007C3284">
        <w:rPr>
          <w:rFonts w:ascii="Helvetica" w:hAnsi="Helvetica" w:cs="Helvetica"/>
        </w:rPr>
        <w:t xml:space="preserve">apply for up to $250 in </w:t>
      </w:r>
      <w:r w:rsidR="00AD6EFC">
        <w:rPr>
          <w:rFonts w:ascii="Helvetica" w:hAnsi="Helvetica" w:cs="Helvetica"/>
        </w:rPr>
        <w:t xml:space="preserve">conference support </w:t>
      </w:r>
      <w:r w:rsidR="00063294" w:rsidRPr="007C3284">
        <w:rPr>
          <w:rFonts w:ascii="Helvetica" w:hAnsi="Helvetica" w:cs="Helvetica"/>
        </w:rPr>
        <w:t xml:space="preserve">funds to be put toward tuition or other conference or seminar costs. </w:t>
      </w:r>
    </w:p>
    <w:p w14:paraId="5A7ED93A" w14:textId="1F778128" w:rsidR="000270C4" w:rsidRPr="000270C4" w:rsidRDefault="000270C4" w:rsidP="000270C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Can be applied towards any conference or seminar.</w:t>
      </w:r>
    </w:p>
    <w:p w14:paraId="2C5E8DB4" w14:textId="77777777" w:rsidR="00063294" w:rsidRDefault="00063294" w:rsidP="007C3284">
      <w:pPr>
        <w:autoSpaceDE w:val="0"/>
        <w:autoSpaceDN w:val="0"/>
        <w:adjustRightInd w:val="0"/>
        <w:spacing w:after="0" w:line="240" w:lineRule="auto"/>
        <w:ind w:left="540"/>
        <w:rPr>
          <w:rFonts w:ascii="Helvetica" w:hAnsi="Helvetica" w:cs="Helvetica"/>
          <w:color w:val="000000"/>
        </w:rPr>
      </w:pPr>
    </w:p>
    <w:p w14:paraId="426EF873" w14:textId="1E4AAD75" w:rsidR="00063294" w:rsidRPr="007C3284" w:rsidRDefault="00063294" w:rsidP="003B564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FF"/>
          <w:u w:val="single"/>
        </w:rPr>
      </w:pPr>
      <w:r w:rsidRPr="007C3284">
        <w:rPr>
          <w:rFonts w:ascii="Helvetica" w:hAnsi="Helvetica" w:cs="Helvetica"/>
          <w:color w:val="0000FF"/>
          <w:u w:val="single"/>
        </w:rPr>
        <w:t xml:space="preserve">Board </w:t>
      </w:r>
      <w:r w:rsidR="00AD6EFC">
        <w:rPr>
          <w:rFonts w:ascii="Helvetica" w:hAnsi="Helvetica" w:cs="Helvetica"/>
          <w:color w:val="0000FF"/>
          <w:u w:val="single"/>
        </w:rPr>
        <w:t>Conference Support</w:t>
      </w:r>
      <w:r w:rsidRPr="007C3284">
        <w:rPr>
          <w:rFonts w:ascii="Helvetica" w:hAnsi="Helvetica" w:cs="Helvetica"/>
          <w:color w:val="0000FF"/>
          <w:u w:val="single"/>
        </w:rPr>
        <w:t xml:space="preserve"> ($</w:t>
      </w:r>
      <w:r w:rsidR="00650DAA">
        <w:rPr>
          <w:rFonts w:ascii="Helvetica" w:hAnsi="Helvetica" w:cs="Helvetica"/>
          <w:color w:val="0000FF"/>
          <w:u w:val="single"/>
        </w:rPr>
        <w:t>5000</w:t>
      </w:r>
      <w:r w:rsidRPr="007C3284">
        <w:rPr>
          <w:rFonts w:ascii="Helvetica" w:hAnsi="Helvetica" w:cs="Helvetica"/>
          <w:color w:val="0000FF"/>
          <w:u w:val="single"/>
        </w:rPr>
        <w:t xml:space="preserve"> available in budget):</w:t>
      </w:r>
    </w:p>
    <w:p w14:paraId="363E2740" w14:textId="62329613" w:rsidR="00063294" w:rsidRDefault="00063294" w:rsidP="007C3284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The Board of Directors will make the determination of which two Board members will attend the national conference. </w:t>
      </w:r>
    </w:p>
    <w:p w14:paraId="49B43A08" w14:textId="22232AA9" w:rsidR="00067DCE" w:rsidRPr="00067DCE" w:rsidRDefault="00067DCE" w:rsidP="00067DCE"/>
    <w:p w14:paraId="1EC93DF5" w14:textId="295A9175" w:rsidR="00067DCE" w:rsidRPr="00067DCE" w:rsidRDefault="00067DCE" w:rsidP="00067DCE"/>
    <w:p w14:paraId="128B0ADA" w14:textId="7B2BFC66" w:rsidR="00067DCE" w:rsidRPr="00067DCE" w:rsidRDefault="00067DCE" w:rsidP="00067DCE"/>
    <w:p w14:paraId="617EBF87" w14:textId="77777777" w:rsidR="00067DCE" w:rsidRPr="00067DCE" w:rsidRDefault="00067DCE" w:rsidP="00067DCE">
      <w:pPr>
        <w:ind w:firstLine="720"/>
      </w:pPr>
    </w:p>
    <w:sectPr w:rsidR="00067DCE" w:rsidRPr="00067DCE" w:rsidSect="00D61CB3">
      <w:headerReference w:type="default" r:id="rId7"/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C013B" w14:textId="77777777" w:rsidR="00856630" w:rsidRDefault="00856630" w:rsidP="003B564F">
      <w:pPr>
        <w:spacing w:after="0" w:line="240" w:lineRule="auto"/>
      </w:pPr>
      <w:r>
        <w:separator/>
      </w:r>
    </w:p>
  </w:endnote>
  <w:endnote w:type="continuationSeparator" w:id="0">
    <w:p w14:paraId="2DE942E8" w14:textId="77777777" w:rsidR="00856630" w:rsidRDefault="00856630" w:rsidP="003B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E2D2" w14:textId="285DABDA" w:rsidR="00650DAA" w:rsidRDefault="00650DAA">
    <w:pPr>
      <w:pStyle w:val="Footer"/>
    </w:pPr>
    <w:r>
      <w:t xml:space="preserve">Updated </w:t>
    </w:r>
    <w:proofErr w:type="gramStart"/>
    <w:r w:rsidR="004751A9">
      <w:t>2/13/2024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48311" w14:textId="77777777" w:rsidR="00856630" w:rsidRDefault="00856630" w:rsidP="003B564F">
      <w:pPr>
        <w:spacing w:after="0" w:line="240" w:lineRule="auto"/>
      </w:pPr>
      <w:r>
        <w:separator/>
      </w:r>
    </w:p>
  </w:footnote>
  <w:footnote w:type="continuationSeparator" w:id="0">
    <w:p w14:paraId="61EAEE73" w14:textId="77777777" w:rsidR="00856630" w:rsidRDefault="00856630" w:rsidP="003B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F866B" w14:textId="77777777" w:rsidR="00D61CB3" w:rsidRDefault="00D61CB3">
    <w:pPr>
      <w:pStyle w:val="Header"/>
    </w:pPr>
    <w:r>
      <w:rPr>
        <w:noProof/>
      </w:rPr>
      <w:drawing>
        <wp:inline distT="0" distB="0" distL="0" distR="0" wp14:anchorId="5BC81102" wp14:editId="254170F0">
          <wp:extent cx="2030095" cy="524510"/>
          <wp:effectExtent l="0" t="0" r="825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346D1F" w14:textId="77777777" w:rsidR="00D61CB3" w:rsidRPr="00D61CB3" w:rsidRDefault="00D61CB3" w:rsidP="00D61CB3">
    <w:pPr>
      <w:spacing w:after="0"/>
      <w:rPr>
        <w:rFonts w:ascii="Arial" w:hAnsi="Arial" w:cs="Arial"/>
        <w:b/>
        <w:bCs/>
        <w:sz w:val="28"/>
        <w:szCs w:val="28"/>
      </w:rPr>
    </w:pPr>
    <w:r w:rsidRPr="00D61CB3">
      <w:rPr>
        <w:rFonts w:ascii="Arial" w:hAnsi="Arial" w:cs="Arial"/>
        <w:b/>
        <w:bCs/>
        <w:sz w:val="28"/>
        <w:szCs w:val="28"/>
      </w:rPr>
      <w:t>Advancing knowledge to create safer healthcare without infection.</w:t>
    </w:r>
  </w:p>
  <w:p w14:paraId="674B0537" w14:textId="77777777" w:rsidR="00D61CB3" w:rsidRPr="00D61CB3" w:rsidRDefault="00D61CB3" w:rsidP="00D61CB3">
    <w:pPr>
      <w:rPr>
        <w:rFonts w:ascii="Arial" w:hAnsi="Arial" w:cs="Arial"/>
        <w:i/>
        <w:iCs/>
        <w:sz w:val="20"/>
        <w:szCs w:val="20"/>
      </w:rPr>
    </w:pPr>
    <w:r w:rsidRPr="00D61CB3">
      <w:rPr>
        <w:rFonts w:ascii="Arial" w:hAnsi="Arial" w:cs="Arial"/>
        <w:i/>
        <w:iCs/>
        <w:sz w:val="20"/>
        <w:szCs w:val="20"/>
      </w:rPr>
      <w:t xml:space="preserve">Infection Prevention through education, membership support, professional </w:t>
    </w:r>
    <w:proofErr w:type="gramStart"/>
    <w:r w:rsidRPr="00D61CB3">
      <w:rPr>
        <w:rFonts w:ascii="Arial" w:hAnsi="Arial" w:cs="Arial"/>
        <w:i/>
        <w:iCs/>
        <w:sz w:val="20"/>
        <w:szCs w:val="20"/>
      </w:rPr>
      <w:t>practice</w:t>
    </w:r>
    <w:proofErr w:type="gramEnd"/>
    <w:r w:rsidRPr="00D61CB3">
      <w:rPr>
        <w:rFonts w:ascii="Arial" w:hAnsi="Arial" w:cs="Arial"/>
        <w:i/>
        <w:iCs/>
        <w:sz w:val="20"/>
        <w:szCs w:val="20"/>
      </w:rPr>
      <w:t xml:space="preserve"> and strategic alliances.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7C93"/>
    <w:multiLevelType w:val="hybridMultilevel"/>
    <w:tmpl w:val="EECEF9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A36D93"/>
    <w:multiLevelType w:val="hybridMultilevel"/>
    <w:tmpl w:val="C44C3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731826"/>
    <w:multiLevelType w:val="hybridMultilevel"/>
    <w:tmpl w:val="1B481B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54544F"/>
    <w:multiLevelType w:val="hybridMultilevel"/>
    <w:tmpl w:val="330CB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E7591B"/>
    <w:multiLevelType w:val="hybridMultilevel"/>
    <w:tmpl w:val="9F3AFC40"/>
    <w:lvl w:ilvl="0" w:tplc="5D167016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2457D6"/>
    <w:multiLevelType w:val="multilevel"/>
    <w:tmpl w:val="0672981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C2CFB"/>
    <w:multiLevelType w:val="hybridMultilevel"/>
    <w:tmpl w:val="7BDAFED6"/>
    <w:lvl w:ilvl="0" w:tplc="1E840A76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34721F"/>
    <w:multiLevelType w:val="multilevel"/>
    <w:tmpl w:val="330CB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C935A4"/>
    <w:multiLevelType w:val="hybridMultilevel"/>
    <w:tmpl w:val="F438B3E0"/>
    <w:lvl w:ilvl="0" w:tplc="8E04C0A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8809725">
    <w:abstractNumId w:val="0"/>
  </w:num>
  <w:num w:numId="2" w16cid:durableId="819618043">
    <w:abstractNumId w:val="3"/>
  </w:num>
  <w:num w:numId="3" w16cid:durableId="24336668">
    <w:abstractNumId w:val="7"/>
  </w:num>
  <w:num w:numId="4" w16cid:durableId="1434011243">
    <w:abstractNumId w:val="6"/>
  </w:num>
  <w:num w:numId="5" w16cid:durableId="1293830128">
    <w:abstractNumId w:val="4"/>
  </w:num>
  <w:num w:numId="6" w16cid:durableId="51318087">
    <w:abstractNumId w:val="8"/>
  </w:num>
  <w:num w:numId="7" w16cid:durableId="788280388">
    <w:abstractNumId w:val="5"/>
  </w:num>
  <w:num w:numId="8" w16cid:durableId="258877296">
    <w:abstractNumId w:val="1"/>
  </w:num>
  <w:num w:numId="9" w16cid:durableId="84968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grammar="clean"/>
  <w:defaultTabStop w:val="720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64F"/>
    <w:rsid w:val="000270C4"/>
    <w:rsid w:val="00063294"/>
    <w:rsid w:val="00067DCE"/>
    <w:rsid w:val="001139D7"/>
    <w:rsid w:val="003B564F"/>
    <w:rsid w:val="004751A9"/>
    <w:rsid w:val="00650DAA"/>
    <w:rsid w:val="006C5B2D"/>
    <w:rsid w:val="006D00C3"/>
    <w:rsid w:val="007830AB"/>
    <w:rsid w:val="007C3284"/>
    <w:rsid w:val="007C369D"/>
    <w:rsid w:val="00856630"/>
    <w:rsid w:val="008D6718"/>
    <w:rsid w:val="008D689B"/>
    <w:rsid w:val="00957C88"/>
    <w:rsid w:val="009A7131"/>
    <w:rsid w:val="00A1289B"/>
    <w:rsid w:val="00AD6EFC"/>
    <w:rsid w:val="00C55F38"/>
    <w:rsid w:val="00C953F7"/>
    <w:rsid w:val="00CE192E"/>
    <w:rsid w:val="00D61CB3"/>
    <w:rsid w:val="00E7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AD25BDC"/>
  <w15:docId w15:val="{E82F0EA1-CDAB-45EA-B844-58E29C1D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0C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B5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6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B5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64F"/>
  </w:style>
  <w:style w:type="paragraph" w:styleId="Footer">
    <w:name w:val="footer"/>
    <w:basedOn w:val="Normal"/>
    <w:link w:val="FooterChar"/>
    <w:uiPriority w:val="99"/>
    <w:rsid w:val="003B5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64F"/>
  </w:style>
  <w:style w:type="paragraph" w:styleId="ListParagraph">
    <w:name w:val="List Paragraph"/>
    <w:basedOn w:val="Normal"/>
    <w:uiPriority w:val="34"/>
    <w:qFormat/>
    <w:rsid w:val="00AD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402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Dean Clinic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Hutchings, Anna M.</dc:creator>
  <cp:keywords/>
  <dc:description/>
  <cp:lastModifiedBy>Meller, Megan E</cp:lastModifiedBy>
  <cp:revision>12</cp:revision>
  <cp:lastPrinted>2023-03-20T20:56:00Z</cp:lastPrinted>
  <dcterms:created xsi:type="dcterms:W3CDTF">2023-01-18T17:22:00Z</dcterms:created>
  <dcterms:modified xsi:type="dcterms:W3CDTF">2024-02-13T16:24:00Z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51c4f4a0-0758-4978-9db2-14b419affcd6_Enabled">
    <vt:lpwstr>true</vt:lpwstr>
  </property>
  <property fmtid="{D5CDD505-2E9C-101B-9397-08002B2CF9AE}" pid="4" name="MSIP_Label_51c4f4a0-0758-4978-9db2-14b419affcd6_SetDate">
    <vt:lpwstr>2023-12-21T20:10:43Z</vt:lpwstr>
  </property>
  <property fmtid="{D5CDD505-2E9C-101B-9397-08002B2CF9AE}" pid="5" name="MSIP_Label_51c4f4a0-0758-4978-9db2-14b419affcd6_Method">
    <vt:lpwstr>Standard</vt:lpwstr>
  </property>
  <property fmtid="{D5CDD505-2E9C-101B-9397-08002B2CF9AE}" pid="6" name="MSIP_Label_51c4f4a0-0758-4978-9db2-14b419affcd6_Name">
    <vt:lpwstr>Internal</vt:lpwstr>
  </property>
  <property fmtid="{D5CDD505-2E9C-101B-9397-08002B2CF9AE}" pid="7" name="MSIP_Label_51c4f4a0-0758-4978-9db2-14b419affcd6_SiteId">
    <vt:lpwstr>82d27775-0a13-4a21-bc03-349a3f9350a8</vt:lpwstr>
  </property>
  <property fmtid="{D5CDD505-2E9C-101B-9397-08002B2CF9AE}" pid="8" name="MSIP_Label_51c4f4a0-0758-4978-9db2-14b419affcd6_ActionId">
    <vt:lpwstr>3834c5ef-77ea-48ca-95ea-c138e47cf3ab</vt:lpwstr>
  </property>
  <property fmtid="{D5CDD505-2E9C-101B-9397-08002B2CF9AE}" pid="9" name="MSIP_Label_51c4f4a0-0758-4978-9db2-14b419affcd6_ContentBits">
    <vt:lpwstr>0</vt:lpwstr>
  </property>
</Properties>
</file>