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E60C" w14:textId="77777777" w:rsidR="002B602C" w:rsidRDefault="008C5CC2">
      <w:pPr>
        <w:pBdr>
          <w:top w:val="nil"/>
          <w:left w:val="nil"/>
          <w:bottom w:val="nil"/>
          <w:right w:val="nil"/>
          <w:between w:val="nil"/>
        </w:pBdr>
        <w:ind w:left="102"/>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noProof/>
          <w:color w:val="000000"/>
          <w:sz w:val="20"/>
          <w:szCs w:val="20"/>
        </w:rPr>
        <mc:AlternateContent>
          <mc:Choice Requires="wpg">
            <w:drawing>
              <wp:inline distT="0" distB="0" distL="0" distR="0" wp14:anchorId="4C715EF6" wp14:editId="08136724">
                <wp:extent cx="6094730" cy="1209810"/>
                <wp:effectExtent l="0" t="0" r="1270" b="0"/>
                <wp:docPr id="2" name=""/>
                <wp:cNvGraphicFramePr/>
                <a:graphic xmlns:a="http://schemas.openxmlformats.org/drawingml/2006/main">
                  <a:graphicData uri="http://schemas.microsoft.com/office/word/2010/wordprocessingGroup">
                    <wpg:wgp>
                      <wpg:cNvGrpSpPr/>
                      <wpg:grpSpPr>
                        <a:xfrm>
                          <a:off x="0" y="0"/>
                          <a:ext cx="6094730" cy="1209810"/>
                          <a:chOff x="2298635" y="3242473"/>
                          <a:chExt cx="6091555" cy="1063625"/>
                        </a:xfrm>
                      </wpg:grpSpPr>
                      <wpg:grpSp>
                        <wpg:cNvPr id="1" name="Group 1"/>
                        <wpg:cNvGrpSpPr/>
                        <wpg:grpSpPr>
                          <a:xfrm>
                            <a:off x="2298635" y="3242473"/>
                            <a:ext cx="6091555" cy="1063625"/>
                            <a:chOff x="0" y="0"/>
                            <a:chExt cx="9593" cy="1675"/>
                          </a:xfrm>
                        </wpg:grpSpPr>
                        <wps:wsp>
                          <wps:cNvPr id="3" name="Rectangle 3"/>
                          <wps:cNvSpPr/>
                          <wps:spPr>
                            <a:xfrm>
                              <a:off x="0" y="0"/>
                              <a:ext cx="9575" cy="1675"/>
                            </a:xfrm>
                            <a:prstGeom prst="rect">
                              <a:avLst/>
                            </a:prstGeom>
                            <a:noFill/>
                            <a:ln>
                              <a:noFill/>
                            </a:ln>
                          </wps:spPr>
                          <wps:txbx>
                            <w:txbxContent>
                              <w:p w14:paraId="3923EFFE" w14:textId="77777777" w:rsidR="002B602C" w:rsidRDefault="002B602C">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6">
                              <a:alphaModFix/>
                            </a:blip>
                            <a:srcRect/>
                            <a:stretch/>
                          </pic:blipFill>
                          <pic:spPr>
                            <a:xfrm>
                              <a:off x="1542" y="30"/>
                              <a:ext cx="6540" cy="1080"/>
                            </a:xfrm>
                            <a:prstGeom prst="rect">
                              <a:avLst/>
                            </a:prstGeom>
                            <a:noFill/>
                            <a:ln>
                              <a:noFill/>
                            </a:ln>
                          </pic:spPr>
                        </pic:pic>
                        <wps:wsp>
                          <wps:cNvPr id="5" name="Rectangle 5"/>
                          <wps:cNvSpPr/>
                          <wps:spPr>
                            <a:xfrm>
                              <a:off x="5" y="5"/>
                              <a:ext cx="9588" cy="1609"/>
                            </a:xfrm>
                            <a:prstGeom prst="rect">
                              <a:avLst/>
                            </a:prstGeom>
                            <a:noFill/>
                            <a:ln w="9525" cap="flat" cmpd="sng">
                              <a:noFill/>
                              <a:prstDash val="solid"/>
                              <a:miter lim="800000"/>
                              <a:headEnd type="none" w="sm" len="sm"/>
                              <a:tailEnd type="none" w="sm" len="sm"/>
                            </a:ln>
                          </wps:spPr>
                          <wps:txbx>
                            <w:txbxContent>
                              <w:p w14:paraId="3FB9A16F" w14:textId="77777777" w:rsidR="002B602C" w:rsidRDefault="002B602C">
                                <w:pPr>
                                  <w:textDirection w:val="btLr"/>
                                </w:pPr>
                              </w:p>
                              <w:p w14:paraId="4F72F1AB" w14:textId="77777777" w:rsidR="002B602C" w:rsidRDefault="002B602C">
                                <w:pPr>
                                  <w:textDirection w:val="btLr"/>
                                </w:pPr>
                              </w:p>
                              <w:p w14:paraId="07AE1EDE" w14:textId="77777777" w:rsidR="002B602C" w:rsidRDefault="002B602C">
                                <w:pPr>
                                  <w:textDirection w:val="btLr"/>
                                </w:pPr>
                              </w:p>
                              <w:p w14:paraId="3DE2D3C9" w14:textId="10E8CADB" w:rsidR="002B602C" w:rsidRDefault="00B35AAF">
                                <w:pPr>
                                  <w:spacing w:before="200"/>
                                  <w:ind w:left="3792" w:right="3792" w:firstLine="3792"/>
                                  <w:jc w:val="center"/>
                                  <w:textDirection w:val="btLr"/>
                                </w:pPr>
                                <w:r>
                                  <w:rPr>
                                    <w:b/>
                                    <w:color w:val="000000"/>
                                    <w:sz w:val="24"/>
                                  </w:rPr>
                                  <w:t xml:space="preserve"> </w:t>
                                </w:r>
                                <w:r w:rsidR="008C5CC2">
                                  <w:rPr>
                                    <w:b/>
                                    <w:color w:val="000000"/>
                                    <w:sz w:val="24"/>
                                  </w:rPr>
                                  <w:t>Policy/Procedure</w:t>
                                </w:r>
                              </w:p>
                              <w:p w14:paraId="41E39525" w14:textId="77777777" w:rsidR="002B602C" w:rsidRDefault="008C5CC2">
                                <w:pPr>
                                  <w:ind w:right="103"/>
                                  <w:jc w:val="right"/>
                                  <w:textDirection w:val="btLr"/>
                                </w:pPr>
                                <w:r>
                                  <w:rPr>
                                    <w:b/>
                                    <w:color w:val="000000"/>
                                    <w:sz w:val="24"/>
                                  </w:rPr>
                                  <w:t>Policy # 6</w:t>
                                </w:r>
                              </w:p>
                            </w:txbxContent>
                          </wps:txbx>
                          <wps:bodyPr spcFirstLastPara="1" wrap="square" lIns="0" tIns="0" rIns="0" bIns="0" anchor="t" anchorCtr="0">
                            <a:noAutofit/>
                          </wps:bodyPr>
                        </wps:wsp>
                      </wpg:grpSp>
                    </wpg:wgp>
                  </a:graphicData>
                </a:graphic>
              </wp:inline>
            </w:drawing>
          </mc:Choice>
          <mc:Fallback>
            <w:pict>
              <v:group w14:anchorId="4C715EF6" id="_x0000_s1026" style="width:479.9pt;height:95.25pt;mso-position-horizontal-relative:char;mso-position-vertical-relative:line" coordorigin="22986,32424" coordsize="60915,106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">
                <v:group id="Group 1" o:spid="_x0000_s1027" style="position:absolute;left:22986;top:32424;width:60915;height:10636" coordsize="9593,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9575;height:1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923EFFE" w14:textId="77777777" w:rsidR="002B602C" w:rsidRDefault="002B602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542;top:30;width:6540;height:10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">
                    <v:imagedata r:id="rId7" o:title=""/>
                  </v:shape>
                  <v:rect id="Rectangle 5" o:spid="_x0000_s1030" style="position:absolute;left:5;top:5;width:958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" filled="f" stroked="f">
                    <v:stroke startarrowwidth="narrow" startarrowlength="short" endarrowwidth="narrow" endarrowlength="short"/>
                    <v:textbox inset="0,0,0,0">
                      <w:txbxContent>
                        <w:p w14:paraId="3FB9A16F" w14:textId="77777777" w:rsidR="002B602C" w:rsidRDefault="002B602C">
                          <w:pPr>
                            <w:textDirection w:val="btLr"/>
                          </w:pPr>
                        </w:p>
                        <w:p w14:paraId="4F72F1AB" w14:textId="77777777" w:rsidR="002B602C" w:rsidRDefault="002B602C">
                          <w:pPr>
                            <w:textDirection w:val="btLr"/>
                          </w:pPr>
                        </w:p>
                        <w:p w14:paraId="07AE1EDE" w14:textId="77777777" w:rsidR="002B602C" w:rsidRDefault="002B602C">
                          <w:pPr>
                            <w:textDirection w:val="btLr"/>
                          </w:pPr>
                        </w:p>
                        <w:p w14:paraId="3DE2D3C9" w14:textId="10E8CADB" w:rsidR="002B602C" w:rsidRDefault="00B35AAF">
                          <w:pPr>
                            <w:spacing w:before="200"/>
                            <w:ind w:left="3792" w:right="3792" w:firstLine="3792"/>
                            <w:jc w:val="center"/>
                            <w:textDirection w:val="btLr"/>
                          </w:pPr>
                          <w:r>
                            <w:rPr>
                              <w:b/>
                              <w:color w:val="000000"/>
                              <w:sz w:val="24"/>
                            </w:rPr>
                            <w:t xml:space="preserve"> </w:t>
                          </w:r>
                          <w:r w:rsidR="008C5CC2">
                            <w:rPr>
                              <w:b/>
                              <w:color w:val="000000"/>
                              <w:sz w:val="24"/>
                            </w:rPr>
                            <w:t>Policy/Procedure</w:t>
                          </w:r>
                        </w:p>
                        <w:p w14:paraId="41E39525" w14:textId="77777777" w:rsidR="002B602C" w:rsidRDefault="008C5CC2">
                          <w:pPr>
                            <w:ind w:right="103"/>
                            <w:jc w:val="right"/>
                            <w:textDirection w:val="btLr"/>
                          </w:pPr>
                          <w:r>
                            <w:rPr>
                              <w:b/>
                              <w:color w:val="000000"/>
                              <w:sz w:val="24"/>
                            </w:rPr>
                            <w:t>Policy # 6</w:t>
                          </w:r>
                        </w:p>
                      </w:txbxContent>
                    </v:textbox>
                  </v:rect>
                </v:group>
                <w10:anchorlock/>
              </v:group>
            </w:pict>
          </mc:Fallback>
        </mc:AlternateContent>
      </w:r>
    </w:p>
    <w:p w14:paraId="11523507" w14:textId="77777777" w:rsidR="002B602C" w:rsidRDefault="002B602C">
      <w:pPr>
        <w:pBdr>
          <w:top w:val="nil"/>
          <w:left w:val="nil"/>
          <w:bottom w:val="nil"/>
          <w:right w:val="nil"/>
          <w:between w:val="nil"/>
        </w:pBdr>
        <w:spacing w:before="4"/>
        <w:rPr>
          <w:rFonts w:ascii="Times New Roman" w:eastAsia="Times New Roman" w:hAnsi="Times New Roman" w:cs="Times New Roman"/>
          <w:color w:val="000000"/>
          <w:sz w:val="12"/>
          <w:szCs w:val="12"/>
        </w:rPr>
      </w:pPr>
    </w:p>
    <w:p w14:paraId="19C8F8C7" w14:textId="77777777" w:rsidR="002B602C" w:rsidRPr="00B37892" w:rsidRDefault="008C5CC2">
      <w:pPr>
        <w:pStyle w:val="Heading1"/>
        <w:tabs>
          <w:tab w:val="left" w:pos="2380"/>
        </w:tabs>
        <w:spacing w:before="94"/>
        <w:rPr>
          <w:sz w:val="24"/>
          <w:szCs w:val="24"/>
        </w:rPr>
      </w:pPr>
      <w:r w:rsidRPr="00B37892">
        <w:rPr>
          <w:sz w:val="24"/>
          <w:szCs w:val="24"/>
        </w:rPr>
        <w:t>Subject:</w:t>
      </w:r>
      <w:r w:rsidRPr="00B37892">
        <w:rPr>
          <w:sz w:val="24"/>
          <w:szCs w:val="24"/>
        </w:rPr>
        <w:tab/>
        <w:t>Advertising Policy</w:t>
      </w:r>
    </w:p>
    <w:p w14:paraId="4DFCBCB7" w14:textId="77777777" w:rsidR="002B602C" w:rsidRPr="00B37892" w:rsidRDefault="002B602C">
      <w:pPr>
        <w:pBdr>
          <w:top w:val="nil"/>
          <w:left w:val="nil"/>
          <w:bottom w:val="nil"/>
          <w:right w:val="nil"/>
          <w:between w:val="nil"/>
        </w:pBdr>
        <w:rPr>
          <w:b/>
          <w:color w:val="000000"/>
          <w:sz w:val="24"/>
          <w:szCs w:val="24"/>
        </w:rPr>
      </w:pPr>
    </w:p>
    <w:p w14:paraId="73E08AD3" w14:textId="77777777" w:rsidR="002B602C" w:rsidRPr="00B37892" w:rsidRDefault="008C5CC2">
      <w:pPr>
        <w:tabs>
          <w:tab w:val="left" w:pos="2380"/>
        </w:tabs>
        <w:ind w:left="220"/>
        <w:rPr>
          <w:b/>
          <w:sz w:val="24"/>
          <w:szCs w:val="24"/>
        </w:rPr>
      </w:pPr>
      <w:r w:rsidRPr="00B37892">
        <w:rPr>
          <w:b/>
          <w:sz w:val="24"/>
          <w:szCs w:val="24"/>
        </w:rPr>
        <w:t>Effective Date:</w:t>
      </w:r>
      <w:r w:rsidRPr="00B37892">
        <w:rPr>
          <w:b/>
          <w:sz w:val="24"/>
          <w:szCs w:val="24"/>
        </w:rPr>
        <w:tab/>
        <w:t>2000</w:t>
      </w:r>
    </w:p>
    <w:p w14:paraId="083AB266" w14:textId="77777777" w:rsidR="002B602C" w:rsidRPr="00B37892" w:rsidRDefault="002B602C">
      <w:pPr>
        <w:pBdr>
          <w:top w:val="nil"/>
          <w:left w:val="nil"/>
          <w:bottom w:val="nil"/>
          <w:right w:val="nil"/>
          <w:between w:val="nil"/>
        </w:pBdr>
        <w:rPr>
          <w:b/>
          <w:color w:val="000000"/>
          <w:sz w:val="24"/>
          <w:szCs w:val="24"/>
        </w:rPr>
      </w:pPr>
    </w:p>
    <w:p w14:paraId="2A73F5CD" w14:textId="77777777" w:rsidR="00B37892" w:rsidRDefault="008C5CC2" w:rsidP="00B37892">
      <w:pPr>
        <w:tabs>
          <w:tab w:val="left" w:pos="2380"/>
        </w:tabs>
        <w:spacing w:line="480" w:lineRule="auto"/>
        <w:ind w:left="216" w:right="1440"/>
        <w:rPr>
          <w:b/>
          <w:sz w:val="24"/>
          <w:szCs w:val="24"/>
        </w:rPr>
      </w:pPr>
      <w:r w:rsidRPr="00B37892">
        <w:rPr>
          <w:b/>
          <w:sz w:val="24"/>
          <w:szCs w:val="24"/>
        </w:rPr>
        <w:t>Reviewed by:</w:t>
      </w:r>
      <w:r w:rsidRPr="00B37892">
        <w:rPr>
          <w:b/>
          <w:sz w:val="24"/>
          <w:szCs w:val="24"/>
        </w:rPr>
        <w:tab/>
        <w:t xml:space="preserve">News and Views Editor </w:t>
      </w:r>
      <w:bookmarkStart w:id="1" w:name="_GoBack"/>
      <w:bookmarkEnd w:id="1"/>
    </w:p>
    <w:p w14:paraId="2A045E16" w14:textId="77777777" w:rsidR="00B37892" w:rsidRDefault="008C5CC2" w:rsidP="00B37892">
      <w:pPr>
        <w:tabs>
          <w:tab w:val="left" w:pos="2380"/>
        </w:tabs>
        <w:spacing w:line="480" w:lineRule="auto"/>
        <w:ind w:left="216" w:right="1440"/>
        <w:rPr>
          <w:b/>
          <w:sz w:val="24"/>
          <w:szCs w:val="24"/>
        </w:rPr>
      </w:pPr>
      <w:r w:rsidRPr="00B37892">
        <w:rPr>
          <w:b/>
          <w:sz w:val="24"/>
          <w:szCs w:val="24"/>
        </w:rPr>
        <w:t>Approved by:</w:t>
      </w:r>
      <w:r w:rsidRPr="00B37892">
        <w:rPr>
          <w:b/>
          <w:sz w:val="24"/>
          <w:szCs w:val="24"/>
        </w:rPr>
        <w:tab/>
        <w:t>APIC MN Board of</w:t>
      </w:r>
      <w:r w:rsidR="00B37892">
        <w:rPr>
          <w:b/>
          <w:sz w:val="24"/>
          <w:szCs w:val="24"/>
        </w:rPr>
        <w:t xml:space="preserve"> </w:t>
      </w:r>
      <w:r w:rsidRPr="00B37892">
        <w:rPr>
          <w:b/>
          <w:sz w:val="24"/>
          <w:szCs w:val="24"/>
        </w:rPr>
        <w:t xml:space="preserve">Directors </w:t>
      </w:r>
    </w:p>
    <w:p w14:paraId="4EDA9C57" w14:textId="7F93D8D0" w:rsidR="002B602C" w:rsidRPr="00B37892" w:rsidRDefault="008C5CC2" w:rsidP="00B37892">
      <w:pPr>
        <w:tabs>
          <w:tab w:val="left" w:pos="2380"/>
        </w:tabs>
        <w:spacing w:line="480" w:lineRule="auto"/>
        <w:ind w:left="216" w:right="1440"/>
        <w:rPr>
          <w:b/>
          <w:sz w:val="24"/>
          <w:szCs w:val="24"/>
        </w:rPr>
      </w:pPr>
      <w:r w:rsidRPr="00B37892">
        <w:rPr>
          <w:b/>
          <w:sz w:val="24"/>
          <w:szCs w:val="24"/>
        </w:rPr>
        <w:t>Revision Date</w:t>
      </w:r>
      <w:r w:rsidR="00B37892">
        <w:rPr>
          <w:b/>
          <w:sz w:val="24"/>
          <w:szCs w:val="24"/>
        </w:rPr>
        <w:t>s</w:t>
      </w:r>
      <w:r w:rsidRPr="00B37892">
        <w:rPr>
          <w:b/>
          <w:sz w:val="24"/>
          <w:szCs w:val="24"/>
        </w:rPr>
        <w:t xml:space="preserve">: </w:t>
      </w:r>
      <w:r w:rsidR="00B37892">
        <w:rPr>
          <w:b/>
          <w:sz w:val="24"/>
          <w:szCs w:val="24"/>
        </w:rPr>
        <w:tab/>
      </w:r>
      <w:r w:rsidR="00B35AAF" w:rsidRPr="00B37892">
        <w:rPr>
          <w:b/>
          <w:sz w:val="24"/>
          <w:szCs w:val="24"/>
        </w:rPr>
        <w:t>3</w:t>
      </w:r>
      <w:r w:rsidRPr="00B37892">
        <w:rPr>
          <w:b/>
          <w:sz w:val="24"/>
          <w:szCs w:val="24"/>
        </w:rPr>
        <w:t>/20</w:t>
      </w:r>
      <w:r w:rsidR="00B35AAF" w:rsidRPr="00B37892">
        <w:rPr>
          <w:b/>
          <w:sz w:val="24"/>
          <w:szCs w:val="24"/>
        </w:rPr>
        <w:t>21</w:t>
      </w:r>
    </w:p>
    <w:p w14:paraId="33AC92AB" w14:textId="77777777" w:rsidR="002B602C" w:rsidRPr="00B37892" w:rsidRDefault="008C5CC2">
      <w:pPr>
        <w:spacing w:line="237" w:lineRule="auto"/>
        <w:ind w:left="220"/>
        <w:rPr>
          <w:b/>
          <w:sz w:val="24"/>
          <w:szCs w:val="24"/>
        </w:rPr>
      </w:pPr>
      <w:r w:rsidRPr="00B37892">
        <w:rPr>
          <w:b/>
          <w:sz w:val="24"/>
          <w:szCs w:val="24"/>
        </w:rPr>
        <w:t>POLICY</w:t>
      </w:r>
    </w:p>
    <w:p w14:paraId="7E837485" w14:textId="77777777" w:rsidR="002B602C" w:rsidRPr="00B37892" w:rsidRDefault="008C5CC2">
      <w:pPr>
        <w:pBdr>
          <w:top w:val="nil"/>
          <w:left w:val="nil"/>
          <w:bottom w:val="nil"/>
          <w:right w:val="nil"/>
          <w:between w:val="nil"/>
        </w:pBdr>
        <w:spacing w:before="1"/>
        <w:ind w:left="940" w:right="256"/>
        <w:rPr>
          <w:color w:val="000000"/>
          <w:sz w:val="24"/>
          <w:szCs w:val="24"/>
        </w:rPr>
      </w:pPr>
      <w:r w:rsidRPr="00B37892">
        <w:rPr>
          <w:color w:val="000000"/>
          <w:sz w:val="24"/>
          <w:szCs w:val="24"/>
        </w:rPr>
        <w:t>Advertisements for the newsletter and APIC MN related activities will follow the structure delineated below.</w:t>
      </w:r>
    </w:p>
    <w:p w14:paraId="141A20AF" w14:textId="77777777" w:rsidR="002B602C" w:rsidRPr="00B37892" w:rsidRDefault="002B602C">
      <w:pPr>
        <w:pBdr>
          <w:top w:val="nil"/>
          <w:left w:val="nil"/>
          <w:bottom w:val="nil"/>
          <w:right w:val="nil"/>
          <w:between w:val="nil"/>
        </w:pBdr>
        <w:spacing w:before="8"/>
        <w:rPr>
          <w:color w:val="000000"/>
          <w:sz w:val="24"/>
          <w:szCs w:val="24"/>
        </w:rPr>
      </w:pPr>
    </w:p>
    <w:p w14:paraId="4964918C" w14:textId="77777777" w:rsidR="002B602C" w:rsidRPr="00B37892" w:rsidRDefault="008C5CC2">
      <w:pPr>
        <w:pStyle w:val="Heading1"/>
        <w:spacing w:before="1"/>
        <w:rPr>
          <w:sz w:val="24"/>
          <w:szCs w:val="24"/>
        </w:rPr>
      </w:pPr>
      <w:r w:rsidRPr="00B37892">
        <w:rPr>
          <w:sz w:val="24"/>
          <w:szCs w:val="24"/>
        </w:rPr>
        <w:t>PURPOSE</w:t>
      </w:r>
    </w:p>
    <w:p w14:paraId="323075A3" w14:textId="77777777" w:rsidR="002B602C" w:rsidRPr="00B37892" w:rsidRDefault="008C5CC2">
      <w:pPr>
        <w:pBdr>
          <w:top w:val="nil"/>
          <w:left w:val="nil"/>
          <w:bottom w:val="nil"/>
          <w:right w:val="nil"/>
          <w:between w:val="nil"/>
        </w:pBdr>
        <w:spacing w:before="1"/>
        <w:ind w:left="940"/>
        <w:rPr>
          <w:color w:val="000000"/>
          <w:sz w:val="24"/>
          <w:szCs w:val="24"/>
        </w:rPr>
      </w:pPr>
      <w:r w:rsidRPr="00B37892">
        <w:rPr>
          <w:color w:val="000000"/>
          <w:sz w:val="24"/>
          <w:szCs w:val="24"/>
        </w:rPr>
        <w:t>To establish guidelines for advertising with APIC MN.</w:t>
      </w:r>
    </w:p>
    <w:p w14:paraId="081DB686" w14:textId="77777777" w:rsidR="002B602C" w:rsidRPr="00B37892" w:rsidRDefault="002B602C">
      <w:pPr>
        <w:pBdr>
          <w:top w:val="nil"/>
          <w:left w:val="nil"/>
          <w:bottom w:val="nil"/>
          <w:right w:val="nil"/>
          <w:between w:val="nil"/>
        </w:pBdr>
        <w:spacing w:before="9"/>
        <w:rPr>
          <w:color w:val="000000"/>
          <w:sz w:val="24"/>
          <w:szCs w:val="24"/>
        </w:rPr>
      </w:pPr>
    </w:p>
    <w:p w14:paraId="76EFF104" w14:textId="77777777" w:rsidR="002B602C" w:rsidRPr="00B37892" w:rsidRDefault="008C5CC2">
      <w:pPr>
        <w:pStyle w:val="Heading1"/>
        <w:rPr>
          <w:sz w:val="24"/>
          <w:szCs w:val="24"/>
        </w:rPr>
      </w:pPr>
      <w:r w:rsidRPr="00B37892">
        <w:rPr>
          <w:sz w:val="24"/>
          <w:szCs w:val="24"/>
        </w:rPr>
        <w:t>PROCEDURE:</w:t>
      </w:r>
    </w:p>
    <w:p w14:paraId="6DFE2B73" w14:textId="77777777" w:rsidR="002B602C" w:rsidRPr="00B37892" w:rsidRDefault="008C5CC2">
      <w:pPr>
        <w:numPr>
          <w:ilvl w:val="0"/>
          <w:numId w:val="1"/>
        </w:numPr>
        <w:pBdr>
          <w:top w:val="nil"/>
          <w:left w:val="nil"/>
          <w:bottom w:val="nil"/>
          <w:right w:val="nil"/>
          <w:between w:val="nil"/>
        </w:pBdr>
        <w:tabs>
          <w:tab w:val="left" w:pos="797"/>
        </w:tabs>
        <w:spacing w:before="1"/>
        <w:ind w:right="367"/>
        <w:rPr>
          <w:sz w:val="24"/>
          <w:szCs w:val="24"/>
        </w:rPr>
      </w:pPr>
      <w:r w:rsidRPr="00B37892">
        <w:rPr>
          <w:color w:val="000000"/>
          <w:sz w:val="24"/>
          <w:szCs w:val="24"/>
        </w:rPr>
        <w:t>Requests for advertising shall be made to the Communications Director, as appropriate. All advertisements will be subject to the appropriate editor’s discretion and approval. The Board of Directors will be consulted as necessary.</w:t>
      </w:r>
    </w:p>
    <w:p w14:paraId="4AD5C480" w14:textId="77777777" w:rsidR="002B602C" w:rsidRPr="00B37892" w:rsidRDefault="008C5CC2">
      <w:pPr>
        <w:numPr>
          <w:ilvl w:val="0"/>
          <w:numId w:val="1"/>
        </w:numPr>
        <w:pBdr>
          <w:top w:val="nil"/>
          <w:left w:val="nil"/>
          <w:bottom w:val="nil"/>
          <w:right w:val="nil"/>
          <w:between w:val="nil"/>
        </w:pBdr>
        <w:tabs>
          <w:tab w:val="left" w:pos="797"/>
        </w:tabs>
        <w:spacing w:before="1"/>
        <w:ind w:right="816"/>
        <w:rPr>
          <w:sz w:val="24"/>
          <w:szCs w:val="24"/>
        </w:rPr>
      </w:pPr>
      <w:r w:rsidRPr="00B37892">
        <w:rPr>
          <w:color w:val="000000"/>
          <w:sz w:val="24"/>
          <w:szCs w:val="24"/>
        </w:rPr>
        <w:t xml:space="preserve">The </w:t>
      </w:r>
      <w:proofErr w:type="spellStart"/>
      <w:r w:rsidRPr="00B37892">
        <w:rPr>
          <w:color w:val="000000"/>
          <w:sz w:val="24"/>
          <w:szCs w:val="24"/>
        </w:rPr>
        <w:t>Communcations</w:t>
      </w:r>
      <w:proofErr w:type="spellEnd"/>
      <w:r w:rsidRPr="00B37892">
        <w:rPr>
          <w:color w:val="000000"/>
          <w:sz w:val="24"/>
          <w:szCs w:val="24"/>
        </w:rPr>
        <w:t xml:space="preserve"> Director shall ensure all criteria in this policy are met, request an invoice to be processed by the Treasurer, and communicate with the Administrative Assistant as needed.</w:t>
      </w:r>
    </w:p>
    <w:p w14:paraId="05E047BB" w14:textId="77777777" w:rsidR="002B602C" w:rsidRPr="00B37892" w:rsidRDefault="008C5CC2">
      <w:pPr>
        <w:numPr>
          <w:ilvl w:val="0"/>
          <w:numId w:val="1"/>
        </w:numPr>
        <w:pBdr>
          <w:top w:val="nil"/>
          <w:left w:val="nil"/>
          <w:bottom w:val="nil"/>
          <w:right w:val="nil"/>
          <w:between w:val="nil"/>
        </w:pBdr>
        <w:tabs>
          <w:tab w:val="left" w:pos="797"/>
        </w:tabs>
        <w:spacing w:before="1"/>
        <w:ind w:right="462"/>
        <w:rPr>
          <w:sz w:val="24"/>
          <w:szCs w:val="24"/>
        </w:rPr>
      </w:pPr>
      <w:r w:rsidRPr="00B37892">
        <w:rPr>
          <w:color w:val="000000"/>
          <w:sz w:val="24"/>
          <w:szCs w:val="24"/>
        </w:rPr>
        <w:t>Criteria for activities other than the Newsletter shall be determined on a case by case basis by the Board of Directors. (e.g., advertisements on conference flyers, sponsorship programs, etc.)</w:t>
      </w:r>
    </w:p>
    <w:p w14:paraId="082C93A0" w14:textId="77777777" w:rsidR="002B602C" w:rsidRPr="00B37892" w:rsidRDefault="008C5CC2">
      <w:pPr>
        <w:numPr>
          <w:ilvl w:val="0"/>
          <w:numId w:val="1"/>
        </w:numPr>
        <w:pBdr>
          <w:top w:val="nil"/>
          <w:left w:val="nil"/>
          <w:bottom w:val="nil"/>
          <w:right w:val="nil"/>
          <w:between w:val="nil"/>
        </w:pBdr>
        <w:tabs>
          <w:tab w:val="left" w:pos="797"/>
        </w:tabs>
        <w:spacing w:line="252" w:lineRule="auto"/>
        <w:rPr>
          <w:sz w:val="24"/>
          <w:szCs w:val="24"/>
        </w:rPr>
      </w:pPr>
      <w:r w:rsidRPr="00B37892">
        <w:rPr>
          <w:color w:val="000000"/>
          <w:sz w:val="24"/>
          <w:szCs w:val="24"/>
        </w:rPr>
        <w:t>Payments for advertisements other than job posting shall be paid in advance.</w:t>
      </w:r>
    </w:p>
    <w:p w14:paraId="31280790" w14:textId="77777777" w:rsidR="002B602C" w:rsidRPr="00B37892" w:rsidRDefault="008C5CC2">
      <w:pPr>
        <w:numPr>
          <w:ilvl w:val="0"/>
          <w:numId w:val="1"/>
        </w:numPr>
        <w:pBdr>
          <w:top w:val="nil"/>
          <w:left w:val="nil"/>
          <w:bottom w:val="nil"/>
          <w:right w:val="nil"/>
          <w:between w:val="nil"/>
        </w:pBdr>
        <w:tabs>
          <w:tab w:val="left" w:pos="797"/>
        </w:tabs>
        <w:ind w:right="794"/>
        <w:rPr>
          <w:sz w:val="24"/>
          <w:szCs w:val="24"/>
        </w:rPr>
      </w:pPr>
      <w:r w:rsidRPr="00B37892">
        <w:rPr>
          <w:color w:val="000000"/>
          <w:sz w:val="24"/>
          <w:szCs w:val="24"/>
        </w:rPr>
        <w:t>Vendor Application (see Appendix A) must be completed by vendor and reviewed by appropriate editor prior to advertisement approval.</w:t>
      </w:r>
    </w:p>
    <w:p w14:paraId="67B7001E" w14:textId="77777777" w:rsidR="002B602C" w:rsidRPr="00B37892" w:rsidRDefault="008C5CC2">
      <w:pPr>
        <w:numPr>
          <w:ilvl w:val="0"/>
          <w:numId w:val="1"/>
        </w:numPr>
        <w:pBdr>
          <w:top w:val="nil"/>
          <w:left w:val="nil"/>
          <w:bottom w:val="nil"/>
          <w:right w:val="nil"/>
          <w:between w:val="nil"/>
        </w:pBdr>
        <w:tabs>
          <w:tab w:val="left" w:pos="797"/>
        </w:tabs>
        <w:ind w:right="230"/>
        <w:rPr>
          <w:sz w:val="24"/>
          <w:szCs w:val="24"/>
        </w:rPr>
      </w:pPr>
      <w:r w:rsidRPr="00B37892">
        <w:rPr>
          <w:color w:val="000000"/>
          <w:sz w:val="24"/>
          <w:szCs w:val="24"/>
        </w:rPr>
        <w:t>See Price List (Appendix B) for advertisement costs. See APIC MN Sponsorship Program for Sponsorship Program cost information.</w:t>
      </w:r>
    </w:p>
    <w:p w14:paraId="728C72CF" w14:textId="77777777" w:rsidR="002B602C" w:rsidRPr="00B37892" w:rsidRDefault="008C5CC2">
      <w:pPr>
        <w:numPr>
          <w:ilvl w:val="0"/>
          <w:numId w:val="1"/>
        </w:numPr>
        <w:pBdr>
          <w:top w:val="nil"/>
          <w:left w:val="nil"/>
          <w:bottom w:val="nil"/>
          <w:right w:val="nil"/>
          <w:between w:val="nil"/>
        </w:pBdr>
        <w:tabs>
          <w:tab w:val="left" w:pos="797"/>
        </w:tabs>
        <w:ind w:right="627"/>
        <w:rPr>
          <w:sz w:val="24"/>
          <w:szCs w:val="24"/>
        </w:rPr>
      </w:pPr>
      <w:r w:rsidRPr="00B37892">
        <w:rPr>
          <w:color w:val="000000"/>
          <w:sz w:val="24"/>
          <w:szCs w:val="24"/>
        </w:rPr>
        <w:t>Advertisements will include this disclaimer language: “APIC MN does not endorse, nor promote any specific vendor, product, or service.”</w:t>
      </w:r>
    </w:p>
    <w:p w14:paraId="3144B45F" w14:textId="77777777" w:rsidR="002B602C" w:rsidRPr="00B37892" w:rsidRDefault="002B602C">
      <w:pPr>
        <w:pBdr>
          <w:top w:val="nil"/>
          <w:left w:val="nil"/>
          <w:bottom w:val="nil"/>
          <w:right w:val="nil"/>
          <w:between w:val="nil"/>
        </w:pBdr>
        <w:spacing w:before="4"/>
        <w:rPr>
          <w:color w:val="000000"/>
          <w:sz w:val="24"/>
          <w:szCs w:val="24"/>
        </w:rPr>
      </w:pPr>
    </w:p>
    <w:p w14:paraId="33C86599" w14:textId="77777777" w:rsidR="002B602C" w:rsidRPr="00B37892" w:rsidRDefault="008C5CC2">
      <w:pPr>
        <w:ind w:left="220"/>
        <w:rPr>
          <w:sz w:val="24"/>
          <w:szCs w:val="24"/>
        </w:rPr>
      </w:pPr>
      <w:r w:rsidRPr="00B37892">
        <w:rPr>
          <w:b/>
          <w:sz w:val="24"/>
          <w:szCs w:val="24"/>
        </w:rPr>
        <w:t xml:space="preserve">REFERENCES: </w:t>
      </w:r>
      <w:r w:rsidRPr="00B37892">
        <w:rPr>
          <w:sz w:val="24"/>
          <w:szCs w:val="24"/>
        </w:rPr>
        <w:t>None</w:t>
      </w:r>
    </w:p>
    <w:p w14:paraId="39867BD3" w14:textId="77777777" w:rsidR="002B602C" w:rsidRPr="00B37892" w:rsidRDefault="002B602C">
      <w:pPr>
        <w:pBdr>
          <w:top w:val="nil"/>
          <w:left w:val="nil"/>
          <w:bottom w:val="nil"/>
          <w:right w:val="nil"/>
          <w:between w:val="nil"/>
        </w:pBdr>
        <w:spacing w:before="10"/>
        <w:rPr>
          <w:color w:val="000000"/>
          <w:sz w:val="24"/>
          <w:szCs w:val="24"/>
        </w:rPr>
      </w:pPr>
    </w:p>
    <w:p w14:paraId="77492730" w14:textId="77777777" w:rsidR="002B602C" w:rsidRPr="00B37892" w:rsidRDefault="008C5CC2">
      <w:pPr>
        <w:spacing w:line="362" w:lineRule="auto"/>
        <w:ind w:left="220" w:right="256"/>
        <w:rPr>
          <w:sz w:val="24"/>
          <w:szCs w:val="24"/>
        </w:rPr>
      </w:pPr>
      <w:r w:rsidRPr="00B37892">
        <w:rPr>
          <w:b/>
          <w:sz w:val="24"/>
          <w:szCs w:val="24"/>
        </w:rPr>
        <w:t xml:space="preserve">ATTACHMENTS &amp; RELATED FORMS: </w:t>
      </w:r>
      <w:r w:rsidRPr="00B37892">
        <w:rPr>
          <w:sz w:val="24"/>
          <w:szCs w:val="24"/>
        </w:rPr>
        <w:t>Appendix A (Vendor Application), Appendix B (Price List</w:t>
      </w:r>
      <w:proofErr w:type="gramStart"/>
      <w:r w:rsidRPr="00B37892">
        <w:rPr>
          <w:sz w:val="24"/>
          <w:szCs w:val="24"/>
        </w:rPr>
        <w:t>),  Appendix</w:t>
      </w:r>
      <w:proofErr w:type="gramEnd"/>
      <w:r w:rsidRPr="00B37892">
        <w:rPr>
          <w:sz w:val="24"/>
          <w:szCs w:val="24"/>
        </w:rPr>
        <w:t xml:space="preserve"> C (Process Details for Vendor Advertising).</w:t>
      </w:r>
    </w:p>
    <w:sectPr w:rsidR="002B602C" w:rsidRPr="00B37892">
      <w:pgSz w:w="12240" w:h="15840"/>
      <w:pgMar w:top="720" w:right="1220" w:bottom="280" w:left="12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D4EC2"/>
    <w:multiLevelType w:val="multilevel"/>
    <w:tmpl w:val="7D76A9DA"/>
    <w:lvl w:ilvl="0">
      <w:start w:val="1"/>
      <w:numFmt w:val="decimal"/>
      <w:lvlText w:val="%1."/>
      <w:lvlJc w:val="left"/>
      <w:pPr>
        <w:ind w:left="796" w:hanging="360"/>
      </w:pPr>
      <w:rPr>
        <w:rFonts w:ascii="Arial" w:eastAsia="Arial" w:hAnsi="Arial" w:cs="Arial"/>
        <w:sz w:val="22"/>
        <w:szCs w:val="22"/>
      </w:rPr>
    </w:lvl>
    <w:lvl w:ilvl="1">
      <w:start w:val="1"/>
      <w:numFmt w:val="bullet"/>
      <w:lvlText w:val="•"/>
      <w:lvlJc w:val="left"/>
      <w:pPr>
        <w:ind w:left="1700" w:hanging="360"/>
      </w:pPr>
    </w:lvl>
    <w:lvl w:ilvl="2">
      <w:start w:val="1"/>
      <w:numFmt w:val="bullet"/>
      <w:lvlText w:val="•"/>
      <w:lvlJc w:val="left"/>
      <w:pPr>
        <w:ind w:left="2600" w:hanging="360"/>
      </w:pPr>
    </w:lvl>
    <w:lvl w:ilvl="3">
      <w:start w:val="1"/>
      <w:numFmt w:val="bullet"/>
      <w:lvlText w:val="•"/>
      <w:lvlJc w:val="left"/>
      <w:pPr>
        <w:ind w:left="3500" w:hanging="360"/>
      </w:pPr>
    </w:lvl>
    <w:lvl w:ilvl="4">
      <w:start w:val="1"/>
      <w:numFmt w:val="bullet"/>
      <w:lvlText w:val="•"/>
      <w:lvlJc w:val="left"/>
      <w:pPr>
        <w:ind w:left="4400" w:hanging="360"/>
      </w:pPr>
    </w:lvl>
    <w:lvl w:ilvl="5">
      <w:start w:val="1"/>
      <w:numFmt w:val="bullet"/>
      <w:lvlText w:val="•"/>
      <w:lvlJc w:val="left"/>
      <w:pPr>
        <w:ind w:left="5300" w:hanging="360"/>
      </w:pPr>
    </w:lvl>
    <w:lvl w:ilvl="6">
      <w:start w:val="1"/>
      <w:numFmt w:val="bullet"/>
      <w:lvlText w:val="•"/>
      <w:lvlJc w:val="left"/>
      <w:pPr>
        <w:ind w:left="6200" w:hanging="360"/>
      </w:pPr>
    </w:lvl>
    <w:lvl w:ilvl="7">
      <w:start w:val="1"/>
      <w:numFmt w:val="bullet"/>
      <w:lvlText w:val="•"/>
      <w:lvlJc w:val="left"/>
      <w:pPr>
        <w:ind w:left="7100" w:hanging="360"/>
      </w:pPr>
    </w:lvl>
    <w:lvl w:ilvl="8">
      <w:start w:val="1"/>
      <w:numFmt w:val="bullet"/>
      <w:lvlText w:val="•"/>
      <w:lvlJc w:val="left"/>
      <w:pPr>
        <w:ind w:left="80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02C"/>
    <w:rsid w:val="002B602C"/>
    <w:rsid w:val="008C5CC2"/>
    <w:rsid w:val="00B35AAF"/>
    <w:rsid w:val="00B37892"/>
    <w:rsid w:val="00C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078A"/>
  <w15:docId w15:val="{B4EC18E6-54C4-443D-926B-E246B6C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79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6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6FB3"/>
    <w:rPr>
      <w:rFonts w:ascii="Times New Roman" w:eastAsia="Arial"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pqupKbme6jFDjHsUN4sReaSVA==">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Company>North Memorial Health</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bwilson</dc:creator>
  <cp:lastModifiedBy>Katherine Grimm</cp:lastModifiedBy>
  <cp:revision>5</cp:revision>
  <dcterms:created xsi:type="dcterms:W3CDTF">2021-02-08T13:07:00Z</dcterms:created>
  <dcterms:modified xsi:type="dcterms:W3CDTF">2021-03-22T14:35:00Z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2014-12-29T00:00:00Z</vt:filetime>
  </property>
  <property fmtid="{D5CDD505-2E9C-101B-9397-08002B2CF9AE}" pid="3" name="Creator">
    <vt:lpwstr>Microsoft® Office Word 2007</vt:lpwstr>
  </property>
  <property fmtid="{D5CDD505-2E9C-101B-9397-08002B2CF9AE}" pid="4" name="LastSaved">
    <vt:filetime>2017-12-18T00:00:00Z</vt:filetime>
  </property>
</Properties>
</file>