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Name"/>
        <w:tag w:val="Name"/>
        <w:id w:val="976303765"/>
        <w:placeholder>
          <w:docPart w:val="8B9364D794B74ADAA4B0AF72B0FE7765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:rsidR="009A34F6" w:rsidRPr="005578C9" w:rsidRDefault="00D21189" w:rsidP="005578C9">
          <w:pPr>
            <w:pStyle w:val="Organization"/>
          </w:pPr>
          <w:r>
            <w:t>APIC Bay Area Chapter #55</w:t>
          </w:r>
        </w:p>
      </w:sdtContent>
    </w:sdt>
    <w:p w:rsidR="00272ABC" w:rsidRDefault="009A34F6" w:rsidP="005578C9">
      <w:pPr>
        <w:pStyle w:val="Heading1"/>
      </w:pPr>
      <w:r w:rsidRPr="005578C9">
        <w:t>Meeting Minutes</w:t>
      </w:r>
    </w:p>
    <w:p w:rsidR="009A34F6" w:rsidRPr="00E824F4" w:rsidRDefault="00FF2388" w:rsidP="005578C9">
      <w:pPr>
        <w:pStyle w:val="Heading1"/>
      </w:pPr>
      <w:sdt>
        <w:sdtPr>
          <w:alias w:val="Date"/>
          <w:tag w:val="Date"/>
          <w:id w:val="976303751"/>
          <w:placeholder>
            <w:docPart w:val="3BBCC2EB37D44853B4A67AD9C27C86A4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0F0185">
            <w:t>February 24, 2017</w:t>
          </w:r>
        </w:sdtContent>
      </w:sdt>
    </w:p>
    <w:p w:rsidR="009A34F6" w:rsidRPr="00E824F4" w:rsidRDefault="000534FF" w:rsidP="005578C9">
      <w:pPr>
        <w:pStyle w:val="Heading2"/>
      </w:pPr>
      <w:r>
        <w:t>Opening</w:t>
      </w:r>
    </w:p>
    <w:p w:rsidR="009A34F6" w:rsidRDefault="009A34F6" w:rsidP="00272ABC">
      <w:r>
        <w:t xml:space="preserve">The regular meeting of the </w:t>
      </w:r>
      <w:sdt>
        <w:sdtPr>
          <w:alias w:val="Name"/>
          <w:tag w:val="Name"/>
          <w:id w:val="976303776"/>
          <w:placeholder>
            <w:docPart w:val="DBC76944F28E4BB0AE6A325DB65D918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21189">
            <w:t>APIC Bay Area Chapter #55</w:t>
          </w:r>
        </w:sdtContent>
      </w:sdt>
      <w:r>
        <w:t xml:space="preserve"> was called to order at </w:t>
      </w:r>
      <w:r w:rsidR="000F0185">
        <w:t>12:00</w:t>
      </w:r>
      <w:r>
        <w:t xml:space="preserve"> on </w:t>
      </w:r>
      <w:sdt>
        <w:sdtPr>
          <w:alias w:val="Date"/>
          <w:tag w:val="Date"/>
          <w:id w:val="976303804"/>
          <w:placeholder>
            <w:docPart w:val="4F554CCDA7A441F6A9F1B334E35439E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0F0185">
            <w:t>February 24, 2017</w:t>
          </w:r>
        </w:sdtContent>
      </w:sdt>
      <w:r w:rsidR="0006535C">
        <w:t xml:space="preserve"> at the </w:t>
      </w:r>
      <w:r w:rsidR="000F0185">
        <w:t>Florida Hospital’s Pepin Heart Institute by Stacy Martin</w:t>
      </w:r>
      <w:r w:rsidR="0022108A">
        <w:t>, President Elect</w:t>
      </w:r>
      <w:r>
        <w:t>.</w:t>
      </w:r>
    </w:p>
    <w:p w:rsidR="00F904CD" w:rsidRDefault="00F904CD" w:rsidP="00272ABC">
      <w:r>
        <w:t>Lunch provided by</w:t>
      </w:r>
      <w:r w:rsidR="000F0185">
        <w:t xml:space="preserve"> Magnolia Medical, Christopher Ryan</w:t>
      </w:r>
      <w:r>
        <w:t xml:space="preserve">. </w:t>
      </w:r>
    </w:p>
    <w:p w:rsidR="009A34F6" w:rsidRDefault="000534FF" w:rsidP="005578C9">
      <w:pPr>
        <w:pStyle w:val="Heading2"/>
      </w:pPr>
      <w:r>
        <w:t>Present</w:t>
      </w:r>
    </w:p>
    <w:p w:rsidR="009A34F6" w:rsidRDefault="00D21189" w:rsidP="005578C9">
      <w:r>
        <w:t>Records on file.</w:t>
      </w:r>
    </w:p>
    <w:p w:rsidR="009A34F6" w:rsidRPr="005578C9" w:rsidRDefault="009A34F6" w:rsidP="000534FF">
      <w:pPr>
        <w:pStyle w:val="Heading2"/>
      </w:pPr>
      <w:r>
        <w:t>Approval of Agenda</w:t>
      </w:r>
    </w:p>
    <w:sdt>
      <w:sdtPr>
        <w:id w:val="976304133"/>
        <w:placeholder>
          <w:docPart w:val="D8B2365943A5458699BAE3CB663CE633"/>
        </w:placeholder>
        <w:temporary/>
        <w:showingPlcHdr/>
      </w:sdtPr>
      <w:sdtEndPr/>
      <w:sdtContent>
        <w:p w:rsidR="009A34F6" w:rsidRDefault="000534FF" w:rsidP="00E824F4">
          <w:r>
            <w:t>The agenda was unanimously approved as distributed.</w:t>
          </w:r>
        </w:p>
      </w:sdtContent>
    </w:sdt>
    <w:p w:rsidR="009A34F6" w:rsidRDefault="009A34F6" w:rsidP="000534FF">
      <w:pPr>
        <w:pStyle w:val="Heading2"/>
      </w:pPr>
      <w:r>
        <w:t>Approval of Minutes</w:t>
      </w:r>
    </w:p>
    <w:p w:rsidR="009A34F6" w:rsidRDefault="0006535C">
      <w:r>
        <w:t xml:space="preserve">Approved as written, </w:t>
      </w:r>
      <w:r w:rsidR="00E92B7D">
        <w:t>copies provided by meeting</w:t>
      </w:r>
      <w:r>
        <w:t xml:space="preserve">. </w:t>
      </w:r>
    </w:p>
    <w:p w:rsidR="009A34F6" w:rsidRDefault="009A34F6" w:rsidP="000534FF">
      <w:pPr>
        <w:pStyle w:val="Heading2"/>
      </w:pPr>
      <w:r>
        <w:t>Business</w:t>
      </w:r>
      <w:r w:rsidR="00D21189">
        <w:t xml:space="preserve"> Meeting</w:t>
      </w:r>
    </w:p>
    <w:p w:rsidR="00E92B7D" w:rsidRPr="00E92B7D" w:rsidRDefault="00E92B7D" w:rsidP="00E92B7D">
      <w:r w:rsidRPr="00E92B7D">
        <w:rPr>
          <w:u w:val="single"/>
        </w:rPr>
        <w:t>President’s Report</w:t>
      </w:r>
      <w:r>
        <w:t>:</w:t>
      </w:r>
    </w:p>
    <w:p w:rsidR="00E92B7D" w:rsidRDefault="008E7D56" w:rsidP="00D21189">
      <w:pPr>
        <w:pStyle w:val="ListParagraph"/>
        <w:numPr>
          <w:ilvl w:val="0"/>
          <w:numId w:val="12"/>
        </w:numPr>
      </w:pPr>
      <w:r>
        <w:t xml:space="preserve">NHSN </w:t>
      </w:r>
      <w:r w:rsidR="000F0185">
        <w:t xml:space="preserve">3/20-24 annual training. </w:t>
      </w:r>
    </w:p>
    <w:p w:rsidR="000F0185" w:rsidRDefault="008E7D56" w:rsidP="00D21189">
      <w:pPr>
        <w:pStyle w:val="ListParagraph"/>
        <w:numPr>
          <w:ilvl w:val="0"/>
          <w:numId w:val="12"/>
        </w:numPr>
      </w:pPr>
      <w:r>
        <w:t xml:space="preserve">APIC </w:t>
      </w:r>
      <w:r w:rsidR="000F0185">
        <w:t>webinar, Role of IP in Sepsis 3/22.</w:t>
      </w:r>
    </w:p>
    <w:p w:rsidR="000F0185" w:rsidRDefault="000F0185" w:rsidP="00D21189">
      <w:pPr>
        <w:pStyle w:val="ListParagraph"/>
        <w:numPr>
          <w:ilvl w:val="0"/>
          <w:numId w:val="12"/>
        </w:numPr>
      </w:pPr>
      <w:r>
        <w:t>APIC Fellow applications due by 3/31.</w:t>
      </w:r>
    </w:p>
    <w:p w:rsidR="008E7D56" w:rsidRDefault="000F0185" w:rsidP="00D21189">
      <w:pPr>
        <w:pStyle w:val="ListParagraph"/>
        <w:numPr>
          <w:ilvl w:val="0"/>
          <w:numId w:val="12"/>
        </w:numPr>
      </w:pPr>
      <w:r>
        <w:t xml:space="preserve">APIC now has an updated CR IPC workbook. </w:t>
      </w:r>
      <w:r w:rsidR="008E7D56">
        <w:t xml:space="preserve"> </w:t>
      </w:r>
    </w:p>
    <w:p w:rsidR="008E7D56" w:rsidRDefault="008E7D56" w:rsidP="00D21189">
      <w:pPr>
        <w:pStyle w:val="ListParagraph"/>
        <w:numPr>
          <w:ilvl w:val="0"/>
          <w:numId w:val="12"/>
        </w:numPr>
      </w:pPr>
      <w:r>
        <w:t xml:space="preserve">NHSN changes may be pushed back to February. </w:t>
      </w:r>
    </w:p>
    <w:p w:rsidR="00D21189" w:rsidRDefault="00D21189" w:rsidP="00D21189">
      <w:r w:rsidRPr="00980534">
        <w:rPr>
          <w:u w:val="single"/>
        </w:rPr>
        <w:t>Legislative Report</w:t>
      </w:r>
      <w:r>
        <w:t xml:space="preserve">:  </w:t>
      </w:r>
      <w:r w:rsidR="008E7D56">
        <w:t xml:space="preserve">No issues, report sent in to President. </w:t>
      </w:r>
      <w:r w:rsidR="00E92B7D">
        <w:t xml:space="preserve"> </w:t>
      </w:r>
    </w:p>
    <w:p w:rsidR="00D21189" w:rsidRDefault="00D21189" w:rsidP="00D21189">
      <w:r w:rsidRPr="00980534">
        <w:rPr>
          <w:u w:val="single"/>
        </w:rPr>
        <w:t>Treasurer’s Report</w:t>
      </w:r>
      <w:r>
        <w:t xml:space="preserve">:  </w:t>
      </w:r>
    </w:p>
    <w:p w:rsidR="00D21189" w:rsidRDefault="0006535C" w:rsidP="00D21189">
      <w:r>
        <w:t>Miriam reports $</w:t>
      </w:r>
      <w:r w:rsidR="00294565">
        <w:t xml:space="preserve"> 11,350 from vendors, $5,000 from attendees.  Totals in next report.  </w:t>
      </w:r>
    </w:p>
    <w:p w:rsidR="00D21189" w:rsidRDefault="00D21189" w:rsidP="00D21189">
      <w:r w:rsidRPr="00980534">
        <w:rPr>
          <w:u w:val="single"/>
        </w:rPr>
        <w:t>Department of Health Reports</w:t>
      </w:r>
      <w:r>
        <w:t>:</w:t>
      </w:r>
    </w:p>
    <w:p w:rsidR="00D21189" w:rsidRDefault="00D21189" w:rsidP="00D21189">
      <w:r>
        <w:t xml:space="preserve">Hillsborough County:  </w:t>
      </w:r>
    </w:p>
    <w:p w:rsidR="00E92B7D" w:rsidRDefault="00294565" w:rsidP="00D21189">
      <w:pPr>
        <w:pStyle w:val="ListParagraph"/>
        <w:numPr>
          <w:ilvl w:val="0"/>
          <w:numId w:val="13"/>
        </w:numPr>
      </w:pPr>
      <w:r>
        <w:t xml:space="preserve">Flu:  5 outbreaks of flu A and increasing.  Pediatric flu death in December, unvaccinated. 3 in state.  </w:t>
      </w:r>
    </w:p>
    <w:p w:rsidR="00974AAA" w:rsidRDefault="00974AAA" w:rsidP="00D21189">
      <w:pPr>
        <w:pStyle w:val="ListParagraph"/>
        <w:numPr>
          <w:ilvl w:val="0"/>
          <w:numId w:val="13"/>
        </w:numPr>
      </w:pPr>
      <w:proofErr w:type="spellStart"/>
      <w:r>
        <w:lastRenderedPageBreak/>
        <w:t>Zika</w:t>
      </w:r>
      <w:proofErr w:type="spellEnd"/>
      <w:r>
        <w:t xml:space="preserve">:  No longer testing cord blood.  Fixed placenta preferred.  Communicating known cases to hospitals prior to delivery.  Infants exposed to </w:t>
      </w:r>
      <w:proofErr w:type="spellStart"/>
      <w:r>
        <w:t>Zika</w:t>
      </w:r>
      <w:proofErr w:type="spellEnd"/>
      <w:r>
        <w:t xml:space="preserve"> are followed up x 1 year.  </w:t>
      </w:r>
    </w:p>
    <w:p w:rsidR="00974AAA" w:rsidRDefault="00974AAA" w:rsidP="00D21189">
      <w:pPr>
        <w:pStyle w:val="ListParagraph"/>
        <w:numPr>
          <w:ilvl w:val="0"/>
          <w:numId w:val="13"/>
        </w:numPr>
      </w:pPr>
      <w:r>
        <w:t xml:space="preserve">6 year old expired due to E. Coli HUS.  </w:t>
      </w:r>
    </w:p>
    <w:p w:rsidR="00D21189" w:rsidRDefault="00D21189" w:rsidP="00D21189">
      <w:r>
        <w:t xml:space="preserve">Pinellas County: </w:t>
      </w:r>
    </w:p>
    <w:p w:rsidR="00E92B7D" w:rsidRDefault="00974AAA" w:rsidP="0006535C">
      <w:pPr>
        <w:pStyle w:val="ListParagraph"/>
        <w:numPr>
          <w:ilvl w:val="0"/>
          <w:numId w:val="16"/>
        </w:numPr>
      </w:pPr>
      <w:r>
        <w:t>Same with flu.</w:t>
      </w:r>
    </w:p>
    <w:p w:rsidR="00974AAA" w:rsidRDefault="00974AAA" w:rsidP="0006535C">
      <w:pPr>
        <w:pStyle w:val="ListParagraph"/>
        <w:numPr>
          <w:ilvl w:val="0"/>
          <w:numId w:val="16"/>
        </w:numPr>
      </w:pPr>
      <w:r>
        <w:t xml:space="preserve">Same with </w:t>
      </w:r>
      <w:proofErr w:type="spellStart"/>
      <w:r>
        <w:t>Zika</w:t>
      </w:r>
      <w:proofErr w:type="spellEnd"/>
      <w:r>
        <w:t>.</w:t>
      </w:r>
    </w:p>
    <w:p w:rsidR="00974AAA" w:rsidRDefault="00974AAA" w:rsidP="0006535C">
      <w:pPr>
        <w:pStyle w:val="ListParagraph"/>
        <w:numPr>
          <w:ilvl w:val="0"/>
          <w:numId w:val="16"/>
        </w:numPr>
      </w:pPr>
      <w:r>
        <w:t xml:space="preserve">Increase in chronic </w:t>
      </w:r>
      <w:proofErr w:type="spellStart"/>
      <w:r>
        <w:t>Hep</w:t>
      </w:r>
      <w:proofErr w:type="spellEnd"/>
      <w:r>
        <w:t xml:space="preserve"> B &amp; C.  </w:t>
      </w:r>
    </w:p>
    <w:p w:rsidR="00974AAA" w:rsidRDefault="00974AAA" w:rsidP="0006535C">
      <w:pPr>
        <w:pStyle w:val="ListParagraph"/>
        <w:numPr>
          <w:ilvl w:val="0"/>
          <w:numId w:val="16"/>
        </w:numPr>
      </w:pPr>
      <w:r>
        <w:t xml:space="preserve">Increased testing for Lyme. </w:t>
      </w:r>
    </w:p>
    <w:p w:rsidR="00974AAA" w:rsidRDefault="00974AAA" w:rsidP="0006535C">
      <w:pPr>
        <w:pStyle w:val="ListParagraph"/>
        <w:numPr>
          <w:ilvl w:val="0"/>
          <w:numId w:val="16"/>
        </w:numPr>
      </w:pPr>
      <w:r>
        <w:t>4 GI outbreaks, 2 norovirus.</w:t>
      </w:r>
    </w:p>
    <w:p w:rsidR="00974AAA" w:rsidRDefault="00974AAA" w:rsidP="0006535C">
      <w:pPr>
        <w:pStyle w:val="ListParagraph"/>
        <w:numPr>
          <w:ilvl w:val="0"/>
          <w:numId w:val="16"/>
        </w:numPr>
      </w:pPr>
      <w:r>
        <w:t>3 Legionella.</w:t>
      </w:r>
    </w:p>
    <w:p w:rsidR="00D21189" w:rsidRDefault="00D21189" w:rsidP="00D21189">
      <w:r>
        <w:t xml:space="preserve">Polk County: </w:t>
      </w:r>
    </w:p>
    <w:p w:rsidR="0006535C" w:rsidRDefault="00974AAA" w:rsidP="00D21189">
      <w:pPr>
        <w:pStyle w:val="ListParagraph"/>
        <w:numPr>
          <w:ilvl w:val="0"/>
          <w:numId w:val="14"/>
        </w:numPr>
      </w:pPr>
      <w:r>
        <w:t xml:space="preserve">Increase in norovirus, decrease in flu.  Increase in hand, foot and mouth and varicella. </w:t>
      </w:r>
    </w:p>
    <w:p w:rsidR="00974AAA" w:rsidRDefault="00974AAA" w:rsidP="00974AAA">
      <w:r>
        <w:t xml:space="preserve">State:  All previously covered. </w:t>
      </w:r>
    </w:p>
    <w:p w:rsidR="00D21189" w:rsidRDefault="00974AAA" w:rsidP="00D21189">
      <w:r>
        <w:rPr>
          <w:u w:val="single"/>
        </w:rPr>
        <w:t>Seminar</w:t>
      </w:r>
      <w:r w:rsidR="00D21189" w:rsidRPr="00980534">
        <w:rPr>
          <w:u w:val="single"/>
        </w:rPr>
        <w:t xml:space="preserve"> Report</w:t>
      </w:r>
      <w:r w:rsidR="00D21189">
        <w:t>:</w:t>
      </w:r>
    </w:p>
    <w:p w:rsidR="00F904CD" w:rsidRDefault="00974AAA" w:rsidP="00980534">
      <w:pPr>
        <w:pStyle w:val="ListParagraph"/>
        <w:numPr>
          <w:ilvl w:val="0"/>
          <w:numId w:val="15"/>
        </w:numPr>
      </w:pPr>
      <w:r>
        <w:t xml:space="preserve">Very successful seminar. </w:t>
      </w:r>
    </w:p>
    <w:p w:rsidR="00974AAA" w:rsidRDefault="00974AAA" w:rsidP="00980534">
      <w:pPr>
        <w:pStyle w:val="ListParagraph"/>
        <w:numPr>
          <w:ilvl w:val="0"/>
          <w:numId w:val="15"/>
        </w:numPr>
      </w:pPr>
      <w:r>
        <w:t xml:space="preserve">Need volunteers for 2018 planning. </w:t>
      </w:r>
    </w:p>
    <w:p w:rsidR="009A34F6" w:rsidRDefault="00980534" w:rsidP="000534FF">
      <w:pPr>
        <w:pStyle w:val="Heading2"/>
      </w:pPr>
      <w:r>
        <w:t>New Business</w:t>
      </w:r>
    </w:p>
    <w:p w:rsidR="00974AAA" w:rsidRPr="00974AAA" w:rsidRDefault="00974AAA" w:rsidP="00974AAA"/>
    <w:p w:rsidR="00022A77" w:rsidRPr="00974AAA" w:rsidRDefault="00974AAA" w:rsidP="00974AAA">
      <w:r>
        <w:rPr>
          <w:u w:val="single"/>
        </w:rPr>
        <w:t>Joint Commission:</w:t>
      </w:r>
      <w:r>
        <w:t xml:space="preserve">  2 hospitals were able to share recent experiences.  PPTs on file. </w:t>
      </w:r>
    </w:p>
    <w:p w:rsidR="009A34F6" w:rsidRDefault="000534FF" w:rsidP="005578C9">
      <w:pPr>
        <w:pStyle w:val="Heading2"/>
      </w:pPr>
      <w:r>
        <w:t>Adjournment</w:t>
      </w:r>
    </w:p>
    <w:p w:rsidR="008E7D56" w:rsidRPr="008E7D56" w:rsidRDefault="008E7D56" w:rsidP="008E7D56"/>
    <w:p w:rsidR="009A34F6" w:rsidRDefault="009A34F6">
      <w:r>
        <w:t xml:space="preserve">Meeting was adjourned at </w:t>
      </w:r>
      <w:r w:rsidR="00022A77">
        <w:t>13</w:t>
      </w:r>
      <w:r w:rsidR="008E7D56">
        <w:t>15</w:t>
      </w:r>
      <w:r>
        <w:t xml:space="preserve"> by</w:t>
      </w:r>
      <w:r w:rsidR="00272ABC">
        <w:t xml:space="preserve"> </w:t>
      </w:r>
      <w:sdt>
        <w:sdtPr>
          <w:alias w:val="Name"/>
          <w:tag w:val="Name"/>
          <w:id w:val="976303983"/>
          <w:placeholder>
            <w:docPart w:val="30E2302027064518B2599B3019392EC5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/>
        </w:sdtPr>
        <w:sdtEndPr/>
        <w:sdtContent>
          <w:r w:rsidR="00974AAA">
            <w:t>Stacy Martin</w:t>
          </w:r>
        </w:sdtContent>
      </w:sdt>
      <w:r>
        <w:t xml:space="preserve">. The next general meeting will </w:t>
      </w:r>
      <w:r w:rsidR="0087675C">
        <w:t xml:space="preserve">be April </w:t>
      </w:r>
      <w:bookmarkStart w:id="0" w:name="_GoBack"/>
      <w:bookmarkEnd w:id="0"/>
      <w:r w:rsidR="0087675C">
        <w:t>21</w:t>
      </w:r>
      <w:r w:rsidR="0022108A">
        <w:t xml:space="preserve">, 2017 at John’s Hopkins All Children’s Hospital. </w:t>
      </w:r>
    </w:p>
    <w:p w:rsidR="009A34F6" w:rsidRDefault="009A34F6" w:rsidP="005578C9">
      <w:r>
        <w:t>Minutes submitted by:</w:t>
      </w:r>
      <w:r>
        <w:tab/>
      </w:r>
      <w:r w:rsidR="00022A77">
        <w:t xml:space="preserve">Cassie Molina, BS RRT CIC, </w:t>
      </w:r>
      <w:r w:rsidR="00980534">
        <w:t xml:space="preserve">Bay Area Chapter 55 Secretary </w:t>
      </w:r>
    </w:p>
    <w:p w:rsidR="009A34F6" w:rsidRDefault="008E7D56" w:rsidP="005578C9">
      <w:r>
        <w:t xml:space="preserve">Approved by: </w:t>
      </w:r>
      <w:r w:rsidR="00974AAA">
        <w:t xml:space="preserve">Stephanie Carraway, </w:t>
      </w:r>
      <w:r w:rsidR="0087675C">
        <w:t>MPH, Bay</w:t>
      </w:r>
      <w:r>
        <w:t xml:space="preserve"> Area Chapter 55 President</w:t>
      </w:r>
    </w:p>
    <w:sectPr w:rsidR="009A34F6" w:rsidSect="00A1127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A22F1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6D855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3266C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348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3A6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5458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F8F1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1A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65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F2A4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A2D9B"/>
    <w:multiLevelType w:val="hybridMultilevel"/>
    <w:tmpl w:val="7D1AB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DC7439"/>
    <w:multiLevelType w:val="hybridMultilevel"/>
    <w:tmpl w:val="F048C1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162D27"/>
    <w:multiLevelType w:val="hybridMultilevel"/>
    <w:tmpl w:val="BBAEB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11A9F"/>
    <w:multiLevelType w:val="hybridMultilevel"/>
    <w:tmpl w:val="14C89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04901"/>
    <w:multiLevelType w:val="hybridMultilevel"/>
    <w:tmpl w:val="EF2A9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75CBC"/>
    <w:multiLevelType w:val="hybridMultilevel"/>
    <w:tmpl w:val="86F04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A15C0"/>
    <w:multiLevelType w:val="hybridMultilevel"/>
    <w:tmpl w:val="329E3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3"/>
  </w:num>
  <w:num w:numId="14">
    <w:abstractNumId w:val="15"/>
  </w:num>
  <w:num w:numId="15">
    <w:abstractNumId w:val="10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89"/>
    <w:rsid w:val="00022A77"/>
    <w:rsid w:val="000534FF"/>
    <w:rsid w:val="0006535C"/>
    <w:rsid w:val="000F0185"/>
    <w:rsid w:val="0022108A"/>
    <w:rsid w:val="00272ABC"/>
    <w:rsid w:val="00294565"/>
    <w:rsid w:val="00316C23"/>
    <w:rsid w:val="005578C9"/>
    <w:rsid w:val="0069738C"/>
    <w:rsid w:val="0087675C"/>
    <w:rsid w:val="008E7D56"/>
    <w:rsid w:val="00974AAA"/>
    <w:rsid w:val="00980534"/>
    <w:rsid w:val="009A34F6"/>
    <w:rsid w:val="00A1127D"/>
    <w:rsid w:val="00A32DE9"/>
    <w:rsid w:val="00D21189"/>
    <w:rsid w:val="00DB3CF3"/>
    <w:rsid w:val="00E44288"/>
    <w:rsid w:val="00E824F4"/>
    <w:rsid w:val="00E92B7D"/>
    <w:rsid w:val="00F756A7"/>
    <w:rsid w:val="00F904CD"/>
    <w:rsid w:val="00FF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EF4385D-7295-44F5-9657-676457F7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4FF"/>
    <w:pPr>
      <w:tabs>
        <w:tab w:val="left" w:pos="2448"/>
      </w:tabs>
      <w:spacing w:after="240" w:line="276" w:lineRule="auto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0534FF"/>
    <w:pPr>
      <w:spacing w:after="360"/>
      <w:contextualSpacing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5578C9"/>
    <w:pPr>
      <w:spacing w:after="0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semiHidden/>
    <w:unhideWhenUsed/>
    <w:rsid w:val="005578C9"/>
    <w:pPr>
      <w:keepNext/>
      <w:outlineLvl w:val="2"/>
    </w:pPr>
    <w:rPr>
      <w:rFonts w:asciiTheme="majorHAnsi" w:hAnsiTheme="maj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anization">
    <w:name w:val="Organization"/>
    <w:basedOn w:val="Normal"/>
    <w:unhideWhenUsed/>
    <w:qFormat/>
    <w:rsid w:val="00272ABC"/>
    <w:pPr>
      <w:jc w:val="center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272ABC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27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72A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rsid w:val="00D21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117766\AppData\Roaming\Microsoft\Templates\MS_FormalMeeting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B9364D794B74ADAA4B0AF72B0FE7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F77E4-A9F8-42CE-8DA9-31B083B889E0}"/>
      </w:docPartPr>
      <w:docPartBody>
        <w:p w:rsidR="003D3110" w:rsidRDefault="003D3110">
          <w:pPr>
            <w:pStyle w:val="8B9364D794B74ADAA4B0AF72B0FE7765"/>
          </w:pPr>
          <w:r>
            <w:t>[Organization/Committee Name]</w:t>
          </w:r>
        </w:p>
      </w:docPartBody>
    </w:docPart>
    <w:docPart>
      <w:docPartPr>
        <w:name w:val="3BBCC2EB37D44853B4A67AD9C27C8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87A2B-CDD5-4C30-9B70-89D35ED79A5B}"/>
      </w:docPartPr>
      <w:docPartBody>
        <w:p w:rsidR="003D3110" w:rsidRDefault="003D3110">
          <w:pPr>
            <w:pStyle w:val="3BBCC2EB37D44853B4A67AD9C27C86A4"/>
          </w:pPr>
          <w:r>
            <w:t>[Date]</w:t>
          </w:r>
        </w:p>
      </w:docPartBody>
    </w:docPart>
    <w:docPart>
      <w:docPartPr>
        <w:name w:val="DBC76944F28E4BB0AE6A325DB65D9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7E6B7-F7A1-4F2D-90DB-ABDDEFA1C54D}"/>
      </w:docPartPr>
      <w:docPartBody>
        <w:p w:rsidR="003D3110" w:rsidRDefault="003D3110">
          <w:pPr>
            <w:pStyle w:val="DBC76944F28E4BB0AE6A325DB65D918C"/>
          </w:pPr>
          <w:r>
            <w:t>[Organization/Committee Name]</w:t>
          </w:r>
        </w:p>
      </w:docPartBody>
    </w:docPart>
    <w:docPart>
      <w:docPartPr>
        <w:name w:val="4F554CCDA7A441F6A9F1B334E3543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1B0A5-3EE4-4282-B9D7-F135DF845CF6}"/>
      </w:docPartPr>
      <w:docPartBody>
        <w:p w:rsidR="003D3110" w:rsidRDefault="003D3110">
          <w:pPr>
            <w:pStyle w:val="4F554CCDA7A441F6A9F1B334E35439E7"/>
          </w:pPr>
          <w:r>
            <w:t>[date]</w:t>
          </w:r>
        </w:p>
      </w:docPartBody>
    </w:docPart>
    <w:docPart>
      <w:docPartPr>
        <w:name w:val="D8B2365943A5458699BAE3CB663CE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3A22-6704-4B6D-A72E-4FBB4C46FCC5}"/>
      </w:docPartPr>
      <w:docPartBody>
        <w:p w:rsidR="003D3110" w:rsidRDefault="003D3110">
          <w:pPr>
            <w:pStyle w:val="D8B2365943A5458699BAE3CB663CE633"/>
          </w:pPr>
          <w:r>
            <w:t>The agenda was unanimously approved as distributed.</w:t>
          </w:r>
        </w:p>
      </w:docPartBody>
    </w:docPart>
    <w:docPart>
      <w:docPartPr>
        <w:name w:val="30E2302027064518B2599B3019392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28C90-C3DC-4D4D-8D3B-141BCC09A43C}"/>
      </w:docPartPr>
      <w:docPartBody>
        <w:p w:rsidR="003D3110" w:rsidRDefault="003D3110">
          <w:pPr>
            <w:pStyle w:val="30E2302027064518B2599B3019392EC5"/>
          </w:pPr>
          <w:r>
            <w:t>[Facilitator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110"/>
    <w:rsid w:val="003D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B9364D794B74ADAA4B0AF72B0FE7765">
    <w:name w:val="8B9364D794B74ADAA4B0AF72B0FE7765"/>
  </w:style>
  <w:style w:type="paragraph" w:customStyle="1" w:styleId="3BBCC2EB37D44853B4A67AD9C27C86A4">
    <w:name w:val="3BBCC2EB37D44853B4A67AD9C27C86A4"/>
  </w:style>
  <w:style w:type="paragraph" w:customStyle="1" w:styleId="DBC76944F28E4BB0AE6A325DB65D918C">
    <w:name w:val="DBC76944F28E4BB0AE6A325DB65D918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A4D05F307BE4C73872BF94E5BA839C8">
    <w:name w:val="CA4D05F307BE4C73872BF94E5BA839C8"/>
  </w:style>
  <w:style w:type="paragraph" w:customStyle="1" w:styleId="4F554CCDA7A441F6A9F1B334E35439E7">
    <w:name w:val="4F554CCDA7A441F6A9F1B334E35439E7"/>
  </w:style>
  <w:style w:type="paragraph" w:customStyle="1" w:styleId="A70C020FF17544848A33BB795965BA91">
    <w:name w:val="A70C020FF17544848A33BB795965BA91"/>
  </w:style>
  <w:style w:type="paragraph" w:customStyle="1" w:styleId="881B7376E3394BE9905B4C9D958E4C93">
    <w:name w:val="881B7376E3394BE9905B4C9D958E4C93"/>
  </w:style>
  <w:style w:type="paragraph" w:customStyle="1" w:styleId="FE4C3B94B6DE46E09839DA683A7F81C5">
    <w:name w:val="FE4C3B94B6DE46E09839DA683A7F81C5"/>
  </w:style>
  <w:style w:type="paragraph" w:customStyle="1" w:styleId="D8B2365943A5458699BAE3CB663CE633">
    <w:name w:val="D8B2365943A5458699BAE3CB663CE633"/>
  </w:style>
  <w:style w:type="paragraph" w:customStyle="1" w:styleId="72046A11CC3A4DBA93C2938B965C0F66">
    <w:name w:val="72046A11CC3A4DBA93C2938B965C0F66"/>
  </w:style>
  <w:style w:type="paragraph" w:customStyle="1" w:styleId="C45182A8E5E64A77938DA1AFC44FDBBD">
    <w:name w:val="C45182A8E5E64A77938DA1AFC44FDBBD"/>
  </w:style>
  <w:style w:type="paragraph" w:customStyle="1" w:styleId="D687BB2504DB466FBBD44BF8F77CE0BC">
    <w:name w:val="D687BB2504DB466FBBD44BF8F77CE0BC"/>
  </w:style>
  <w:style w:type="paragraph" w:customStyle="1" w:styleId="1C23B2BFED504261A85D18FA2EFC624C">
    <w:name w:val="1C23B2BFED504261A85D18FA2EFC624C"/>
  </w:style>
  <w:style w:type="paragraph" w:customStyle="1" w:styleId="1C2ABAEF1C3243BB835574C11799C639">
    <w:name w:val="1C2ABAEF1C3243BB835574C11799C639"/>
  </w:style>
  <w:style w:type="paragraph" w:customStyle="1" w:styleId="30E2302027064518B2599B3019392EC5">
    <w:name w:val="30E2302027064518B2599B3019392EC5"/>
  </w:style>
  <w:style w:type="paragraph" w:customStyle="1" w:styleId="2E7E39B8F94F4A6692B8D4FB173D0B3C">
    <w:name w:val="2E7E39B8F94F4A6692B8D4FB173D0B3C"/>
  </w:style>
  <w:style w:type="paragraph" w:customStyle="1" w:styleId="61621599E7CE421FAF5295C9D6B59022">
    <w:name w:val="61621599E7CE421FAF5295C9D6B59022"/>
  </w:style>
  <w:style w:type="paragraph" w:customStyle="1" w:styleId="1A2C3854D25C416D8E7E49211A50476C">
    <w:name w:val="1A2C3854D25C416D8E7E49211A50476C"/>
  </w:style>
  <w:style w:type="paragraph" w:customStyle="1" w:styleId="09CFE0B923B84090ACBF4024E1C69B4E">
    <w:name w:val="09CFE0B923B84090ACBF4024E1C69B4E"/>
  </w:style>
  <w:style w:type="paragraph" w:customStyle="1" w:styleId="1E1050E46C4D432E93EEA3C42A338DD2">
    <w:name w:val="1E1050E46C4D432E93EEA3C42A338D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nut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A5E4BCA-D2D3-42D7-839E-EEB83BE3DD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MS_FormalMeetingMinutes.dotx</Template>
  <TotalTime>25</TotalTime>
  <Pages>2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for organization meeting (long form)</vt:lpstr>
    </vt:vector>
  </TitlesOfParts>
  <Company>Baycare Health Systems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 organization meeting (long form)</dc:title>
  <dc:subject>APIC Bay Area Chapter #55</dc:subject>
  <dc:creator>Molina, Cassie J.</dc:creator>
  <dc:description>Stacy Martin</dc:description>
  <cp:lastModifiedBy>Molina, Cassie J.</cp:lastModifiedBy>
  <cp:revision>4</cp:revision>
  <cp:lastPrinted>2017-03-07T17:15:00Z</cp:lastPrinted>
  <dcterms:created xsi:type="dcterms:W3CDTF">2017-03-07T16:52:00Z</dcterms:created>
  <dcterms:modified xsi:type="dcterms:W3CDTF">2017-03-07T17:17:00Z</dcterms:modified>
  <cp:category>February 24, 2017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TC010184131033</vt:lpwstr>
  </property>
</Properties>
</file>