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05E4" w14:textId="1A88DA5F" w:rsidR="005C08CB" w:rsidRPr="00484B42" w:rsidRDefault="005C08CB" w:rsidP="00484B42">
      <w:pPr>
        <w:spacing w:line="240" w:lineRule="auto"/>
        <w:jc w:val="center"/>
        <w:rPr>
          <w:rFonts w:ascii="Times New Roman" w:eastAsia="Times New Roman" w:hAnsi="Times New Roman" w:cs="Times New Roman"/>
          <w:sz w:val="24"/>
          <w:szCs w:val="24"/>
        </w:rPr>
      </w:pPr>
      <w:r w:rsidRPr="005C08CB">
        <w:rPr>
          <w:rFonts w:ascii="Times New Roman" w:eastAsia="Times New Roman" w:hAnsi="Times New Roman" w:cs="Times New Roman"/>
          <w:noProof/>
          <w:sz w:val="24"/>
          <w:szCs w:val="24"/>
        </w:rPr>
        <w:drawing>
          <wp:inline distT="0" distB="0" distL="0" distR="0" wp14:anchorId="2D3492A6" wp14:editId="004963DE">
            <wp:extent cx="5248275" cy="1104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8275" cy="1104900"/>
                    </a:xfrm>
                    <a:prstGeom prst="rect">
                      <a:avLst/>
                    </a:prstGeom>
                    <a:noFill/>
                    <a:ln>
                      <a:noFill/>
                    </a:ln>
                  </pic:spPr>
                </pic:pic>
              </a:graphicData>
            </a:graphic>
          </wp:inline>
        </w:drawing>
      </w:r>
    </w:p>
    <w:p w14:paraId="5EC1AE24" w14:textId="77777777" w:rsidR="00E268C0" w:rsidRDefault="00E268C0" w:rsidP="00E268C0">
      <w:pPr>
        <w:pStyle w:val="Default"/>
        <w:jc w:val="center"/>
        <w:rPr>
          <w:rFonts w:asciiTheme="minorHAnsi" w:hAnsiTheme="minorHAnsi" w:cstheme="minorHAnsi"/>
          <w:sz w:val="22"/>
          <w:szCs w:val="22"/>
        </w:rPr>
      </w:pPr>
      <w:r>
        <w:rPr>
          <w:rFonts w:asciiTheme="minorHAnsi" w:hAnsiTheme="minorHAnsi" w:cstheme="minorHAnsi"/>
          <w:b/>
          <w:bCs/>
          <w:sz w:val="22"/>
          <w:szCs w:val="22"/>
        </w:rPr>
        <w:t>CA-APIC Executive Team Meeting</w:t>
      </w:r>
    </w:p>
    <w:p w14:paraId="47427F2F" w14:textId="690906A7" w:rsidR="00E268C0" w:rsidRDefault="00373A10" w:rsidP="00E268C0">
      <w:pPr>
        <w:spacing w:after="0" w:line="240" w:lineRule="auto"/>
        <w:jc w:val="center"/>
        <w:rPr>
          <w:rFonts w:cstheme="minorHAnsi"/>
          <w:b/>
          <w:bCs/>
        </w:rPr>
      </w:pPr>
      <w:r>
        <w:rPr>
          <w:rFonts w:cstheme="minorHAnsi"/>
          <w:b/>
          <w:bCs/>
        </w:rPr>
        <w:t>May 19</w:t>
      </w:r>
      <w:r w:rsidR="00957151">
        <w:rPr>
          <w:rFonts w:cstheme="minorHAnsi"/>
          <w:b/>
          <w:bCs/>
        </w:rPr>
        <w:t>, 2026</w:t>
      </w:r>
    </w:p>
    <w:p w14:paraId="2F578368" w14:textId="5EA288F2" w:rsidR="00E268C0" w:rsidRDefault="00E268C0" w:rsidP="00E268C0">
      <w:pPr>
        <w:spacing w:after="0" w:line="240" w:lineRule="auto"/>
        <w:jc w:val="center"/>
        <w:rPr>
          <w:rFonts w:eastAsia="Times New Roman" w:cstheme="minorHAnsi"/>
          <w:b/>
          <w:bCs/>
          <w:color w:val="000000"/>
        </w:rPr>
      </w:pPr>
      <w:r>
        <w:rPr>
          <w:rFonts w:eastAsia="Times New Roman" w:cstheme="minorHAnsi"/>
          <w:b/>
          <w:bCs/>
          <w:color w:val="000000"/>
        </w:rPr>
        <w:t xml:space="preserve">Meeting @ </w:t>
      </w:r>
      <w:r w:rsidR="004931A3">
        <w:rPr>
          <w:rFonts w:eastAsia="Times New Roman" w:cstheme="minorHAnsi"/>
          <w:b/>
          <w:bCs/>
          <w:color w:val="000000"/>
        </w:rPr>
        <w:t>11am</w:t>
      </w:r>
      <w:r>
        <w:rPr>
          <w:rFonts w:eastAsia="Times New Roman" w:cstheme="minorHAnsi"/>
          <w:b/>
          <w:bCs/>
          <w:color w:val="000000"/>
        </w:rPr>
        <w:t xml:space="preserve"> PDT</w:t>
      </w:r>
    </w:p>
    <w:p w14:paraId="033C6448" w14:textId="77777777" w:rsidR="00345629" w:rsidRDefault="00345629" w:rsidP="00E268C0">
      <w:pPr>
        <w:spacing w:after="0" w:line="240" w:lineRule="auto"/>
        <w:jc w:val="center"/>
        <w:rPr>
          <w:rFonts w:eastAsia="Times New Roman" w:cstheme="minorHAnsi"/>
          <w:b/>
          <w:bCs/>
          <w:color w:val="000000"/>
        </w:rPr>
      </w:pPr>
    </w:p>
    <w:p w14:paraId="2008F823" w14:textId="4BC26EC9" w:rsidR="00345629" w:rsidRDefault="00345629" w:rsidP="003606A8">
      <w:pPr>
        <w:spacing w:after="0" w:line="240" w:lineRule="auto"/>
        <w:rPr>
          <w:rFonts w:eastAsia="Times New Roman" w:cstheme="minorHAnsi"/>
          <w:b/>
          <w:bCs/>
          <w:color w:val="000000"/>
        </w:rPr>
      </w:pPr>
    </w:p>
    <w:tbl>
      <w:tblPr>
        <w:tblW w:w="11163" w:type="dxa"/>
        <w:tblLook w:val="04A0" w:firstRow="1" w:lastRow="0" w:firstColumn="1" w:lastColumn="0" w:noHBand="0" w:noVBand="1"/>
      </w:tblPr>
      <w:tblGrid>
        <w:gridCol w:w="1637"/>
        <w:gridCol w:w="9526"/>
      </w:tblGrid>
      <w:tr w:rsidR="002969D5" w14:paraId="0081385C" w14:textId="77777777" w:rsidTr="002C005B">
        <w:tc>
          <w:tcPr>
            <w:tcW w:w="1637" w:type="dxa"/>
            <w:tcBorders>
              <w:top w:val="single" w:sz="4" w:space="0" w:color="000000"/>
              <w:left w:val="single" w:sz="4" w:space="0" w:color="000000"/>
              <w:bottom w:val="single" w:sz="4" w:space="0" w:color="000000"/>
              <w:right w:val="single" w:sz="4" w:space="0" w:color="000000"/>
            </w:tcBorders>
            <w:shd w:val="clear" w:color="auto" w:fill="BDD7EE"/>
            <w:hideMark/>
          </w:tcPr>
          <w:p w14:paraId="3193911B" w14:textId="77777777" w:rsidR="00E268C0" w:rsidRDefault="00E268C0">
            <w:pPr>
              <w:spacing w:after="0" w:line="240" w:lineRule="auto"/>
              <w:rPr>
                <w:rFonts w:eastAsia="Times New Roman" w:cstheme="minorHAnsi"/>
                <w:color w:val="000000"/>
              </w:rPr>
            </w:pPr>
            <w:bookmarkStart w:id="0" w:name="_Hlk124509974"/>
            <w:r>
              <w:rPr>
                <w:rFonts w:eastAsia="Times New Roman" w:cstheme="minorHAnsi"/>
                <w:color w:val="000000"/>
              </w:rPr>
              <w:t>Meeting details</w:t>
            </w:r>
          </w:p>
        </w:tc>
        <w:tc>
          <w:tcPr>
            <w:tcW w:w="9526" w:type="dxa"/>
            <w:tcBorders>
              <w:top w:val="single" w:sz="4" w:space="0" w:color="000000"/>
              <w:left w:val="single" w:sz="4" w:space="0" w:color="000000"/>
              <w:bottom w:val="single" w:sz="4" w:space="0" w:color="000000"/>
              <w:right w:val="single" w:sz="4" w:space="0" w:color="000000"/>
            </w:tcBorders>
            <w:shd w:val="clear" w:color="auto" w:fill="BDD7EE"/>
          </w:tcPr>
          <w:p w14:paraId="053294C0" w14:textId="77777777" w:rsidR="00E268C0" w:rsidRDefault="00E268C0">
            <w:pPr>
              <w:spacing w:after="0" w:line="240" w:lineRule="auto"/>
              <w:rPr>
                <w:rFonts w:eastAsia="Times New Roman" w:cstheme="minorHAnsi"/>
                <w:color w:val="000000"/>
              </w:rPr>
            </w:pPr>
          </w:p>
        </w:tc>
      </w:tr>
      <w:tr w:rsidR="002969D5" w14:paraId="637967E5" w14:textId="77777777" w:rsidTr="003B1263">
        <w:trPr>
          <w:trHeight w:val="3770"/>
        </w:trPr>
        <w:tc>
          <w:tcPr>
            <w:tcW w:w="1637" w:type="dxa"/>
            <w:tcBorders>
              <w:top w:val="single" w:sz="4" w:space="0" w:color="000000"/>
              <w:left w:val="single" w:sz="4" w:space="0" w:color="000000"/>
              <w:bottom w:val="single" w:sz="4" w:space="0" w:color="000000"/>
              <w:right w:val="single" w:sz="4" w:space="0" w:color="000000"/>
            </w:tcBorders>
            <w:hideMark/>
          </w:tcPr>
          <w:p w14:paraId="785BD425" w14:textId="77777777" w:rsidR="00E268C0" w:rsidRPr="002A30D9" w:rsidRDefault="00E268C0">
            <w:pPr>
              <w:spacing w:after="0" w:line="240" w:lineRule="auto"/>
              <w:rPr>
                <w:rFonts w:eastAsia="Times New Roman" w:cstheme="minorHAnsi"/>
                <w:color w:val="000000"/>
                <w:sz w:val="16"/>
                <w:szCs w:val="16"/>
              </w:rPr>
            </w:pPr>
            <w:r w:rsidRPr="002A30D9">
              <w:rPr>
                <w:rFonts w:eastAsia="Times New Roman" w:cstheme="minorHAnsi"/>
                <w:color w:val="000000"/>
                <w:sz w:val="16"/>
                <w:szCs w:val="16"/>
              </w:rPr>
              <w:t>Attendance</w:t>
            </w:r>
          </w:p>
        </w:tc>
        <w:tc>
          <w:tcPr>
            <w:tcW w:w="9526" w:type="dxa"/>
            <w:tcBorders>
              <w:top w:val="single" w:sz="4" w:space="0" w:color="000000"/>
              <w:left w:val="single" w:sz="4" w:space="0" w:color="000000"/>
              <w:bottom w:val="single" w:sz="4" w:space="0" w:color="000000"/>
              <w:right w:val="single" w:sz="4" w:space="0" w:color="000000"/>
            </w:tcBorders>
          </w:tcPr>
          <w:p w14:paraId="04A11F30" w14:textId="428BC4A6" w:rsidR="008D5CCF" w:rsidRPr="004931A3" w:rsidRDefault="008D5CCF" w:rsidP="008D5CCF">
            <w:pPr>
              <w:spacing w:after="0" w:line="240" w:lineRule="auto"/>
              <w:rPr>
                <w:rFonts w:eastAsia="Times New Roman" w:cstheme="minorHAnsi"/>
                <w:b/>
                <w:bCs/>
                <w:color w:val="000000"/>
              </w:rPr>
            </w:pPr>
            <w:r w:rsidRPr="004931A3">
              <w:rPr>
                <w:rFonts w:eastAsia="Times New Roman" w:cstheme="minorHAnsi"/>
                <w:b/>
                <w:bCs/>
                <w:color w:val="000000"/>
              </w:rPr>
              <w:t>202</w:t>
            </w:r>
            <w:r>
              <w:rPr>
                <w:rFonts w:eastAsia="Times New Roman" w:cstheme="minorHAnsi"/>
                <w:b/>
                <w:bCs/>
                <w:color w:val="000000"/>
              </w:rPr>
              <w:t>6</w:t>
            </w:r>
            <w:r w:rsidRPr="004931A3">
              <w:rPr>
                <w:rFonts w:eastAsia="Times New Roman" w:cstheme="minorHAnsi"/>
                <w:b/>
                <w:bCs/>
                <w:color w:val="000000"/>
              </w:rPr>
              <w:t xml:space="preserve"> Board Members</w:t>
            </w:r>
            <w:r>
              <w:rPr>
                <w:rFonts w:eastAsia="Times New Roman" w:cstheme="minorHAnsi"/>
                <w:b/>
                <w:bCs/>
                <w:color w:val="000000"/>
              </w:rPr>
              <w:t xml:space="preserve"> </w:t>
            </w:r>
          </w:p>
          <w:p w14:paraId="343622BF" w14:textId="08AC2CAD" w:rsidR="008D5CCF" w:rsidRPr="002E13A8" w:rsidRDefault="008D5CCF" w:rsidP="008D5CCF">
            <w:pPr>
              <w:pStyle w:val="Default"/>
              <w:spacing w:line="256" w:lineRule="auto"/>
              <w:ind w:left="360"/>
              <w:rPr>
                <w:sz w:val="22"/>
                <w:szCs w:val="22"/>
              </w:rPr>
            </w:pPr>
            <w:r w:rsidRPr="002E13A8">
              <w:rPr>
                <w:sz w:val="22"/>
                <w:szCs w:val="22"/>
              </w:rPr>
              <w:t xml:space="preserve">President: Jessica </w:t>
            </w:r>
            <w:r>
              <w:rPr>
                <w:sz w:val="22"/>
                <w:szCs w:val="22"/>
              </w:rPr>
              <w:t>Alicdan</w:t>
            </w:r>
            <w:r w:rsidR="00373A10">
              <w:rPr>
                <w:sz w:val="22"/>
                <w:szCs w:val="22"/>
              </w:rPr>
              <w:t>- not present</w:t>
            </w:r>
          </w:p>
          <w:p w14:paraId="1BDFB69B" w14:textId="77777777" w:rsidR="008D5CCF" w:rsidRPr="002E13A8" w:rsidRDefault="008D5CCF" w:rsidP="008D5CCF">
            <w:pPr>
              <w:pStyle w:val="Default"/>
              <w:spacing w:line="256" w:lineRule="auto"/>
              <w:ind w:left="360"/>
              <w:rPr>
                <w:sz w:val="22"/>
                <w:szCs w:val="22"/>
              </w:rPr>
            </w:pPr>
            <w:r w:rsidRPr="002E13A8">
              <w:rPr>
                <w:sz w:val="22"/>
                <w:szCs w:val="22"/>
              </w:rPr>
              <w:t xml:space="preserve">President-Elect: </w:t>
            </w:r>
            <w:r>
              <w:rPr>
                <w:sz w:val="22"/>
                <w:szCs w:val="22"/>
              </w:rPr>
              <w:t>Krystal Smith</w:t>
            </w:r>
          </w:p>
          <w:p w14:paraId="706D1B24" w14:textId="18A3F933" w:rsidR="008D5CCF" w:rsidRPr="002E13A8" w:rsidRDefault="008D5CCF" w:rsidP="008D5CCF">
            <w:pPr>
              <w:pStyle w:val="Default"/>
              <w:spacing w:line="256" w:lineRule="auto"/>
              <w:ind w:left="360"/>
              <w:rPr>
                <w:sz w:val="22"/>
                <w:szCs w:val="22"/>
              </w:rPr>
            </w:pPr>
            <w:r w:rsidRPr="002E13A8">
              <w:rPr>
                <w:sz w:val="22"/>
                <w:szCs w:val="22"/>
              </w:rPr>
              <w:t xml:space="preserve">Secretary: </w:t>
            </w:r>
            <w:r>
              <w:rPr>
                <w:sz w:val="22"/>
                <w:szCs w:val="22"/>
              </w:rPr>
              <w:t xml:space="preserve">Maricar Telmo </w:t>
            </w:r>
          </w:p>
          <w:p w14:paraId="24B7352E" w14:textId="7BF7D038" w:rsidR="008D5CCF" w:rsidRPr="002E13A8" w:rsidRDefault="008D5CCF" w:rsidP="008D5CCF">
            <w:pPr>
              <w:spacing w:after="0" w:line="240" w:lineRule="auto"/>
              <w:ind w:left="360"/>
              <w:rPr>
                <w:rFonts w:eastAsia="Times New Roman" w:cstheme="minorHAnsi"/>
                <w:color w:val="000000"/>
              </w:rPr>
            </w:pPr>
            <w:r w:rsidRPr="002E13A8">
              <w:t xml:space="preserve">Education Chair: </w:t>
            </w:r>
            <w:r w:rsidR="00D20E1E">
              <w:t xml:space="preserve">Alex Massey </w:t>
            </w:r>
            <w:r w:rsidR="00011AF8">
              <w:t xml:space="preserve">– not present </w:t>
            </w:r>
          </w:p>
          <w:p w14:paraId="237FFE5A" w14:textId="77777777" w:rsidR="008D5CCF" w:rsidRPr="002E13A8" w:rsidRDefault="008D5CCF" w:rsidP="008D5CCF">
            <w:pPr>
              <w:pStyle w:val="Default"/>
              <w:spacing w:line="256" w:lineRule="auto"/>
              <w:ind w:left="360"/>
              <w:rPr>
                <w:sz w:val="22"/>
                <w:szCs w:val="22"/>
              </w:rPr>
            </w:pPr>
            <w:r w:rsidRPr="002E13A8">
              <w:rPr>
                <w:sz w:val="22"/>
                <w:szCs w:val="22"/>
              </w:rPr>
              <w:t>Communications Chair: Jarrod Becasen</w:t>
            </w:r>
            <w:r>
              <w:rPr>
                <w:sz w:val="22"/>
                <w:szCs w:val="22"/>
              </w:rPr>
              <w:t xml:space="preserve"> </w:t>
            </w:r>
          </w:p>
          <w:p w14:paraId="004D97F8" w14:textId="7341C10B" w:rsidR="008D5CCF" w:rsidRPr="002E13A8" w:rsidRDefault="008D5CCF" w:rsidP="008D5CCF">
            <w:pPr>
              <w:pStyle w:val="Default"/>
              <w:spacing w:line="256" w:lineRule="auto"/>
              <w:ind w:left="360"/>
              <w:rPr>
                <w:sz w:val="22"/>
                <w:szCs w:val="22"/>
              </w:rPr>
            </w:pPr>
            <w:r w:rsidRPr="002E13A8">
              <w:rPr>
                <w:sz w:val="22"/>
                <w:szCs w:val="22"/>
              </w:rPr>
              <w:t xml:space="preserve">Director: </w:t>
            </w:r>
            <w:r>
              <w:rPr>
                <w:sz w:val="22"/>
                <w:szCs w:val="22"/>
              </w:rPr>
              <w:t xml:space="preserve">May Riley </w:t>
            </w:r>
            <w:r w:rsidR="00011AF8">
              <w:rPr>
                <w:sz w:val="22"/>
                <w:szCs w:val="22"/>
              </w:rPr>
              <w:t xml:space="preserve">– not present </w:t>
            </w:r>
          </w:p>
          <w:p w14:paraId="3BCBAD55" w14:textId="3C97B7CF" w:rsidR="008D5CCF" w:rsidRDefault="008D5CCF" w:rsidP="008D5CCF">
            <w:pPr>
              <w:pStyle w:val="Default"/>
              <w:spacing w:line="256" w:lineRule="auto"/>
              <w:ind w:left="360"/>
              <w:rPr>
                <w:sz w:val="22"/>
                <w:szCs w:val="22"/>
              </w:rPr>
            </w:pPr>
            <w:r w:rsidRPr="002E13A8">
              <w:rPr>
                <w:sz w:val="22"/>
                <w:szCs w:val="22"/>
              </w:rPr>
              <w:t xml:space="preserve">Director: </w:t>
            </w:r>
            <w:r>
              <w:rPr>
                <w:sz w:val="22"/>
                <w:szCs w:val="22"/>
              </w:rPr>
              <w:t>Sejal Naik</w:t>
            </w:r>
          </w:p>
          <w:p w14:paraId="0FC55E1D" w14:textId="7791EC85" w:rsidR="008D5CCF" w:rsidRPr="002E13A8" w:rsidRDefault="008D5CCF" w:rsidP="008D5CCF">
            <w:pPr>
              <w:pStyle w:val="Default"/>
              <w:spacing w:line="256" w:lineRule="auto"/>
              <w:ind w:left="360"/>
              <w:rPr>
                <w:sz w:val="22"/>
                <w:szCs w:val="22"/>
              </w:rPr>
            </w:pPr>
            <w:r w:rsidRPr="008E11F6">
              <w:rPr>
                <w:sz w:val="22"/>
                <w:szCs w:val="22"/>
              </w:rPr>
              <w:t xml:space="preserve">Director: </w:t>
            </w:r>
            <w:r w:rsidRPr="002E13A8">
              <w:rPr>
                <w:sz w:val="22"/>
                <w:szCs w:val="22"/>
              </w:rPr>
              <w:t>Kristyn Schumacher</w:t>
            </w:r>
            <w:r>
              <w:rPr>
                <w:sz w:val="22"/>
                <w:szCs w:val="22"/>
              </w:rPr>
              <w:t xml:space="preserve"> </w:t>
            </w:r>
          </w:p>
          <w:p w14:paraId="21B8444C" w14:textId="75CBD6BC" w:rsidR="008D5CCF" w:rsidRPr="002E13A8" w:rsidRDefault="008D5CCF" w:rsidP="008D5CCF">
            <w:pPr>
              <w:pStyle w:val="Default"/>
              <w:spacing w:line="256" w:lineRule="auto"/>
              <w:ind w:left="360"/>
              <w:rPr>
                <w:sz w:val="22"/>
                <w:szCs w:val="22"/>
              </w:rPr>
            </w:pPr>
            <w:r w:rsidRPr="002E13A8">
              <w:rPr>
                <w:sz w:val="22"/>
                <w:szCs w:val="22"/>
              </w:rPr>
              <w:t>Vendor Liaison: K</w:t>
            </w:r>
            <w:r>
              <w:rPr>
                <w:sz w:val="22"/>
                <w:szCs w:val="22"/>
              </w:rPr>
              <w:t xml:space="preserve">ate Stephens </w:t>
            </w:r>
            <w:r w:rsidR="00011AF8">
              <w:rPr>
                <w:sz w:val="22"/>
                <w:szCs w:val="22"/>
              </w:rPr>
              <w:t>-not present</w:t>
            </w:r>
          </w:p>
          <w:p w14:paraId="3520CF35" w14:textId="28504BCB" w:rsidR="008D5CCF" w:rsidRDefault="008D5CCF" w:rsidP="008D5CCF">
            <w:pPr>
              <w:pStyle w:val="Default"/>
              <w:spacing w:line="256" w:lineRule="auto"/>
              <w:ind w:left="360"/>
              <w:rPr>
                <w:sz w:val="22"/>
                <w:szCs w:val="22"/>
              </w:rPr>
            </w:pPr>
            <w:r w:rsidRPr="002E13A8">
              <w:rPr>
                <w:sz w:val="22"/>
                <w:szCs w:val="22"/>
              </w:rPr>
              <w:t xml:space="preserve">Treasurer: </w:t>
            </w:r>
            <w:r>
              <w:rPr>
                <w:sz w:val="22"/>
                <w:szCs w:val="22"/>
              </w:rPr>
              <w:t>Stephanie Leong</w:t>
            </w:r>
            <w:r w:rsidR="00B65F87">
              <w:rPr>
                <w:sz w:val="22"/>
                <w:szCs w:val="22"/>
              </w:rPr>
              <w:t>– not present</w:t>
            </w:r>
          </w:p>
          <w:p w14:paraId="670DFF22" w14:textId="43122F62" w:rsidR="008D5CCF" w:rsidRPr="004243F5" w:rsidRDefault="008D5CCF" w:rsidP="008D5CCF">
            <w:pPr>
              <w:pStyle w:val="Default"/>
              <w:spacing w:line="256" w:lineRule="auto"/>
              <w:ind w:left="360"/>
              <w:rPr>
                <w:sz w:val="22"/>
                <w:szCs w:val="22"/>
              </w:rPr>
            </w:pPr>
            <w:r>
              <w:rPr>
                <w:sz w:val="22"/>
                <w:szCs w:val="22"/>
              </w:rPr>
              <w:t>Past President and CLR: Jessica Rosende</w:t>
            </w:r>
            <w:r w:rsidR="00373A10">
              <w:rPr>
                <w:sz w:val="22"/>
                <w:szCs w:val="22"/>
              </w:rPr>
              <w:t xml:space="preserve">- not present </w:t>
            </w:r>
            <w:r>
              <w:rPr>
                <w:sz w:val="22"/>
                <w:szCs w:val="22"/>
              </w:rPr>
              <w:t xml:space="preserve"> </w:t>
            </w:r>
          </w:p>
          <w:p w14:paraId="0805D999" w14:textId="325EDF2A" w:rsidR="008D5CCF" w:rsidRPr="007A7E1E" w:rsidRDefault="008D5CCF" w:rsidP="003B1263">
            <w:pPr>
              <w:pStyle w:val="Default"/>
              <w:spacing w:line="256" w:lineRule="auto"/>
              <w:ind w:left="360"/>
              <w:rPr>
                <w:sz w:val="22"/>
                <w:szCs w:val="22"/>
              </w:rPr>
            </w:pPr>
            <w:r w:rsidRPr="008E11F6">
              <w:rPr>
                <w:sz w:val="22"/>
                <w:szCs w:val="22"/>
              </w:rPr>
              <w:t xml:space="preserve">Membership Chair: </w:t>
            </w:r>
            <w:r>
              <w:rPr>
                <w:sz w:val="22"/>
                <w:szCs w:val="22"/>
              </w:rPr>
              <w:t xml:space="preserve">Alicia Q. Antonio </w:t>
            </w:r>
            <w:r w:rsidR="00373A10">
              <w:rPr>
                <w:sz w:val="22"/>
                <w:szCs w:val="22"/>
              </w:rPr>
              <w:t xml:space="preserve">– not present </w:t>
            </w:r>
          </w:p>
        </w:tc>
        <w:bookmarkEnd w:id="0"/>
      </w:tr>
      <w:tr w:rsidR="002969D5" w14:paraId="7E14E284"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019EB935" w14:textId="1349DDD9" w:rsidR="00E268C0" w:rsidRDefault="001D21DA" w:rsidP="000B322A">
            <w:pPr>
              <w:spacing w:after="0" w:line="240" w:lineRule="auto"/>
              <w:rPr>
                <w:rFonts w:eastAsia="Times New Roman" w:cstheme="minorHAnsi"/>
                <w:color w:val="000000"/>
              </w:rPr>
            </w:pPr>
            <w:r>
              <w:rPr>
                <w:rFonts w:eastAsia="Times New Roman" w:cstheme="minorHAnsi"/>
                <w:color w:val="000000"/>
              </w:rPr>
              <w:t xml:space="preserve">Agenda </w:t>
            </w:r>
          </w:p>
        </w:tc>
        <w:tc>
          <w:tcPr>
            <w:tcW w:w="9526" w:type="dxa"/>
            <w:tcBorders>
              <w:top w:val="single" w:sz="4" w:space="0" w:color="000000"/>
              <w:left w:val="single" w:sz="4" w:space="0" w:color="000000"/>
              <w:bottom w:val="single" w:sz="4" w:space="0" w:color="000000"/>
              <w:right w:val="single" w:sz="4" w:space="0" w:color="000000"/>
            </w:tcBorders>
          </w:tcPr>
          <w:p w14:paraId="068C6259" w14:textId="55773276" w:rsidR="00E43478" w:rsidRDefault="00373A10" w:rsidP="000354A4">
            <w:pPr>
              <w:spacing w:after="0" w:line="240" w:lineRule="auto"/>
              <w:rPr>
                <w:rFonts w:eastAsia="Times New Roman" w:cstheme="minorHAnsi"/>
                <w:color w:val="000000"/>
              </w:rPr>
            </w:pPr>
            <w:r w:rsidRPr="00373A10">
              <w:rPr>
                <w:rFonts w:eastAsia="Times New Roman" w:cstheme="minorHAnsi"/>
                <w:noProof/>
                <w:color w:val="000000"/>
              </w:rPr>
              <w:drawing>
                <wp:inline distT="0" distB="0" distL="0" distR="0" wp14:anchorId="58D7C031" wp14:editId="106A8A53">
                  <wp:extent cx="4128013" cy="2190140"/>
                  <wp:effectExtent l="0" t="0" r="6350" b="635"/>
                  <wp:docPr id="228015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15123" name=""/>
                          <pic:cNvPicPr/>
                        </pic:nvPicPr>
                        <pic:blipFill>
                          <a:blip r:embed="rId6"/>
                          <a:stretch>
                            <a:fillRect/>
                          </a:stretch>
                        </pic:blipFill>
                        <pic:spPr>
                          <a:xfrm>
                            <a:off x="0" y="0"/>
                            <a:ext cx="4139939" cy="2196468"/>
                          </a:xfrm>
                          <a:prstGeom prst="rect">
                            <a:avLst/>
                          </a:prstGeom>
                        </pic:spPr>
                      </pic:pic>
                    </a:graphicData>
                  </a:graphic>
                </wp:inline>
              </w:drawing>
            </w:r>
          </w:p>
          <w:p w14:paraId="4133DF93" w14:textId="3A377479" w:rsidR="003B1263" w:rsidRDefault="003B1263" w:rsidP="000354A4">
            <w:pPr>
              <w:spacing w:after="0" w:line="240" w:lineRule="auto"/>
              <w:rPr>
                <w:rFonts w:eastAsia="Times New Roman" w:cstheme="minorHAnsi"/>
                <w:color w:val="000000"/>
              </w:rPr>
            </w:pPr>
          </w:p>
        </w:tc>
      </w:tr>
      <w:tr w:rsidR="002969D5" w14:paraId="18865144"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51489213" w14:textId="4C4BC98D" w:rsidR="00C07498" w:rsidRDefault="0097502D" w:rsidP="000B322A">
            <w:pPr>
              <w:spacing w:after="0" w:line="240" w:lineRule="auto"/>
              <w:rPr>
                <w:rFonts w:eastAsia="Times New Roman" w:cstheme="minorHAnsi"/>
                <w:color w:val="000000"/>
              </w:rPr>
            </w:pPr>
            <w:r>
              <w:rPr>
                <w:rFonts w:eastAsia="Times New Roman" w:cstheme="minorHAnsi"/>
                <w:color w:val="000000"/>
              </w:rPr>
              <w:t>Meeting Minutes</w:t>
            </w:r>
          </w:p>
        </w:tc>
        <w:tc>
          <w:tcPr>
            <w:tcW w:w="9526" w:type="dxa"/>
            <w:tcBorders>
              <w:top w:val="single" w:sz="4" w:space="0" w:color="000000"/>
              <w:left w:val="single" w:sz="4" w:space="0" w:color="000000"/>
              <w:bottom w:val="single" w:sz="4" w:space="0" w:color="000000"/>
              <w:right w:val="single" w:sz="4" w:space="0" w:color="000000"/>
            </w:tcBorders>
          </w:tcPr>
          <w:p w14:paraId="6818BFE3" w14:textId="6904EB74" w:rsidR="00C07498" w:rsidRPr="00C07498" w:rsidRDefault="00373A10" w:rsidP="00FE2754">
            <w:pPr>
              <w:pStyle w:val="Default"/>
              <w:spacing w:line="256" w:lineRule="auto"/>
              <w:rPr>
                <w:sz w:val="22"/>
                <w:szCs w:val="22"/>
              </w:rPr>
            </w:pPr>
            <w:r>
              <w:rPr>
                <w:sz w:val="22"/>
                <w:szCs w:val="22"/>
              </w:rPr>
              <w:t xml:space="preserve">April </w:t>
            </w:r>
            <w:r w:rsidR="00FE2754">
              <w:rPr>
                <w:sz w:val="22"/>
                <w:szCs w:val="22"/>
              </w:rPr>
              <w:t xml:space="preserve"> minutes </w:t>
            </w:r>
            <w:r w:rsidR="00011AF8">
              <w:rPr>
                <w:sz w:val="22"/>
                <w:szCs w:val="22"/>
              </w:rPr>
              <w:t xml:space="preserve"> not approve due to not enough members </w:t>
            </w:r>
          </w:p>
        </w:tc>
      </w:tr>
      <w:tr w:rsidR="002969D5" w14:paraId="64A36551"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4E9A6D2D" w14:textId="6AF1D14B" w:rsidR="00373A10" w:rsidRDefault="00373A10" w:rsidP="000B322A">
            <w:pPr>
              <w:spacing w:after="0" w:line="240" w:lineRule="auto"/>
              <w:rPr>
                <w:rFonts w:eastAsia="Times New Roman" w:cstheme="minorHAnsi"/>
                <w:color w:val="000000"/>
              </w:rPr>
            </w:pPr>
            <w:r>
              <w:rPr>
                <w:rFonts w:eastAsia="Times New Roman" w:cstheme="minorHAnsi"/>
                <w:color w:val="000000"/>
              </w:rPr>
              <w:t xml:space="preserve">CACCHELLA </w:t>
            </w:r>
          </w:p>
        </w:tc>
        <w:tc>
          <w:tcPr>
            <w:tcW w:w="9526" w:type="dxa"/>
            <w:tcBorders>
              <w:top w:val="single" w:sz="4" w:space="0" w:color="000000"/>
              <w:left w:val="single" w:sz="4" w:space="0" w:color="000000"/>
              <w:bottom w:val="single" w:sz="4" w:space="0" w:color="000000"/>
              <w:right w:val="single" w:sz="4" w:space="0" w:color="000000"/>
            </w:tcBorders>
          </w:tcPr>
          <w:p w14:paraId="1C5A7769" w14:textId="012C39E4" w:rsidR="00011AF8" w:rsidRDefault="00011AF8" w:rsidP="00FE2754">
            <w:pPr>
              <w:pStyle w:val="Default"/>
              <w:spacing w:line="256" w:lineRule="auto"/>
              <w:rPr>
                <w:sz w:val="22"/>
                <w:szCs w:val="22"/>
              </w:rPr>
            </w:pPr>
            <w:r>
              <w:rPr>
                <w:sz w:val="22"/>
                <w:szCs w:val="22"/>
              </w:rPr>
              <w:t xml:space="preserve">Krystal thanked Kristyn and </w:t>
            </w:r>
            <w:r w:rsidR="009E7CD5">
              <w:rPr>
                <w:sz w:val="22"/>
                <w:szCs w:val="22"/>
              </w:rPr>
              <w:t>Aryeh</w:t>
            </w:r>
            <w:r>
              <w:rPr>
                <w:sz w:val="22"/>
                <w:szCs w:val="22"/>
              </w:rPr>
              <w:t xml:space="preserve"> for the good presentation</w:t>
            </w:r>
            <w:r w:rsidR="009E7CD5">
              <w:rPr>
                <w:sz w:val="22"/>
                <w:szCs w:val="22"/>
              </w:rPr>
              <w:t xml:space="preserve">. We received positive feedback in-person, online, and on the side messages. IE was a fantastic host. </w:t>
            </w:r>
            <w:r w:rsidR="009E7CD5" w:rsidRPr="009E7CD5">
              <w:rPr>
                <w:sz w:val="22"/>
                <w:szCs w:val="22"/>
              </w:rPr>
              <w:t xml:space="preserve">Can add photos to the google drive photo album: </w:t>
            </w:r>
            <w:hyperlink r:id="rId7" w:history="1">
              <w:r w:rsidR="009E7CD5" w:rsidRPr="009E7CD5">
                <w:rPr>
                  <w:rStyle w:val="Hyperlink"/>
                  <w:sz w:val="22"/>
                  <w:szCs w:val="22"/>
                </w:rPr>
                <w:t>https://photos.app.goo.gl/ssFS7UHz5ji7PfmZ8</w:t>
              </w:r>
            </w:hyperlink>
            <w:r w:rsidR="009E7CD5" w:rsidRPr="009E7CD5">
              <w:rPr>
                <w:sz w:val="22"/>
                <w:szCs w:val="22"/>
              </w:rPr>
              <w:t xml:space="preserve"> </w:t>
            </w:r>
          </w:p>
          <w:p w14:paraId="155B24E7" w14:textId="237360EF" w:rsidR="00373A10" w:rsidRDefault="00373A10" w:rsidP="00FE2754">
            <w:pPr>
              <w:pStyle w:val="Default"/>
              <w:spacing w:line="256" w:lineRule="auto"/>
              <w:rPr>
                <w:sz w:val="22"/>
                <w:szCs w:val="22"/>
              </w:rPr>
            </w:pPr>
            <w:r w:rsidRPr="00373A10">
              <w:rPr>
                <w:noProof/>
                <w:sz w:val="22"/>
                <w:szCs w:val="22"/>
              </w:rPr>
              <w:lastRenderedPageBreak/>
              <w:drawing>
                <wp:inline distT="0" distB="0" distL="0" distR="0" wp14:anchorId="231EBB10" wp14:editId="076B300F">
                  <wp:extent cx="3827693" cy="2348179"/>
                  <wp:effectExtent l="0" t="0" r="1905" b="0"/>
                  <wp:docPr id="3470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049" name=""/>
                          <pic:cNvPicPr/>
                        </pic:nvPicPr>
                        <pic:blipFill>
                          <a:blip r:embed="rId8"/>
                          <a:stretch>
                            <a:fillRect/>
                          </a:stretch>
                        </pic:blipFill>
                        <pic:spPr>
                          <a:xfrm>
                            <a:off x="0" y="0"/>
                            <a:ext cx="3845943" cy="2359375"/>
                          </a:xfrm>
                          <a:prstGeom prst="rect">
                            <a:avLst/>
                          </a:prstGeom>
                        </pic:spPr>
                      </pic:pic>
                    </a:graphicData>
                  </a:graphic>
                </wp:inline>
              </w:drawing>
            </w:r>
          </w:p>
        </w:tc>
      </w:tr>
      <w:tr w:rsidR="002969D5" w14:paraId="5E105429" w14:textId="77777777" w:rsidTr="00373A10">
        <w:trPr>
          <w:trHeight w:val="656"/>
        </w:trPr>
        <w:tc>
          <w:tcPr>
            <w:tcW w:w="1637" w:type="dxa"/>
            <w:tcBorders>
              <w:top w:val="single" w:sz="4" w:space="0" w:color="000000"/>
              <w:left w:val="single" w:sz="4" w:space="0" w:color="000000"/>
              <w:bottom w:val="single" w:sz="4" w:space="0" w:color="000000"/>
              <w:right w:val="single" w:sz="4" w:space="0" w:color="000000"/>
            </w:tcBorders>
          </w:tcPr>
          <w:p w14:paraId="7F615E15" w14:textId="46D3F79A" w:rsidR="00C07498" w:rsidRDefault="00C07498" w:rsidP="000B322A">
            <w:pPr>
              <w:spacing w:after="0" w:line="240" w:lineRule="auto"/>
              <w:rPr>
                <w:rFonts w:eastAsia="Times New Roman" w:cstheme="minorHAnsi"/>
                <w:color w:val="000000"/>
              </w:rPr>
            </w:pPr>
            <w:r>
              <w:rPr>
                <w:rFonts w:eastAsia="Times New Roman" w:cstheme="minorHAnsi"/>
                <w:color w:val="000000"/>
              </w:rPr>
              <w:lastRenderedPageBreak/>
              <w:t xml:space="preserve">Treasurer Report </w:t>
            </w:r>
          </w:p>
        </w:tc>
        <w:tc>
          <w:tcPr>
            <w:tcW w:w="9526" w:type="dxa"/>
            <w:tcBorders>
              <w:top w:val="single" w:sz="4" w:space="0" w:color="000000"/>
              <w:left w:val="single" w:sz="4" w:space="0" w:color="000000"/>
              <w:bottom w:val="single" w:sz="4" w:space="0" w:color="000000"/>
              <w:right w:val="single" w:sz="4" w:space="0" w:color="000000"/>
            </w:tcBorders>
          </w:tcPr>
          <w:p w14:paraId="55635067" w14:textId="09064755" w:rsidR="003B1263" w:rsidRPr="003B1263" w:rsidRDefault="00373A10" w:rsidP="00C07498">
            <w:pPr>
              <w:pStyle w:val="NormalWeb"/>
              <w:spacing w:line="300" w:lineRule="atLeast"/>
              <w:rPr>
                <w:rFonts w:asciiTheme="minorHAnsi" w:hAnsiTheme="minorHAnsi" w:cstheme="minorHAnsi"/>
                <w:color w:val="000000"/>
                <w:sz w:val="22"/>
                <w:szCs w:val="22"/>
              </w:rPr>
            </w:pPr>
            <w:r>
              <w:rPr>
                <w:rFonts w:asciiTheme="minorHAnsi" w:hAnsiTheme="minorHAnsi" w:cstheme="minorHAnsi"/>
                <w:color w:val="000000"/>
                <w:sz w:val="22"/>
                <w:szCs w:val="22"/>
              </w:rPr>
              <w:t xml:space="preserve">No report update but Stephanie wants to remind board to submit reimbursement from Palm Spring meeting. </w:t>
            </w:r>
          </w:p>
        </w:tc>
      </w:tr>
      <w:tr w:rsidR="002969D5" w14:paraId="3199F231"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0DA6DB03" w14:textId="3B0200EA" w:rsidR="002C005B" w:rsidRDefault="00373A10" w:rsidP="000B322A">
            <w:pPr>
              <w:spacing w:after="0" w:line="240" w:lineRule="auto"/>
              <w:rPr>
                <w:rFonts w:eastAsia="Times New Roman" w:cstheme="minorHAnsi"/>
                <w:color w:val="000000"/>
              </w:rPr>
            </w:pPr>
            <w:r>
              <w:rPr>
                <w:rFonts w:eastAsia="Times New Roman" w:cstheme="minorHAnsi"/>
                <w:color w:val="000000"/>
              </w:rPr>
              <w:t xml:space="preserve">Membership Report </w:t>
            </w:r>
          </w:p>
        </w:tc>
        <w:tc>
          <w:tcPr>
            <w:tcW w:w="9526" w:type="dxa"/>
            <w:tcBorders>
              <w:top w:val="single" w:sz="4" w:space="0" w:color="000000"/>
              <w:left w:val="single" w:sz="4" w:space="0" w:color="000000"/>
              <w:bottom w:val="single" w:sz="4" w:space="0" w:color="000000"/>
              <w:right w:val="single" w:sz="4" w:space="0" w:color="000000"/>
            </w:tcBorders>
          </w:tcPr>
          <w:p w14:paraId="2A5E3F35" w14:textId="2734CB67" w:rsidR="00373A10" w:rsidRDefault="00011AF8"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t>Kern is back, no activity last year but now back to being active. Prioritizng the bylaws and increase communication . Aiming for 1</w:t>
            </w:r>
            <w:r w:rsidRPr="00011AF8">
              <w:rPr>
                <w:rFonts w:asciiTheme="minorHAnsi" w:hAnsiTheme="minorHAnsi" w:cstheme="minorHAnsi"/>
                <w:noProof/>
                <w:color w:val="000000"/>
                <w:sz w:val="22"/>
                <w:szCs w:val="22"/>
                <w:vertAlign w:val="superscript"/>
              </w:rPr>
              <w:t>st</w:t>
            </w:r>
            <w:r>
              <w:rPr>
                <w:rFonts w:asciiTheme="minorHAnsi" w:hAnsiTheme="minorHAnsi" w:cstheme="minorHAnsi"/>
                <w:noProof/>
                <w:color w:val="000000"/>
                <w:sz w:val="22"/>
                <w:szCs w:val="22"/>
              </w:rPr>
              <w:t xml:space="preserve"> meeting July or Aug. </w:t>
            </w:r>
          </w:p>
          <w:p w14:paraId="552CC54D" w14:textId="6FD71C1C" w:rsidR="005A2AFA" w:rsidRPr="002165C3" w:rsidRDefault="00373A10" w:rsidP="00C07498">
            <w:pPr>
              <w:pStyle w:val="NormalWeb"/>
              <w:spacing w:line="300" w:lineRule="atLeast"/>
              <w:rPr>
                <w:rFonts w:asciiTheme="minorHAnsi" w:hAnsiTheme="minorHAnsi" w:cstheme="minorHAnsi"/>
                <w:color w:val="000000"/>
                <w:sz w:val="22"/>
                <w:szCs w:val="22"/>
              </w:rPr>
            </w:pPr>
            <w:r>
              <w:rPr>
                <w:rFonts w:asciiTheme="minorHAnsi" w:hAnsiTheme="minorHAnsi" w:cstheme="minorHAnsi"/>
                <w:noProof/>
                <w:color w:val="000000"/>
                <w:sz w:val="22"/>
                <w:szCs w:val="22"/>
              </w:rPr>
              <w:drawing>
                <wp:inline distT="0" distB="0" distL="0" distR="0" wp14:anchorId="26BAD3C4" wp14:editId="1095CE99">
                  <wp:extent cx="4173626" cy="1254149"/>
                  <wp:effectExtent l="0" t="0" r="0" b="3175"/>
                  <wp:docPr id="1446770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6166" cy="1263927"/>
                          </a:xfrm>
                          <a:prstGeom prst="rect">
                            <a:avLst/>
                          </a:prstGeom>
                          <a:noFill/>
                        </pic:spPr>
                      </pic:pic>
                    </a:graphicData>
                  </a:graphic>
                </wp:inline>
              </w:drawing>
            </w:r>
          </w:p>
        </w:tc>
      </w:tr>
      <w:tr w:rsidR="002969D5" w14:paraId="2648C5F4"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3F24292A" w14:textId="2795AB30" w:rsidR="00373A10" w:rsidRDefault="00373A10" w:rsidP="000B322A">
            <w:pPr>
              <w:spacing w:after="0" w:line="240" w:lineRule="auto"/>
              <w:rPr>
                <w:rFonts w:eastAsia="Times New Roman" w:cstheme="minorHAnsi"/>
                <w:color w:val="000000"/>
              </w:rPr>
            </w:pPr>
            <w:r>
              <w:rPr>
                <w:rFonts w:eastAsia="Times New Roman" w:cstheme="minorHAnsi"/>
                <w:color w:val="000000"/>
              </w:rPr>
              <w:t xml:space="preserve">Education Report </w:t>
            </w:r>
          </w:p>
        </w:tc>
        <w:tc>
          <w:tcPr>
            <w:tcW w:w="9526" w:type="dxa"/>
            <w:tcBorders>
              <w:top w:val="single" w:sz="4" w:space="0" w:color="000000"/>
              <w:left w:val="single" w:sz="4" w:space="0" w:color="000000"/>
              <w:bottom w:val="single" w:sz="4" w:space="0" w:color="000000"/>
              <w:right w:val="single" w:sz="4" w:space="0" w:color="000000"/>
            </w:tcBorders>
          </w:tcPr>
          <w:p w14:paraId="144F52C0" w14:textId="6745C479" w:rsidR="00373A10" w:rsidRDefault="00011AF8"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t>Kate is arranging the dinner before the meeting on Aug. 14</w:t>
            </w:r>
            <w:r w:rsidR="00916C3D">
              <w:rPr>
                <w:rFonts w:asciiTheme="minorHAnsi" w:hAnsiTheme="minorHAnsi" w:cstheme="minorHAnsi"/>
                <w:noProof/>
                <w:color w:val="000000"/>
                <w:sz w:val="22"/>
                <w:szCs w:val="22"/>
              </w:rPr>
              <w:t>. Kristyn suggested to Kate Common Theory Restaurant .</w:t>
            </w:r>
          </w:p>
          <w:p w14:paraId="0E5D15AD" w14:textId="2CE2CFEC" w:rsidR="00373A10" w:rsidRDefault="00373A10"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drawing>
                <wp:inline distT="0" distB="0" distL="0" distR="0" wp14:anchorId="5C80D574" wp14:editId="7E229AB3">
                  <wp:extent cx="4140641" cy="2212503"/>
                  <wp:effectExtent l="0" t="0" r="0" b="0"/>
                  <wp:docPr id="517641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1356" cy="2218229"/>
                          </a:xfrm>
                          <a:prstGeom prst="rect">
                            <a:avLst/>
                          </a:prstGeom>
                          <a:noFill/>
                        </pic:spPr>
                      </pic:pic>
                    </a:graphicData>
                  </a:graphic>
                </wp:inline>
              </w:drawing>
            </w:r>
          </w:p>
          <w:p w14:paraId="694C1183" w14:textId="77777777" w:rsidR="00373A10" w:rsidRDefault="00373A10" w:rsidP="00C07498">
            <w:pPr>
              <w:pStyle w:val="NormalWeb"/>
              <w:spacing w:line="300" w:lineRule="atLeast"/>
              <w:rPr>
                <w:rFonts w:asciiTheme="minorHAnsi" w:hAnsiTheme="minorHAnsi" w:cstheme="minorHAnsi"/>
                <w:noProof/>
                <w:color w:val="000000"/>
                <w:sz w:val="22"/>
                <w:szCs w:val="22"/>
              </w:rPr>
            </w:pPr>
          </w:p>
        </w:tc>
      </w:tr>
      <w:tr w:rsidR="002969D5" w14:paraId="168F519A"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153BE92E" w14:textId="4C9E5F2A" w:rsidR="0097502D" w:rsidRDefault="0097502D" w:rsidP="000B322A">
            <w:pPr>
              <w:spacing w:after="0" w:line="240" w:lineRule="auto"/>
              <w:rPr>
                <w:rFonts w:eastAsia="Times New Roman" w:cstheme="minorHAnsi"/>
                <w:color w:val="000000"/>
              </w:rPr>
            </w:pPr>
            <w:r>
              <w:rPr>
                <w:rFonts w:eastAsia="Times New Roman" w:cstheme="minorHAnsi"/>
                <w:color w:val="000000"/>
              </w:rPr>
              <w:t xml:space="preserve">BRN Application </w:t>
            </w:r>
            <w:r w:rsidR="00373A10">
              <w:rPr>
                <w:rFonts w:eastAsia="Times New Roman" w:cstheme="minorHAnsi"/>
                <w:color w:val="000000"/>
              </w:rPr>
              <w:t xml:space="preserve"> Updates</w:t>
            </w:r>
          </w:p>
        </w:tc>
        <w:tc>
          <w:tcPr>
            <w:tcW w:w="9526" w:type="dxa"/>
            <w:tcBorders>
              <w:top w:val="single" w:sz="4" w:space="0" w:color="000000"/>
              <w:left w:val="single" w:sz="4" w:space="0" w:color="000000"/>
              <w:bottom w:val="single" w:sz="4" w:space="0" w:color="000000"/>
              <w:right w:val="single" w:sz="4" w:space="0" w:color="000000"/>
            </w:tcBorders>
          </w:tcPr>
          <w:p w14:paraId="366D34CC" w14:textId="1A22FCDD" w:rsidR="0097502D" w:rsidRDefault="00011AF8" w:rsidP="00C07498">
            <w:pPr>
              <w:pStyle w:val="NormalWeb"/>
              <w:spacing w:line="300" w:lineRule="atLeast"/>
              <w:rPr>
                <w:rFonts w:asciiTheme="minorHAnsi" w:hAnsiTheme="minorHAnsi" w:cstheme="minorHAnsi"/>
                <w:color w:val="000000"/>
                <w:sz w:val="22"/>
                <w:szCs w:val="22"/>
              </w:rPr>
            </w:pPr>
            <w:r>
              <w:rPr>
                <w:rFonts w:asciiTheme="minorHAnsi" w:hAnsiTheme="minorHAnsi" w:cstheme="minorHAnsi"/>
                <w:color w:val="000000"/>
                <w:sz w:val="22"/>
                <w:szCs w:val="22"/>
              </w:rPr>
              <w:t>Deferred on next meeting</w:t>
            </w:r>
          </w:p>
        </w:tc>
      </w:tr>
      <w:tr w:rsidR="002969D5" w14:paraId="6A41C2F0"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2E3070C8" w14:textId="590EF0F2" w:rsidR="00373A10" w:rsidRDefault="00373A10" w:rsidP="000B322A">
            <w:pPr>
              <w:spacing w:after="0" w:line="240" w:lineRule="auto"/>
              <w:rPr>
                <w:rFonts w:eastAsia="Times New Roman" w:cstheme="minorHAnsi"/>
                <w:color w:val="000000"/>
              </w:rPr>
            </w:pPr>
            <w:r>
              <w:rPr>
                <w:rFonts w:eastAsia="Times New Roman" w:cstheme="minorHAnsi"/>
                <w:color w:val="000000"/>
              </w:rPr>
              <w:t xml:space="preserve">National APIC Support </w:t>
            </w:r>
          </w:p>
        </w:tc>
        <w:tc>
          <w:tcPr>
            <w:tcW w:w="9526" w:type="dxa"/>
            <w:tcBorders>
              <w:top w:val="single" w:sz="4" w:space="0" w:color="000000"/>
              <w:left w:val="single" w:sz="4" w:space="0" w:color="000000"/>
              <w:bottom w:val="single" w:sz="4" w:space="0" w:color="000000"/>
              <w:right w:val="single" w:sz="4" w:space="0" w:color="000000"/>
            </w:tcBorders>
          </w:tcPr>
          <w:p w14:paraId="136379BB" w14:textId="735E0799" w:rsidR="00373A10" w:rsidRDefault="009E7CD5" w:rsidP="00C07498">
            <w:pPr>
              <w:pStyle w:val="NormalWeb"/>
              <w:spacing w:line="300" w:lineRule="atLeast"/>
              <w:rPr>
                <w:rFonts w:asciiTheme="minorHAnsi" w:hAnsiTheme="minorHAnsi" w:cstheme="minorHAnsi"/>
                <w:color w:val="000000"/>
                <w:sz w:val="22"/>
                <w:szCs w:val="22"/>
              </w:rPr>
            </w:pPr>
            <w:r w:rsidRPr="009E7CD5">
              <w:rPr>
                <w:rFonts w:asciiTheme="minorHAnsi" w:hAnsiTheme="minorHAnsi" w:cstheme="minorHAnsi"/>
                <w:noProof/>
                <w:color w:val="000000"/>
                <w:sz w:val="22"/>
                <w:szCs w:val="22"/>
              </w:rPr>
              <w:t xml:space="preserve">National does not recognize CACC as a chapter, and CACC leaders are restricted from Chapter Leader Resource Center (unless they serve as a board member on their local chapter). We inquired about formally registering as a chapter. Senior VP Cindy Ziegler will discuss options at National’s Membership Engagement Committee. JA shared CACC’s decades-long history. </w:t>
            </w:r>
            <w:r>
              <w:rPr>
                <w:rFonts w:asciiTheme="minorHAnsi" w:hAnsiTheme="minorHAnsi" w:cstheme="minorHAnsi"/>
                <w:noProof/>
                <w:color w:val="000000"/>
                <w:sz w:val="22"/>
                <w:szCs w:val="22"/>
              </w:rPr>
              <w:t>Jarrod</w:t>
            </w:r>
            <w:r w:rsidRPr="009E7CD5">
              <w:rPr>
                <w:rFonts w:asciiTheme="minorHAnsi" w:hAnsiTheme="minorHAnsi" w:cstheme="minorHAnsi"/>
                <w:noProof/>
                <w:color w:val="000000"/>
                <w:sz w:val="22"/>
                <w:szCs w:val="22"/>
              </w:rPr>
              <w:t xml:space="preserve"> brought up </w:t>
            </w:r>
            <w:r>
              <w:rPr>
                <w:rFonts w:asciiTheme="minorHAnsi" w:hAnsiTheme="minorHAnsi" w:cstheme="minorHAnsi"/>
                <w:noProof/>
                <w:color w:val="000000"/>
                <w:sz w:val="22"/>
                <w:szCs w:val="22"/>
              </w:rPr>
              <w:t>the need for</w:t>
            </w:r>
            <w:r w:rsidRPr="009E7CD5">
              <w:rPr>
                <w:rFonts w:asciiTheme="minorHAnsi" w:hAnsiTheme="minorHAnsi" w:cstheme="minorHAnsi"/>
                <w:noProof/>
                <w:color w:val="000000"/>
                <w:sz w:val="22"/>
                <w:szCs w:val="22"/>
              </w:rPr>
              <w:t xml:space="preserve"> us to </w:t>
            </w:r>
            <w:r w:rsidRPr="009E7CD5">
              <w:rPr>
                <w:rFonts w:asciiTheme="minorHAnsi" w:hAnsiTheme="minorHAnsi" w:cstheme="minorHAnsi"/>
                <w:noProof/>
                <w:color w:val="000000"/>
                <w:sz w:val="22"/>
                <w:szCs w:val="22"/>
              </w:rPr>
              <w:lastRenderedPageBreak/>
              <w:t>consider any consequences for registering as a chapter. E.g., people cannot serve on board of &gt;1 chapter</w:t>
            </w:r>
            <w:r w:rsidR="00373A10">
              <w:rPr>
                <w:rFonts w:asciiTheme="minorHAnsi" w:hAnsiTheme="minorHAnsi" w:cstheme="minorHAnsi"/>
                <w:noProof/>
                <w:color w:val="000000"/>
                <w:sz w:val="22"/>
                <w:szCs w:val="22"/>
              </w:rPr>
              <w:drawing>
                <wp:inline distT="0" distB="0" distL="0" distR="0" wp14:anchorId="4B8FC765" wp14:editId="68E396F1">
                  <wp:extent cx="4583049" cy="2332320"/>
                  <wp:effectExtent l="0" t="0" r="8255" b="0"/>
                  <wp:docPr id="1739638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0259" cy="2341078"/>
                          </a:xfrm>
                          <a:prstGeom prst="rect">
                            <a:avLst/>
                          </a:prstGeom>
                          <a:noFill/>
                        </pic:spPr>
                      </pic:pic>
                    </a:graphicData>
                  </a:graphic>
                </wp:inline>
              </w:drawing>
            </w:r>
          </w:p>
        </w:tc>
      </w:tr>
      <w:tr w:rsidR="002969D5" w14:paraId="3AC7D111"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058AAED8" w14:textId="520D44A1" w:rsidR="00373A10" w:rsidRDefault="00373A10" w:rsidP="000B322A">
            <w:pPr>
              <w:spacing w:after="0" w:line="240" w:lineRule="auto"/>
              <w:rPr>
                <w:rFonts w:eastAsia="Times New Roman" w:cstheme="minorHAnsi"/>
                <w:color w:val="000000"/>
              </w:rPr>
            </w:pPr>
            <w:r>
              <w:rPr>
                <w:rFonts w:eastAsia="Times New Roman" w:cstheme="minorHAnsi"/>
                <w:color w:val="000000"/>
              </w:rPr>
              <w:lastRenderedPageBreak/>
              <w:t xml:space="preserve">Educational Awards </w:t>
            </w:r>
          </w:p>
        </w:tc>
        <w:tc>
          <w:tcPr>
            <w:tcW w:w="9526" w:type="dxa"/>
            <w:tcBorders>
              <w:top w:val="single" w:sz="4" w:space="0" w:color="000000"/>
              <w:left w:val="single" w:sz="4" w:space="0" w:color="000000"/>
              <w:bottom w:val="single" w:sz="4" w:space="0" w:color="000000"/>
              <w:right w:val="single" w:sz="4" w:space="0" w:color="000000"/>
            </w:tcBorders>
          </w:tcPr>
          <w:p w14:paraId="15C2105E" w14:textId="3CB76B27" w:rsidR="00373A10" w:rsidRDefault="00011AF8"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Jarrod volunteered to review and send the applications. </w:t>
            </w:r>
            <w:r w:rsidR="003D2E18">
              <w:rPr>
                <w:rFonts w:asciiTheme="minorHAnsi" w:hAnsiTheme="minorHAnsi" w:cstheme="minorHAnsi"/>
                <w:noProof/>
                <w:color w:val="000000"/>
                <w:sz w:val="22"/>
                <w:szCs w:val="22"/>
              </w:rPr>
              <w:t xml:space="preserve">Jarrod will send the ballot today and BOD will vote by May 22. </w:t>
            </w:r>
            <w:r w:rsidR="009E7CD5">
              <w:rPr>
                <w:rFonts w:asciiTheme="minorHAnsi" w:hAnsiTheme="minorHAnsi" w:cstheme="minorHAnsi"/>
                <w:noProof/>
                <w:color w:val="000000"/>
                <w:sz w:val="22"/>
                <w:szCs w:val="22"/>
              </w:rPr>
              <w:t>Recipients will be informed same day or 5/26 (after Memorial Day) at the latest.</w:t>
            </w:r>
          </w:p>
          <w:p w14:paraId="346250F0" w14:textId="08F898E9" w:rsidR="002969D5" w:rsidRDefault="002969D5"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drawing>
                <wp:inline distT="0" distB="0" distL="0" distR="0" wp14:anchorId="384EE786" wp14:editId="483F4BFA">
                  <wp:extent cx="4528197" cy="2070745"/>
                  <wp:effectExtent l="0" t="0" r="5715" b="5715"/>
                  <wp:docPr id="16682574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44051" cy="2077995"/>
                          </a:xfrm>
                          <a:prstGeom prst="rect">
                            <a:avLst/>
                          </a:prstGeom>
                          <a:noFill/>
                        </pic:spPr>
                      </pic:pic>
                    </a:graphicData>
                  </a:graphic>
                </wp:inline>
              </w:drawing>
            </w:r>
          </w:p>
        </w:tc>
      </w:tr>
      <w:tr w:rsidR="002969D5" w14:paraId="4526CB89"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26146296" w14:textId="2F570CD3" w:rsidR="002969D5" w:rsidRDefault="002969D5" w:rsidP="000B322A">
            <w:pPr>
              <w:spacing w:after="0" w:line="240" w:lineRule="auto"/>
              <w:rPr>
                <w:rFonts w:eastAsia="Times New Roman" w:cstheme="minorHAnsi"/>
                <w:color w:val="000000"/>
              </w:rPr>
            </w:pPr>
            <w:r>
              <w:rPr>
                <w:rFonts w:eastAsia="Times New Roman" w:cstheme="minorHAnsi"/>
                <w:color w:val="000000"/>
              </w:rPr>
              <w:t xml:space="preserve">2027 BOD Open Positions </w:t>
            </w:r>
          </w:p>
        </w:tc>
        <w:tc>
          <w:tcPr>
            <w:tcW w:w="9526" w:type="dxa"/>
            <w:tcBorders>
              <w:top w:val="single" w:sz="4" w:space="0" w:color="000000"/>
              <w:left w:val="single" w:sz="4" w:space="0" w:color="000000"/>
              <w:bottom w:val="single" w:sz="4" w:space="0" w:color="000000"/>
              <w:right w:val="single" w:sz="4" w:space="0" w:color="000000"/>
            </w:tcBorders>
          </w:tcPr>
          <w:p w14:paraId="3CBCA59D" w14:textId="578B9930" w:rsidR="009E7CD5" w:rsidRDefault="009E7CD5" w:rsidP="00C07498">
            <w:pPr>
              <w:pStyle w:val="NormalWeb"/>
              <w:spacing w:line="300" w:lineRule="atLeast"/>
              <w:rPr>
                <w:rFonts w:asciiTheme="minorHAnsi" w:hAnsiTheme="minorHAnsi" w:cstheme="minorHAnsi"/>
                <w:noProof/>
                <w:color w:val="000000"/>
                <w:sz w:val="22"/>
                <w:szCs w:val="22"/>
              </w:rPr>
            </w:pPr>
            <w:r w:rsidRPr="009E7CD5">
              <w:rPr>
                <w:rFonts w:asciiTheme="minorHAnsi" w:hAnsiTheme="minorHAnsi" w:cstheme="minorHAnsi"/>
                <w:noProof/>
                <w:color w:val="000000"/>
                <w:sz w:val="22"/>
                <w:szCs w:val="22"/>
              </w:rPr>
              <w:t>Foundations-Elect (2) nominations are open, close end of June. They will shadow current Foundations Planning team.</w:t>
            </w:r>
            <w:r>
              <w:rPr>
                <w:rFonts w:asciiTheme="minorHAnsi" w:hAnsiTheme="minorHAnsi" w:cstheme="minorHAnsi"/>
                <w:noProof/>
                <w:color w:val="000000"/>
                <w:sz w:val="22"/>
                <w:szCs w:val="22"/>
              </w:rPr>
              <w:t xml:space="preserve"> </w:t>
            </w:r>
            <w:r w:rsidRPr="009E7CD5">
              <w:rPr>
                <w:rFonts w:asciiTheme="minorHAnsi" w:hAnsiTheme="minorHAnsi" w:cstheme="minorHAnsi"/>
                <w:noProof/>
                <w:color w:val="000000"/>
                <w:sz w:val="22"/>
                <w:szCs w:val="22"/>
              </w:rPr>
              <w:t>Krystal asked the board to follow the google document link and review your current position description, then add any changes you would like to suggest. E.g., including responsibilities that you currently have, but are not listed in the bylaws or nomination forms or suggesting new/different duties.</w:t>
            </w:r>
            <w:r>
              <w:rPr>
                <w:rFonts w:asciiTheme="minorHAnsi" w:hAnsiTheme="minorHAnsi" w:cstheme="minorHAnsi"/>
                <w:noProof/>
                <w:color w:val="000000"/>
                <w:sz w:val="22"/>
                <w:szCs w:val="22"/>
              </w:rPr>
              <w:t xml:space="preserve"> Question from Maricar: </w:t>
            </w:r>
            <w:r w:rsidRPr="009E7CD5">
              <w:rPr>
                <w:rFonts w:asciiTheme="minorHAnsi" w:hAnsiTheme="minorHAnsi" w:cstheme="minorHAnsi"/>
                <w:noProof/>
                <w:color w:val="000000"/>
                <w:sz w:val="22"/>
                <w:szCs w:val="22"/>
              </w:rPr>
              <w:t>do new positions receive travel incentives? If so, what does budget look like?</w:t>
            </w:r>
            <w:r>
              <w:rPr>
                <w:rFonts w:asciiTheme="minorHAnsi" w:hAnsiTheme="minorHAnsi" w:cstheme="minorHAnsi"/>
                <w:noProof/>
                <w:color w:val="000000"/>
                <w:sz w:val="22"/>
                <w:szCs w:val="22"/>
              </w:rPr>
              <w:t xml:space="preserve"> Decided </w:t>
            </w:r>
            <w:r w:rsidRPr="009E7CD5">
              <w:rPr>
                <w:rFonts w:asciiTheme="minorHAnsi" w:hAnsiTheme="minorHAnsi" w:cstheme="minorHAnsi"/>
                <w:noProof/>
                <w:color w:val="000000"/>
                <w:sz w:val="22"/>
                <w:szCs w:val="22"/>
              </w:rPr>
              <w:t>the board should discuss options and then standardize the language in bylaws. Maricar pointed out that we can add a standing rule to add onto bylaws, where we can elaborate more details.</w:t>
            </w:r>
          </w:p>
          <w:p w14:paraId="7D49E5BB" w14:textId="16FF2801" w:rsidR="003D2E18" w:rsidRDefault="002969D5"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drawing>
                <wp:inline distT="0" distB="0" distL="0" distR="0" wp14:anchorId="662A8858" wp14:editId="2B8C810B">
                  <wp:extent cx="3915185" cy="2169637"/>
                  <wp:effectExtent l="0" t="0" r="0" b="2540"/>
                  <wp:docPr id="16416889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5192" cy="2175182"/>
                          </a:xfrm>
                          <a:prstGeom prst="rect">
                            <a:avLst/>
                          </a:prstGeom>
                          <a:noFill/>
                        </pic:spPr>
                      </pic:pic>
                    </a:graphicData>
                  </a:graphic>
                </wp:inline>
              </w:drawing>
            </w:r>
          </w:p>
          <w:p w14:paraId="1E7C0050" w14:textId="614C1609" w:rsidR="003D2E18" w:rsidRDefault="003D2E18"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lastRenderedPageBreak/>
              <w:t>Krystal will send an email to all BOD to review the bylaws of each current postion</w:t>
            </w:r>
            <w:r w:rsidR="009E7CD5">
              <w:rPr>
                <w:rFonts w:asciiTheme="minorHAnsi" w:hAnsiTheme="minorHAnsi" w:cstheme="minorHAnsi"/>
                <w:noProof/>
                <w:color w:val="000000"/>
                <w:sz w:val="22"/>
                <w:szCs w:val="22"/>
              </w:rPr>
              <w:t>.</w:t>
            </w:r>
          </w:p>
          <w:p w14:paraId="7716EA48" w14:textId="0ADCF643" w:rsidR="002969D5" w:rsidRDefault="002969D5"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drawing>
                <wp:inline distT="0" distB="0" distL="0" distR="0" wp14:anchorId="6B5C0C09" wp14:editId="5F35BC7A">
                  <wp:extent cx="4009492" cy="2263130"/>
                  <wp:effectExtent l="0" t="0" r="0" b="4445"/>
                  <wp:docPr id="4422083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21124" cy="2269696"/>
                          </a:xfrm>
                          <a:prstGeom prst="rect">
                            <a:avLst/>
                          </a:prstGeom>
                          <a:noFill/>
                        </pic:spPr>
                      </pic:pic>
                    </a:graphicData>
                  </a:graphic>
                </wp:inline>
              </w:drawing>
            </w:r>
          </w:p>
        </w:tc>
      </w:tr>
      <w:tr w:rsidR="002969D5" w14:paraId="5B03B30F"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640824F9" w14:textId="3869DD05" w:rsidR="0097502D" w:rsidRDefault="0097502D" w:rsidP="000B322A">
            <w:pPr>
              <w:spacing w:after="0" w:line="240" w:lineRule="auto"/>
              <w:rPr>
                <w:rFonts w:eastAsia="Times New Roman" w:cstheme="minorHAnsi"/>
                <w:color w:val="000000"/>
              </w:rPr>
            </w:pPr>
            <w:r>
              <w:rPr>
                <w:rFonts w:eastAsia="Times New Roman" w:cstheme="minorHAnsi"/>
                <w:color w:val="000000"/>
              </w:rPr>
              <w:lastRenderedPageBreak/>
              <w:t xml:space="preserve">Quarterly Newsletter </w:t>
            </w:r>
          </w:p>
        </w:tc>
        <w:tc>
          <w:tcPr>
            <w:tcW w:w="9526" w:type="dxa"/>
            <w:tcBorders>
              <w:top w:val="single" w:sz="4" w:space="0" w:color="000000"/>
              <w:left w:val="single" w:sz="4" w:space="0" w:color="000000"/>
              <w:bottom w:val="single" w:sz="4" w:space="0" w:color="000000"/>
              <w:right w:val="single" w:sz="4" w:space="0" w:color="000000"/>
            </w:tcBorders>
          </w:tcPr>
          <w:p w14:paraId="7186738C" w14:textId="77777777" w:rsidR="003D2E18" w:rsidRDefault="003D2E18" w:rsidP="00C07498">
            <w:pPr>
              <w:pStyle w:val="NormalWeb"/>
              <w:spacing w:line="300" w:lineRule="atLeast"/>
              <w:rPr>
                <w:rFonts w:asciiTheme="minorHAnsi" w:hAnsiTheme="minorHAnsi" w:cstheme="minorHAnsi"/>
                <w:noProof/>
                <w:color w:val="000000"/>
                <w:sz w:val="22"/>
                <w:szCs w:val="22"/>
              </w:rPr>
            </w:pPr>
          </w:p>
          <w:p w14:paraId="53167058" w14:textId="34245966" w:rsidR="0097502D" w:rsidRDefault="003D2E18" w:rsidP="00C07498">
            <w:pPr>
              <w:pStyle w:val="NormalWeb"/>
              <w:spacing w:line="300" w:lineRule="atLeast"/>
              <w:rPr>
                <w:rFonts w:asciiTheme="minorHAnsi" w:hAnsiTheme="minorHAnsi" w:cstheme="minorHAnsi"/>
                <w:color w:val="000000"/>
                <w:sz w:val="22"/>
                <w:szCs w:val="22"/>
              </w:rPr>
            </w:pPr>
            <w:r>
              <w:rPr>
                <w:rFonts w:asciiTheme="minorHAnsi" w:hAnsiTheme="minorHAnsi" w:cstheme="minorHAnsi"/>
                <w:noProof/>
                <w:color w:val="000000"/>
                <w:sz w:val="22"/>
                <w:szCs w:val="22"/>
              </w:rPr>
              <w:drawing>
                <wp:inline distT="0" distB="0" distL="0" distR="0" wp14:anchorId="7568F40B" wp14:editId="56674D7F">
                  <wp:extent cx="4296054" cy="2334509"/>
                  <wp:effectExtent l="0" t="0" r="0" b="8890"/>
                  <wp:docPr id="7472337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09962" cy="2342067"/>
                          </a:xfrm>
                          <a:prstGeom prst="rect">
                            <a:avLst/>
                          </a:prstGeom>
                          <a:noFill/>
                        </pic:spPr>
                      </pic:pic>
                    </a:graphicData>
                  </a:graphic>
                </wp:inline>
              </w:drawing>
            </w:r>
          </w:p>
          <w:p w14:paraId="277F559A" w14:textId="632E5165" w:rsidR="002969D5" w:rsidRDefault="002969D5" w:rsidP="00C07498">
            <w:pPr>
              <w:pStyle w:val="NormalWeb"/>
              <w:spacing w:line="300" w:lineRule="atLeast"/>
              <w:rPr>
                <w:rFonts w:asciiTheme="minorHAnsi" w:hAnsiTheme="minorHAnsi" w:cstheme="minorHAnsi"/>
                <w:color w:val="000000"/>
                <w:sz w:val="22"/>
                <w:szCs w:val="22"/>
              </w:rPr>
            </w:pPr>
          </w:p>
        </w:tc>
      </w:tr>
      <w:tr w:rsidR="002969D5" w14:paraId="1DBA217B"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25FA2C99" w14:textId="721B8A60" w:rsidR="0097502D" w:rsidRDefault="0097502D" w:rsidP="000B322A">
            <w:pPr>
              <w:spacing w:after="0" w:line="240" w:lineRule="auto"/>
              <w:rPr>
                <w:rFonts w:eastAsia="Times New Roman" w:cstheme="minorHAnsi"/>
                <w:color w:val="000000"/>
              </w:rPr>
            </w:pPr>
            <w:r>
              <w:rPr>
                <w:rFonts w:eastAsia="Times New Roman" w:cstheme="minorHAnsi"/>
                <w:color w:val="000000"/>
              </w:rPr>
              <w:t>Foundations</w:t>
            </w:r>
          </w:p>
        </w:tc>
        <w:tc>
          <w:tcPr>
            <w:tcW w:w="9526" w:type="dxa"/>
            <w:tcBorders>
              <w:top w:val="single" w:sz="4" w:space="0" w:color="000000"/>
              <w:left w:val="single" w:sz="4" w:space="0" w:color="000000"/>
              <w:bottom w:val="single" w:sz="4" w:space="0" w:color="000000"/>
              <w:right w:val="single" w:sz="4" w:space="0" w:color="000000"/>
            </w:tcBorders>
          </w:tcPr>
          <w:p w14:paraId="517D372C" w14:textId="22BB86C6" w:rsidR="005A2AFA" w:rsidRDefault="003D2E18" w:rsidP="00C07498">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Jarrod recommend to change K-Pop Infection Hunters </w:t>
            </w:r>
          </w:p>
          <w:p w14:paraId="45157F5C" w14:textId="4DD70154" w:rsidR="002969D5" w:rsidRDefault="002969D5" w:rsidP="00C07498">
            <w:pPr>
              <w:pStyle w:val="NormalWeb"/>
              <w:spacing w:line="300" w:lineRule="atLeast"/>
              <w:rPr>
                <w:rFonts w:asciiTheme="minorHAnsi" w:hAnsiTheme="minorHAnsi" w:cstheme="minorHAnsi"/>
                <w:color w:val="000000"/>
                <w:sz w:val="22"/>
                <w:szCs w:val="22"/>
              </w:rPr>
            </w:pPr>
            <w:r>
              <w:rPr>
                <w:rFonts w:asciiTheme="minorHAnsi" w:hAnsiTheme="minorHAnsi" w:cstheme="minorHAnsi"/>
                <w:noProof/>
                <w:color w:val="000000"/>
                <w:sz w:val="22"/>
                <w:szCs w:val="22"/>
              </w:rPr>
              <w:drawing>
                <wp:inline distT="0" distB="0" distL="0" distR="0" wp14:anchorId="767546EA" wp14:editId="02ED98B1">
                  <wp:extent cx="3518027" cy="1930983"/>
                  <wp:effectExtent l="0" t="0" r="6350" b="0"/>
                  <wp:docPr id="14801638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2886" cy="1933650"/>
                          </a:xfrm>
                          <a:prstGeom prst="rect">
                            <a:avLst/>
                          </a:prstGeom>
                          <a:noFill/>
                        </pic:spPr>
                      </pic:pic>
                    </a:graphicData>
                  </a:graphic>
                </wp:inline>
              </w:drawing>
            </w:r>
          </w:p>
          <w:p w14:paraId="098DBDE1" w14:textId="37D36537" w:rsidR="002969D5" w:rsidRDefault="002969D5" w:rsidP="00C07498">
            <w:pPr>
              <w:pStyle w:val="NormalWeb"/>
              <w:spacing w:line="300" w:lineRule="atLeast"/>
              <w:rPr>
                <w:rFonts w:asciiTheme="minorHAnsi" w:hAnsiTheme="minorHAnsi" w:cstheme="minorHAnsi"/>
                <w:color w:val="000000"/>
                <w:sz w:val="22"/>
                <w:szCs w:val="22"/>
              </w:rPr>
            </w:pPr>
          </w:p>
        </w:tc>
      </w:tr>
      <w:tr w:rsidR="002969D5" w14:paraId="4431EF03"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3C37F0EB" w14:textId="57737F9E" w:rsidR="0097502D" w:rsidRDefault="0097502D" w:rsidP="000B322A">
            <w:pPr>
              <w:spacing w:after="0" w:line="240" w:lineRule="auto"/>
              <w:rPr>
                <w:rFonts w:eastAsia="Times New Roman" w:cstheme="minorHAnsi"/>
                <w:color w:val="000000"/>
              </w:rPr>
            </w:pPr>
            <w:r>
              <w:rPr>
                <w:rFonts w:eastAsia="Times New Roman" w:cstheme="minorHAnsi"/>
                <w:color w:val="000000"/>
              </w:rPr>
              <w:t xml:space="preserve">APIC 2026 Conference </w:t>
            </w:r>
          </w:p>
        </w:tc>
        <w:tc>
          <w:tcPr>
            <w:tcW w:w="9526" w:type="dxa"/>
            <w:tcBorders>
              <w:top w:val="single" w:sz="4" w:space="0" w:color="000000"/>
              <w:left w:val="single" w:sz="4" w:space="0" w:color="000000"/>
              <w:bottom w:val="single" w:sz="4" w:space="0" w:color="000000"/>
              <w:right w:val="single" w:sz="4" w:space="0" w:color="000000"/>
            </w:tcBorders>
          </w:tcPr>
          <w:p w14:paraId="7433AB9D" w14:textId="13C7A408" w:rsidR="002969D5" w:rsidRDefault="003D2E18" w:rsidP="00C07498">
            <w:pPr>
              <w:pStyle w:val="NormalWeb"/>
              <w:spacing w:line="300" w:lineRule="atLeast"/>
              <w:rPr>
                <w:rFonts w:asciiTheme="minorHAnsi" w:hAnsiTheme="minorHAnsi" w:cstheme="minorHAnsi"/>
                <w:color w:val="000000"/>
                <w:sz w:val="22"/>
                <w:szCs w:val="22"/>
              </w:rPr>
            </w:pPr>
            <w:r>
              <w:rPr>
                <w:rFonts w:asciiTheme="minorHAnsi" w:hAnsiTheme="minorHAnsi" w:cstheme="minorHAnsi"/>
                <w:color w:val="000000"/>
                <w:sz w:val="22"/>
                <w:szCs w:val="22"/>
              </w:rPr>
              <w:t>Acme was reserved by Kate. Needs 1 more sponsors and to communicate with the chapters.</w:t>
            </w:r>
            <w:r w:rsidR="009E7CD5">
              <w:rPr>
                <w:rFonts w:asciiTheme="minorHAnsi" w:hAnsiTheme="minorHAnsi" w:cstheme="minorHAnsi"/>
                <w:color w:val="000000"/>
                <w:sz w:val="22"/>
                <w:szCs w:val="22"/>
              </w:rPr>
              <w:t xml:space="preserve"> </w:t>
            </w:r>
            <w:r w:rsidR="009E7CD5" w:rsidRPr="009E7CD5">
              <w:rPr>
                <w:rFonts w:asciiTheme="minorHAnsi" w:hAnsiTheme="minorHAnsi" w:cstheme="minorHAnsi"/>
                <w:color w:val="000000"/>
                <w:sz w:val="22"/>
                <w:szCs w:val="22"/>
              </w:rPr>
              <w:t>RSVP was already created with 10 respondents as of 5/19/26.</w:t>
            </w:r>
            <w:r w:rsidR="009E7CD5">
              <w:rPr>
                <w:rFonts w:asciiTheme="minorHAnsi" w:hAnsiTheme="minorHAnsi" w:cstheme="minorHAnsi"/>
                <w:color w:val="000000"/>
                <w:sz w:val="22"/>
                <w:szCs w:val="22"/>
              </w:rPr>
              <w:t xml:space="preserve"> </w:t>
            </w:r>
          </w:p>
          <w:p w14:paraId="36E33B46" w14:textId="5E0B7161" w:rsidR="0097502D" w:rsidRDefault="002969D5" w:rsidP="00C07498">
            <w:pPr>
              <w:pStyle w:val="NormalWeb"/>
              <w:spacing w:line="300" w:lineRule="atLeast"/>
              <w:rPr>
                <w:rFonts w:asciiTheme="minorHAnsi" w:hAnsiTheme="minorHAnsi" w:cstheme="minorHAnsi"/>
                <w:color w:val="000000"/>
                <w:sz w:val="22"/>
                <w:szCs w:val="22"/>
              </w:rPr>
            </w:pPr>
            <w:r w:rsidRPr="002969D5">
              <w:rPr>
                <w:rFonts w:asciiTheme="minorHAnsi" w:hAnsiTheme="minorHAnsi" w:cstheme="minorHAnsi"/>
                <w:noProof/>
                <w:color w:val="000000"/>
                <w:sz w:val="22"/>
                <w:szCs w:val="22"/>
              </w:rPr>
              <w:drawing>
                <wp:inline distT="0" distB="0" distL="0" distR="0" wp14:anchorId="4F9B27E0" wp14:editId="366D02C9">
                  <wp:extent cx="3804944" cy="2261476"/>
                  <wp:effectExtent l="0" t="0" r="5080" b="5715"/>
                  <wp:docPr id="287842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42572" name=""/>
                          <pic:cNvPicPr/>
                        </pic:nvPicPr>
                        <pic:blipFill>
                          <a:blip r:embed="rId17"/>
                          <a:stretch>
                            <a:fillRect/>
                          </a:stretch>
                        </pic:blipFill>
                        <pic:spPr>
                          <a:xfrm>
                            <a:off x="0" y="0"/>
                            <a:ext cx="3818325" cy="2269429"/>
                          </a:xfrm>
                          <a:prstGeom prst="rect">
                            <a:avLst/>
                          </a:prstGeom>
                        </pic:spPr>
                      </pic:pic>
                    </a:graphicData>
                  </a:graphic>
                </wp:inline>
              </w:drawing>
            </w:r>
          </w:p>
          <w:p w14:paraId="49224EB2" w14:textId="291D66B0" w:rsidR="005A2AFA" w:rsidRDefault="005A2AFA" w:rsidP="00C07498">
            <w:pPr>
              <w:pStyle w:val="NormalWeb"/>
              <w:spacing w:line="300" w:lineRule="atLeast"/>
              <w:rPr>
                <w:rFonts w:asciiTheme="minorHAnsi" w:hAnsiTheme="minorHAnsi" w:cstheme="minorHAnsi"/>
                <w:color w:val="000000"/>
                <w:sz w:val="22"/>
                <w:szCs w:val="22"/>
              </w:rPr>
            </w:pPr>
          </w:p>
        </w:tc>
      </w:tr>
      <w:tr w:rsidR="002969D5" w14:paraId="5D2E2957" w14:textId="77777777" w:rsidTr="002C005B">
        <w:tc>
          <w:tcPr>
            <w:tcW w:w="1637" w:type="dxa"/>
            <w:tcBorders>
              <w:top w:val="single" w:sz="4" w:space="0" w:color="000000"/>
              <w:left w:val="single" w:sz="4" w:space="0" w:color="000000"/>
              <w:bottom w:val="single" w:sz="4" w:space="0" w:color="000000"/>
              <w:right w:val="single" w:sz="4" w:space="0" w:color="000000"/>
            </w:tcBorders>
          </w:tcPr>
          <w:p w14:paraId="6E82F3A8" w14:textId="7FB21068" w:rsidR="00FE2754" w:rsidRDefault="002969D5" w:rsidP="00FE2754">
            <w:pPr>
              <w:spacing w:after="0" w:line="240" w:lineRule="auto"/>
              <w:rPr>
                <w:rFonts w:eastAsia="Times New Roman" w:cstheme="minorHAnsi"/>
                <w:color w:val="000000"/>
              </w:rPr>
            </w:pPr>
            <w:r>
              <w:rPr>
                <w:rFonts w:eastAsia="Times New Roman" w:cstheme="minorHAnsi"/>
                <w:color w:val="000000"/>
              </w:rPr>
              <w:t>APIC 2027 Planning</w:t>
            </w:r>
          </w:p>
        </w:tc>
        <w:tc>
          <w:tcPr>
            <w:tcW w:w="9526" w:type="dxa"/>
            <w:tcBorders>
              <w:top w:val="single" w:sz="4" w:space="0" w:color="000000"/>
              <w:left w:val="single" w:sz="4" w:space="0" w:color="000000"/>
              <w:bottom w:val="single" w:sz="4" w:space="0" w:color="000000"/>
              <w:right w:val="single" w:sz="4" w:space="0" w:color="000000"/>
            </w:tcBorders>
          </w:tcPr>
          <w:p w14:paraId="48D2457F" w14:textId="7DA93FC3" w:rsidR="002969D5" w:rsidRDefault="005C3571" w:rsidP="00FE2754">
            <w:pPr>
              <w:pStyle w:val="NormalWeb"/>
              <w:spacing w:line="300" w:lineRule="atLeast"/>
              <w:rPr>
                <w:rFonts w:asciiTheme="minorHAnsi" w:hAnsiTheme="minorHAnsi" w:cstheme="minorHAnsi"/>
                <w:noProof/>
                <w:color w:val="000000"/>
                <w:sz w:val="22"/>
                <w:szCs w:val="22"/>
              </w:rPr>
            </w:pPr>
            <w:r>
              <w:rPr>
                <w:rFonts w:asciiTheme="minorHAnsi" w:hAnsiTheme="minorHAnsi" w:cstheme="minorHAnsi"/>
                <w:noProof/>
                <w:color w:val="000000"/>
                <w:sz w:val="22"/>
                <w:szCs w:val="22"/>
              </w:rPr>
              <w:t>Discuss more after Nashville conference .</w:t>
            </w:r>
          </w:p>
          <w:p w14:paraId="58E1826E" w14:textId="6329774A" w:rsidR="00FE2754" w:rsidRDefault="002969D5" w:rsidP="00FE2754">
            <w:pPr>
              <w:pStyle w:val="NormalWeb"/>
              <w:spacing w:line="300" w:lineRule="atLeast"/>
              <w:rPr>
                <w:rFonts w:asciiTheme="minorHAnsi" w:hAnsiTheme="minorHAnsi" w:cstheme="minorHAnsi"/>
                <w:color w:val="000000"/>
                <w:sz w:val="22"/>
                <w:szCs w:val="22"/>
              </w:rPr>
            </w:pPr>
            <w:r>
              <w:rPr>
                <w:rFonts w:asciiTheme="minorHAnsi" w:hAnsiTheme="minorHAnsi" w:cstheme="minorHAnsi"/>
                <w:noProof/>
                <w:color w:val="000000"/>
                <w:sz w:val="22"/>
                <w:szCs w:val="22"/>
              </w:rPr>
              <w:drawing>
                <wp:inline distT="0" distB="0" distL="0" distR="0" wp14:anchorId="67B95DA9" wp14:editId="7B9B509E">
                  <wp:extent cx="4150766" cy="1419914"/>
                  <wp:effectExtent l="0" t="0" r="2540" b="8890"/>
                  <wp:docPr id="4602677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66910" cy="1425436"/>
                          </a:xfrm>
                          <a:prstGeom prst="rect">
                            <a:avLst/>
                          </a:prstGeom>
                          <a:noFill/>
                        </pic:spPr>
                      </pic:pic>
                    </a:graphicData>
                  </a:graphic>
                </wp:inline>
              </w:drawing>
            </w:r>
          </w:p>
          <w:p w14:paraId="30CA5511" w14:textId="6F0C3D01" w:rsidR="002969D5" w:rsidRPr="002165C3" w:rsidRDefault="002969D5" w:rsidP="00FE2754">
            <w:pPr>
              <w:pStyle w:val="NormalWeb"/>
              <w:spacing w:line="300" w:lineRule="atLeast"/>
              <w:rPr>
                <w:rFonts w:asciiTheme="minorHAnsi" w:hAnsiTheme="minorHAnsi" w:cstheme="minorHAnsi"/>
                <w:color w:val="000000"/>
                <w:sz w:val="22"/>
                <w:szCs w:val="22"/>
              </w:rPr>
            </w:pPr>
          </w:p>
        </w:tc>
      </w:tr>
      <w:tr w:rsidR="002969D5" w14:paraId="15381848" w14:textId="77777777" w:rsidTr="002C005B">
        <w:tc>
          <w:tcPr>
            <w:tcW w:w="163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AEABF84" w14:textId="46C4FF77" w:rsidR="00FE2754" w:rsidRPr="00A22852" w:rsidRDefault="00FE2754" w:rsidP="00FE2754">
            <w:pPr>
              <w:pStyle w:val="Default"/>
              <w:spacing w:line="256" w:lineRule="auto"/>
              <w:rPr>
                <w:b/>
                <w:bCs/>
                <w:sz w:val="23"/>
                <w:szCs w:val="23"/>
              </w:rPr>
            </w:pPr>
            <w:r w:rsidRPr="00A22852">
              <w:rPr>
                <w:b/>
                <w:bCs/>
                <w:sz w:val="23"/>
                <w:szCs w:val="23"/>
              </w:rPr>
              <w:t xml:space="preserve">Meeting Adjourned </w:t>
            </w:r>
          </w:p>
        </w:tc>
        <w:tc>
          <w:tcPr>
            <w:tcW w:w="952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AC225FC" w14:textId="7AE265AC" w:rsidR="00FE2754" w:rsidRPr="002165C3" w:rsidRDefault="005C3571" w:rsidP="00FE2754">
            <w:pPr>
              <w:autoSpaceDE w:val="0"/>
              <w:autoSpaceDN w:val="0"/>
              <w:adjustRightInd w:val="0"/>
              <w:spacing w:after="0" w:line="240" w:lineRule="auto"/>
              <w:rPr>
                <w:rFonts w:eastAsia="Times New Roman" w:cstheme="minorHAnsi"/>
                <w:color w:val="000000"/>
              </w:rPr>
            </w:pPr>
            <w:r>
              <w:rPr>
                <w:rFonts w:eastAsia="Times New Roman" w:cstheme="minorHAnsi"/>
                <w:color w:val="000000"/>
              </w:rPr>
              <w:t>Meeting ends 11:35 am</w:t>
            </w:r>
          </w:p>
        </w:tc>
      </w:tr>
      <w:tr w:rsidR="002969D5" w14:paraId="53ABC3A4" w14:textId="77777777" w:rsidTr="002C005B">
        <w:tc>
          <w:tcPr>
            <w:tcW w:w="1637" w:type="dxa"/>
            <w:tcBorders>
              <w:top w:val="single" w:sz="4" w:space="0" w:color="000000"/>
              <w:left w:val="single" w:sz="4" w:space="0" w:color="000000"/>
              <w:bottom w:val="single" w:sz="4" w:space="0" w:color="000000"/>
              <w:right w:val="single" w:sz="4" w:space="0" w:color="000000"/>
            </w:tcBorders>
            <w:shd w:val="clear" w:color="auto" w:fill="BDD7EE"/>
            <w:hideMark/>
          </w:tcPr>
          <w:p w14:paraId="6346C97D" w14:textId="77777777" w:rsidR="00FE2754" w:rsidRDefault="00FE2754" w:rsidP="00FE2754">
            <w:pPr>
              <w:spacing w:after="0" w:line="240" w:lineRule="auto"/>
              <w:rPr>
                <w:rFonts w:eastAsia="Times New Roman" w:cstheme="minorHAnsi"/>
                <w:color w:val="000000"/>
              </w:rPr>
            </w:pPr>
            <w:r>
              <w:rPr>
                <w:rFonts w:eastAsia="Times New Roman" w:cstheme="minorHAnsi"/>
                <w:color w:val="000000"/>
              </w:rPr>
              <w:t>Next Board Meeting</w:t>
            </w:r>
          </w:p>
        </w:tc>
        <w:tc>
          <w:tcPr>
            <w:tcW w:w="9526" w:type="dxa"/>
            <w:tcBorders>
              <w:top w:val="single" w:sz="4" w:space="0" w:color="000000"/>
              <w:left w:val="single" w:sz="4" w:space="0" w:color="000000"/>
              <w:bottom w:val="single" w:sz="4" w:space="0" w:color="000000"/>
              <w:right w:val="single" w:sz="4" w:space="0" w:color="000000"/>
            </w:tcBorders>
            <w:shd w:val="clear" w:color="auto" w:fill="BDD7EE"/>
          </w:tcPr>
          <w:p w14:paraId="2DACA7BD" w14:textId="66612755" w:rsidR="00FE2754" w:rsidRDefault="002969D5" w:rsidP="00FE2754">
            <w:pPr>
              <w:spacing w:after="0" w:line="240" w:lineRule="auto"/>
              <w:rPr>
                <w:rFonts w:eastAsia="Times New Roman" w:cstheme="minorHAnsi"/>
                <w:color w:val="000000"/>
              </w:rPr>
            </w:pPr>
            <w:r>
              <w:rPr>
                <w:rFonts w:eastAsia="Times New Roman" w:cstheme="minorHAnsi"/>
                <w:color w:val="000000"/>
              </w:rPr>
              <w:t>June 23, 2026</w:t>
            </w:r>
            <w:r w:rsidR="00FE2754">
              <w:rPr>
                <w:rFonts w:eastAsia="Times New Roman" w:cstheme="minorHAnsi"/>
                <w:color w:val="000000"/>
              </w:rPr>
              <w:t xml:space="preserve"> 11-12PM </w:t>
            </w:r>
          </w:p>
        </w:tc>
      </w:tr>
    </w:tbl>
    <w:p w14:paraId="66FA9F4C" w14:textId="77777777" w:rsidR="00916C3D" w:rsidRDefault="00E268C0" w:rsidP="00E268C0">
      <w:pPr>
        <w:spacing w:after="0" w:line="240" w:lineRule="auto"/>
        <w:rPr>
          <w:rFonts w:eastAsia="Times New Roman" w:cstheme="minorHAnsi"/>
          <w:color w:val="000000"/>
        </w:rPr>
      </w:pPr>
      <w:r>
        <w:rPr>
          <w:rFonts w:eastAsia="Times New Roman" w:cstheme="minorHAnsi"/>
          <w:color w:val="000000"/>
        </w:rPr>
        <w:t xml:space="preserve">Submitted </w:t>
      </w:r>
      <w:r w:rsidR="00BB57B4">
        <w:rPr>
          <w:rFonts w:eastAsia="Times New Roman" w:cstheme="minorHAnsi"/>
          <w:color w:val="000000"/>
        </w:rPr>
        <w:t>by:</w:t>
      </w:r>
      <w:r w:rsidR="002A30D9">
        <w:rPr>
          <w:rFonts w:eastAsia="Times New Roman" w:cstheme="minorHAnsi"/>
          <w:color w:val="000000"/>
        </w:rPr>
        <w:t xml:space="preserve"> </w:t>
      </w:r>
      <w:r w:rsidR="00131992">
        <w:rPr>
          <w:rFonts w:eastAsia="Times New Roman" w:cstheme="minorHAnsi"/>
          <w:color w:val="000000"/>
        </w:rPr>
        <w:t>Maricar Telmo Secretary</w:t>
      </w:r>
    </w:p>
    <w:p w14:paraId="66D4CD69" w14:textId="5DC8CE33" w:rsidR="00E268C0" w:rsidRDefault="00916C3D" w:rsidP="00E268C0">
      <w:pPr>
        <w:spacing w:after="0" w:line="240" w:lineRule="auto"/>
        <w:rPr>
          <w:rFonts w:eastAsia="Times New Roman" w:cstheme="minorHAnsi"/>
          <w:color w:val="000000"/>
        </w:rPr>
      </w:pPr>
      <w:r>
        <w:rPr>
          <w:rFonts w:eastAsia="Times New Roman" w:cstheme="minorHAnsi"/>
          <w:color w:val="000000"/>
        </w:rPr>
        <w:t xml:space="preserve">Reviewed by : Krystal Smith President </w:t>
      </w:r>
      <w:r w:rsidR="00131992">
        <w:rPr>
          <w:rFonts w:eastAsia="Times New Roman" w:cstheme="minorHAnsi"/>
          <w:color w:val="000000"/>
        </w:rPr>
        <w:t xml:space="preserve"> </w:t>
      </w:r>
    </w:p>
    <w:p w14:paraId="4AB5D066" w14:textId="4A5966C2" w:rsidR="00A16F92" w:rsidRDefault="00A16F92" w:rsidP="00E268C0">
      <w:pPr>
        <w:spacing w:after="0" w:line="240" w:lineRule="auto"/>
        <w:rPr>
          <w:rFonts w:eastAsia="Times New Roman" w:cstheme="minorHAnsi"/>
          <w:color w:val="000000"/>
        </w:rPr>
      </w:pPr>
    </w:p>
    <w:p w14:paraId="50C0A1AB" w14:textId="25CBB398" w:rsidR="00A16F92" w:rsidRPr="008E11F6" w:rsidRDefault="00A16F92" w:rsidP="00E268C0">
      <w:pPr>
        <w:spacing w:after="0" w:line="240" w:lineRule="auto"/>
        <w:rPr>
          <w:rFonts w:eastAsia="Times New Roman" w:cstheme="minorHAnsi"/>
          <w:color w:val="000000"/>
        </w:rPr>
      </w:pPr>
    </w:p>
    <w:sectPr w:rsidR="00A16F92" w:rsidRPr="008E11F6" w:rsidSect="00191A1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8C5"/>
    <w:multiLevelType w:val="hybridMultilevel"/>
    <w:tmpl w:val="FADE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6784F"/>
    <w:multiLevelType w:val="hybridMultilevel"/>
    <w:tmpl w:val="80466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95CCA"/>
    <w:multiLevelType w:val="hybridMultilevel"/>
    <w:tmpl w:val="E2BA8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21631"/>
    <w:multiLevelType w:val="hybridMultilevel"/>
    <w:tmpl w:val="FF561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CE647B"/>
    <w:multiLevelType w:val="hybridMultilevel"/>
    <w:tmpl w:val="17DC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F0989"/>
    <w:multiLevelType w:val="hybridMultilevel"/>
    <w:tmpl w:val="D71E3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DD454A"/>
    <w:multiLevelType w:val="hybridMultilevel"/>
    <w:tmpl w:val="F496B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320383"/>
    <w:multiLevelType w:val="hybridMultilevel"/>
    <w:tmpl w:val="CE7C0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711C7C"/>
    <w:multiLevelType w:val="hybridMultilevel"/>
    <w:tmpl w:val="DE24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B3E72"/>
    <w:multiLevelType w:val="hybridMultilevel"/>
    <w:tmpl w:val="9E941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2776DE"/>
    <w:multiLevelType w:val="hybridMultilevel"/>
    <w:tmpl w:val="F64ED0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98687C"/>
    <w:multiLevelType w:val="hybridMultilevel"/>
    <w:tmpl w:val="4DE0E5CE"/>
    <w:lvl w:ilvl="0" w:tplc="04090001">
      <w:start w:val="1"/>
      <w:numFmt w:val="bullet"/>
      <w:lvlText w:val=""/>
      <w:lvlJc w:val="left"/>
      <w:pPr>
        <w:ind w:left="720" w:hanging="360"/>
      </w:pPr>
      <w:rPr>
        <w:rFonts w:ascii="Symbol" w:hAnsi="Symbol" w:hint="default"/>
      </w:rPr>
    </w:lvl>
    <w:lvl w:ilvl="1" w:tplc="265E6ED6">
      <w:numFmt w:val="bullet"/>
      <w:lvlText w:val="•"/>
      <w:lvlJc w:val="left"/>
      <w:pPr>
        <w:ind w:left="1440" w:hanging="360"/>
      </w:pPr>
      <w:rPr>
        <w:rFonts w:ascii="Calibri" w:eastAsiaTheme="minorHAnsi" w:hAnsi="Calibri" w:cs="Calibri" w:hint="default"/>
        <w:sz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EB51206"/>
    <w:multiLevelType w:val="hybridMultilevel"/>
    <w:tmpl w:val="5D840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CE413E"/>
    <w:multiLevelType w:val="hybridMultilevel"/>
    <w:tmpl w:val="3E5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F212D"/>
    <w:multiLevelType w:val="hybridMultilevel"/>
    <w:tmpl w:val="F9C6A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393DC3"/>
    <w:multiLevelType w:val="hybridMultilevel"/>
    <w:tmpl w:val="66565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A0C3F"/>
    <w:multiLevelType w:val="hybridMultilevel"/>
    <w:tmpl w:val="041A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E10DA"/>
    <w:multiLevelType w:val="hybridMultilevel"/>
    <w:tmpl w:val="4DAE7B2C"/>
    <w:lvl w:ilvl="0" w:tplc="04090001">
      <w:start w:val="1"/>
      <w:numFmt w:val="bullet"/>
      <w:lvlText w:val=""/>
      <w:lvlJc w:val="left"/>
      <w:pPr>
        <w:ind w:left="360" w:hanging="360"/>
      </w:pPr>
      <w:rPr>
        <w:rFonts w:ascii="Symbol" w:hAnsi="Symbol" w:hint="default"/>
      </w:rPr>
    </w:lvl>
    <w:lvl w:ilvl="1" w:tplc="D55CD9F8">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BFC8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B84719"/>
    <w:multiLevelType w:val="hybridMultilevel"/>
    <w:tmpl w:val="C1266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D7723D"/>
    <w:multiLevelType w:val="multilevel"/>
    <w:tmpl w:val="B16A9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D084DC8"/>
    <w:multiLevelType w:val="hybridMultilevel"/>
    <w:tmpl w:val="7676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0C427E"/>
    <w:multiLevelType w:val="hybridMultilevel"/>
    <w:tmpl w:val="496A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A3470D"/>
    <w:multiLevelType w:val="hybridMultilevel"/>
    <w:tmpl w:val="8AD0D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091E95"/>
    <w:multiLevelType w:val="hybridMultilevel"/>
    <w:tmpl w:val="D9786094"/>
    <w:lvl w:ilvl="0" w:tplc="F77E5336">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603222"/>
    <w:multiLevelType w:val="hybridMultilevel"/>
    <w:tmpl w:val="E3001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1D105B"/>
    <w:multiLevelType w:val="hybridMultilevel"/>
    <w:tmpl w:val="B1384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0D7CEB"/>
    <w:multiLevelType w:val="hybridMultilevel"/>
    <w:tmpl w:val="180E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93461D"/>
    <w:multiLevelType w:val="multilevel"/>
    <w:tmpl w:val="15F0F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A4636E"/>
    <w:multiLevelType w:val="hybridMultilevel"/>
    <w:tmpl w:val="9920D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EE7841"/>
    <w:multiLevelType w:val="hybridMultilevel"/>
    <w:tmpl w:val="58644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712556">
    <w:abstractNumId w:val="4"/>
  </w:num>
  <w:num w:numId="2" w16cid:durableId="896169191">
    <w:abstractNumId w:val="18"/>
  </w:num>
  <w:num w:numId="3" w16cid:durableId="604725489">
    <w:abstractNumId w:val="11"/>
  </w:num>
  <w:num w:numId="4" w16cid:durableId="417018434">
    <w:abstractNumId w:val="27"/>
  </w:num>
  <w:num w:numId="5" w16cid:durableId="1050568273">
    <w:abstractNumId w:val="15"/>
  </w:num>
  <w:num w:numId="6" w16cid:durableId="1051884232">
    <w:abstractNumId w:val="24"/>
  </w:num>
  <w:num w:numId="7" w16cid:durableId="1568608673">
    <w:abstractNumId w:val="1"/>
  </w:num>
  <w:num w:numId="8" w16cid:durableId="637342157">
    <w:abstractNumId w:val="0"/>
  </w:num>
  <w:num w:numId="9" w16cid:durableId="1527988216">
    <w:abstractNumId w:val="13"/>
  </w:num>
  <w:num w:numId="10" w16cid:durableId="1734935577">
    <w:abstractNumId w:val="8"/>
  </w:num>
  <w:num w:numId="11" w16cid:durableId="1292437912">
    <w:abstractNumId w:val="30"/>
  </w:num>
  <w:num w:numId="12" w16cid:durableId="600458491">
    <w:abstractNumId w:val="5"/>
  </w:num>
  <w:num w:numId="13" w16cid:durableId="1712682569">
    <w:abstractNumId w:val="19"/>
  </w:num>
  <w:num w:numId="14" w16cid:durableId="1317029768">
    <w:abstractNumId w:val="12"/>
  </w:num>
  <w:num w:numId="15" w16cid:durableId="445661473">
    <w:abstractNumId w:val="21"/>
  </w:num>
  <w:num w:numId="16" w16cid:durableId="1377241924">
    <w:abstractNumId w:val="7"/>
  </w:num>
  <w:num w:numId="17" w16cid:durableId="1787387930">
    <w:abstractNumId w:val="17"/>
  </w:num>
  <w:num w:numId="18" w16cid:durableId="1829251582">
    <w:abstractNumId w:val="16"/>
  </w:num>
  <w:num w:numId="19" w16cid:durableId="1441728500">
    <w:abstractNumId w:val="23"/>
  </w:num>
  <w:num w:numId="20" w16cid:durableId="1158762075">
    <w:abstractNumId w:val="22"/>
  </w:num>
  <w:num w:numId="21" w16cid:durableId="1754820198">
    <w:abstractNumId w:val="26"/>
  </w:num>
  <w:num w:numId="22" w16cid:durableId="2129542910">
    <w:abstractNumId w:val="25"/>
  </w:num>
  <w:num w:numId="23" w16cid:durableId="20965159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8058537">
    <w:abstractNumId w:val="2"/>
  </w:num>
  <w:num w:numId="25" w16cid:durableId="1292395004">
    <w:abstractNumId w:val="29"/>
  </w:num>
  <w:num w:numId="26" w16cid:durableId="1761756770">
    <w:abstractNumId w:val="10"/>
  </w:num>
  <w:num w:numId="27" w16cid:durableId="1574008854">
    <w:abstractNumId w:val="9"/>
  </w:num>
  <w:num w:numId="28" w16cid:durableId="1399934917">
    <w:abstractNumId w:val="14"/>
  </w:num>
  <w:num w:numId="29" w16cid:durableId="145243481">
    <w:abstractNumId w:val="3"/>
  </w:num>
  <w:num w:numId="30" w16cid:durableId="1142504830">
    <w:abstractNumId w:val="6"/>
  </w:num>
  <w:num w:numId="31" w16cid:durableId="1503858362">
    <w:abstractNumId w:val="28"/>
  </w:num>
  <w:num w:numId="32" w16cid:durableId="3800573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42"/>
    <w:rsid w:val="000010CB"/>
    <w:rsid w:val="00011AF8"/>
    <w:rsid w:val="000354A4"/>
    <w:rsid w:val="0003720C"/>
    <w:rsid w:val="000464C0"/>
    <w:rsid w:val="00056A8C"/>
    <w:rsid w:val="00060279"/>
    <w:rsid w:val="00060A50"/>
    <w:rsid w:val="0006174E"/>
    <w:rsid w:val="00062103"/>
    <w:rsid w:val="0006229D"/>
    <w:rsid w:val="000750C3"/>
    <w:rsid w:val="00076388"/>
    <w:rsid w:val="00083E95"/>
    <w:rsid w:val="000866D9"/>
    <w:rsid w:val="00086EC0"/>
    <w:rsid w:val="000A3854"/>
    <w:rsid w:val="000B1E34"/>
    <w:rsid w:val="000B322A"/>
    <w:rsid w:val="000C069C"/>
    <w:rsid w:val="000C3BD0"/>
    <w:rsid w:val="000D1430"/>
    <w:rsid w:val="000F2EF6"/>
    <w:rsid w:val="000F4734"/>
    <w:rsid w:val="001007A1"/>
    <w:rsid w:val="00103042"/>
    <w:rsid w:val="00111D6A"/>
    <w:rsid w:val="00131992"/>
    <w:rsid w:val="00134AA6"/>
    <w:rsid w:val="0014123B"/>
    <w:rsid w:val="001416CC"/>
    <w:rsid w:val="00141E74"/>
    <w:rsid w:val="00146FF4"/>
    <w:rsid w:val="0014747C"/>
    <w:rsid w:val="00155E41"/>
    <w:rsid w:val="00167BEB"/>
    <w:rsid w:val="00170028"/>
    <w:rsid w:val="0018273F"/>
    <w:rsid w:val="001834A3"/>
    <w:rsid w:val="001836EA"/>
    <w:rsid w:val="0018511C"/>
    <w:rsid w:val="00186DB7"/>
    <w:rsid w:val="00191A18"/>
    <w:rsid w:val="00196902"/>
    <w:rsid w:val="00197333"/>
    <w:rsid w:val="001A5475"/>
    <w:rsid w:val="001C4A85"/>
    <w:rsid w:val="001D0E06"/>
    <w:rsid w:val="001D21DA"/>
    <w:rsid w:val="001D47BD"/>
    <w:rsid w:val="001D61C2"/>
    <w:rsid w:val="001D7D3B"/>
    <w:rsid w:val="001F09AB"/>
    <w:rsid w:val="001F3E2F"/>
    <w:rsid w:val="00202403"/>
    <w:rsid w:val="00213613"/>
    <w:rsid w:val="00214160"/>
    <w:rsid w:val="0021496B"/>
    <w:rsid w:val="002165C3"/>
    <w:rsid w:val="002212D0"/>
    <w:rsid w:val="002277D6"/>
    <w:rsid w:val="00232268"/>
    <w:rsid w:val="002405A4"/>
    <w:rsid w:val="00250C49"/>
    <w:rsid w:val="002537B4"/>
    <w:rsid w:val="00255C5D"/>
    <w:rsid w:val="0027658C"/>
    <w:rsid w:val="0029155D"/>
    <w:rsid w:val="002916C8"/>
    <w:rsid w:val="002963C7"/>
    <w:rsid w:val="002969D5"/>
    <w:rsid w:val="00296CBB"/>
    <w:rsid w:val="002A0EDF"/>
    <w:rsid w:val="002A30D9"/>
    <w:rsid w:val="002A36F5"/>
    <w:rsid w:val="002B1C3B"/>
    <w:rsid w:val="002C005B"/>
    <w:rsid w:val="002C2E2A"/>
    <w:rsid w:val="002D4473"/>
    <w:rsid w:val="002E0829"/>
    <w:rsid w:val="002E0DE4"/>
    <w:rsid w:val="002E13A8"/>
    <w:rsid w:val="002E4918"/>
    <w:rsid w:val="002E52C7"/>
    <w:rsid w:val="0030335E"/>
    <w:rsid w:val="00303833"/>
    <w:rsid w:val="00304BCF"/>
    <w:rsid w:val="0031305D"/>
    <w:rsid w:val="00331CC3"/>
    <w:rsid w:val="00345629"/>
    <w:rsid w:val="00350F15"/>
    <w:rsid w:val="003606A8"/>
    <w:rsid w:val="0037217D"/>
    <w:rsid w:val="00373A10"/>
    <w:rsid w:val="00383D2D"/>
    <w:rsid w:val="00386238"/>
    <w:rsid w:val="003B1263"/>
    <w:rsid w:val="003B153D"/>
    <w:rsid w:val="003B307A"/>
    <w:rsid w:val="003B643C"/>
    <w:rsid w:val="003C0D3F"/>
    <w:rsid w:val="003D1B58"/>
    <w:rsid w:val="003D2E18"/>
    <w:rsid w:val="003E7279"/>
    <w:rsid w:val="003F0562"/>
    <w:rsid w:val="003F36D4"/>
    <w:rsid w:val="00420785"/>
    <w:rsid w:val="004243F5"/>
    <w:rsid w:val="00427C38"/>
    <w:rsid w:val="004351C5"/>
    <w:rsid w:val="004355AE"/>
    <w:rsid w:val="00454F02"/>
    <w:rsid w:val="00457B4F"/>
    <w:rsid w:val="00484B42"/>
    <w:rsid w:val="004931A3"/>
    <w:rsid w:val="00497887"/>
    <w:rsid w:val="00497F94"/>
    <w:rsid w:val="004A135F"/>
    <w:rsid w:val="004B72A9"/>
    <w:rsid w:val="004C4816"/>
    <w:rsid w:val="004C566A"/>
    <w:rsid w:val="004E77B7"/>
    <w:rsid w:val="004F0079"/>
    <w:rsid w:val="0050332E"/>
    <w:rsid w:val="00510476"/>
    <w:rsid w:val="005106C8"/>
    <w:rsid w:val="00532494"/>
    <w:rsid w:val="00570265"/>
    <w:rsid w:val="00573EBD"/>
    <w:rsid w:val="005835BE"/>
    <w:rsid w:val="005A2AFA"/>
    <w:rsid w:val="005B06FE"/>
    <w:rsid w:val="005B1A42"/>
    <w:rsid w:val="005B3722"/>
    <w:rsid w:val="005B464C"/>
    <w:rsid w:val="005C04F0"/>
    <w:rsid w:val="005C08CB"/>
    <w:rsid w:val="005C1F40"/>
    <w:rsid w:val="005C3571"/>
    <w:rsid w:val="005C72D8"/>
    <w:rsid w:val="005D0AB1"/>
    <w:rsid w:val="005D55F4"/>
    <w:rsid w:val="005E1737"/>
    <w:rsid w:val="005F0E28"/>
    <w:rsid w:val="005F65DD"/>
    <w:rsid w:val="0061158A"/>
    <w:rsid w:val="00615357"/>
    <w:rsid w:val="00621AB4"/>
    <w:rsid w:val="0062569C"/>
    <w:rsid w:val="00625AFA"/>
    <w:rsid w:val="006643EA"/>
    <w:rsid w:val="00674BCF"/>
    <w:rsid w:val="006819D2"/>
    <w:rsid w:val="00683BC7"/>
    <w:rsid w:val="00684990"/>
    <w:rsid w:val="006D10A5"/>
    <w:rsid w:val="006E0C43"/>
    <w:rsid w:val="00712EEE"/>
    <w:rsid w:val="00717498"/>
    <w:rsid w:val="00731BF9"/>
    <w:rsid w:val="007353DC"/>
    <w:rsid w:val="0075688A"/>
    <w:rsid w:val="0075797F"/>
    <w:rsid w:val="00771FE6"/>
    <w:rsid w:val="0079158A"/>
    <w:rsid w:val="00793336"/>
    <w:rsid w:val="00794D53"/>
    <w:rsid w:val="007959E6"/>
    <w:rsid w:val="007A491B"/>
    <w:rsid w:val="007A7E1E"/>
    <w:rsid w:val="007B2E17"/>
    <w:rsid w:val="007B3DE0"/>
    <w:rsid w:val="007C2DA4"/>
    <w:rsid w:val="007C541B"/>
    <w:rsid w:val="007D0065"/>
    <w:rsid w:val="007E0D1E"/>
    <w:rsid w:val="0080019E"/>
    <w:rsid w:val="00800E18"/>
    <w:rsid w:val="0082311A"/>
    <w:rsid w:val="00860AD3"/>
    <w:rsid w:val="0087512C"/>
    <w:rsid w:val="0088114C"/>
    <w:rsid w:val="00881D56"/>
    <w:rsid w:val="008853BE"/>
    <w:rsid w:val="00887806"/>
    <w:rsid w:val="00887DF5"/>
    <w:rsid w:val="00896A5F"/>
    <w:rsid w:val="00896E9C"/>
    <w:rsid w:val="008B177A"/>
    <w:rsid w:val="008B5A70"/>
    <w:rsid w:val="008B6556"/>
    <w:rsid w:val="008C019C"/>
    <w:rsid w:val="008D5CCF"/>
    <w:rsid w:val="008D6668"/>
    <w:rsid w:val="008E043E"/>
    <w:rsid w:val="008E11F6"/>
    <w:rsid w:val="008E383E"/>
    <w:rsid w:val="008F2098"/>
    <w:rsid w:val="008F22E8"/>
    <w:rsid w:val="009027E9"/>
    <w:rsid w:val="00904108"/>
    <w:rsid w:val="0090453F"/>
    <w:rsid w:val="00907AE9"/>
    <w:rsid w:val="00916C3D"/>
    <w:rsid w:val="00923083"/>
    <w:rsid w:val="009412D3"/>
    <w:rsid w:val="0094762F"/>
    <w:rsid w:val="009527FC"/>
    <w:rsid w:val="0095642D"/>
    <w:rsid w:val="00956D6B"/>
    <w:rsid w:val="00957151"/>
    <w:rsid w:val="00957C7B"/>
    <w:rsid w:val="00972DE2"/>
    <w:rsid w:val="0097502D"/>
    <w:rsid w:val="00977AAD"/>
    <w:rsid w:val="00986198"/>
    <w:rsid w:val="00994C07"/>
    <w:rsid w:val="009A070F"/>
    <w:rsid w:val="009A5067"/>
    <w:rsid w:val="009C23D8"/>
    <w:rsid w:val="009C5907"/>
    <w:rsid w:val="009E5ACF"/>
    <w:rsid w:val="009E5D1E"/>
    <w:rsid w:val="009E7CD5"/>
    <w:rsid w:val="009F010A"/>
    <w:rsid w:val="009F1E43"/>
    <w:rsid w:val="009F30BA"/>
    <w:rsid w:val="00A0647A"/>
    <w:rsid w:val="00A101B5"/>
    <w:rsid w:val="00A16F92"/>
    <w:rsid w:val="00A22852"/>
    <w:rsid w:val="00A606A4"/>
    <w:rsid w:val="00A61AC7"/>
    <w:rsid w:val="00A6504A"/>
    <w:rsid w:val="00A650B5"/>
    <w:rsid w:val="00A71623"/>
    <w:rsid w:val="00A73799"/>
    <w:rsid w:val="00A74075"/>
    <w:rsid w:val="00A948B8"/>
    <w:rsid w:val="00A94E78"/>
    <w:rsid w:val="00AA0375"/>
    <w:rsid w:val="00AA222F"/>
    <w:rsid w:val="00AA66BE"/>
    <w:rsid w:val="00AA7C26"/>
    <w:rsid w:val="00AB1489"/>
    <w:rsid w:val="00AC17FC"/>
    <w:rsid w:val="00AC30EB"/>
    <w:rsid w:val="00AC485C"/>
    <w:rsid w:val="00AC5DE2"/>
    <w:rsid w:val="00AD7C6B"/>
    <w:rsid w:val="00AF3CC5"/>
    <w:rsid w:val="00B00EB0"/>
    <w:rsid w:val="00B02897"/>
    <w:rsid w:val="00B03E07"/>
    <w:rsid w:val="00B116E9"/>
    <w:rsid w:val="00B20898"/>
    <w:rsid w:val="00B42ED2"/>
    <w:rsid w:val="00B5119B"/>
    <w:rsid w:val="00B51BF0"/>
    <w:rsid w:val="00B55854"/>
    <w:rsid w:val="00B65F87"/>
    <w:rsid w:val="00B771DB"/>
    <w:rsid w:val="00B807BC"/>
    <w:rsid w:val="00B92074"/>
    <w:rsid w:val="00B9349C"/>
    <w:rsid w:val="00B95242"/>
    <w:rsid w:val="00B97EC5"/>
    <w:rsid w:val="00BA2F3D"/>
    <w:rsid w:val="00BA7393"/>
    <w:rsid w:val="00BB16D1"/>
    <w:rsid w:val="00BB57B4"/>
    <w:rsid w:val="00BC15C8"/>
    <w:rsid w:val="00BC4A1A"/>
    <w:rsid w:val="00BD7CEC"/>
    <w:rsid w:val="00BF0BC5"/>
    <w:rsid w:val="00BF1537"/>
    <w:rsid w:val="00C06F0C"/>
    <w:rsid w:val="00C07498"/>
    <w:rsid w:val="00C10D03"/>
    <w:rsid w:val="00C14511"/>
    <w:rsid w:val="00C25003"/>
    <w:rsid w:val="00C30A16"/>
    <w:rsid w:val="00C33F95"/>
    <w:rsid w:val="00C3687C"/>
    <w:rsid w:val="00C4089F"/>
    <w:rsid w:val="00C84E9D"/>
    <w:rsid w:val="00C94049"/>
    <w:rsid w:val="00CA4C82"/>
    <w:rsid w:val="00CC78B5"/>
    <w:rsid w:val="00CD129F"/>
    <w:rsid w:val="00CF2EC8"/>
    <w:rsid w:val="00CF358B"/>
    <w:rsid w:val="00D01F45"/>
    <w:rsid w:val="00D20E1E"/>
    <w:rsid w:val="00D25821"/>
    <w:rsid w:val="00D30BD8"/>
    <w:rsid w:val="00D47A01"/>
    <w:rsid w:val="00D601FA"/>
    <w:rsid w:val="00D63980"/>
    <w:rsid w:val="00D63A7C"/>
    <w:rsid w:val="00D660AF"/>
    <w:rsid w:val="00D76ECB"/>
    <w:rsid w:val="00D874CA"/>
    <w:rsid w:val="00D907DB"/>
    <w:rsid w:val="00D90908"/>
    <w:rsid w:val="00D91AA9"/>
    <w:rsid w:val="00DB2BC4"/>
    <w:rsid w:val="00DC4775"/>
    <w:rsid w:val="00DC6669"/>
    <w:rsid w:val="00DD347B"/>
    <w:rsid w:val="00DD435D"/>
    <w:rsid w:val="00DD6377"/>
    <w:rsid w:val="00DE12B7"/>
    <w:rsid w:val="00DE3B01"/>
    <w:rsid w:val="00DE4A27"/>
    <w:rsid w:val="00E268C0"/>
    <w:rsid w:val="00E371E4"/>
    <w:rsid w:val="00E43478"/>
    <w:rsid w:val="00E459DB"/>
    <w:rsid w:val="00E46C09"/>
    <w:rsid w:val="00E51A2A"/>
    <w:rsid w:val="00E750A7"/>
    <w:rsid w:val="00E8253A"/>
    <w:rsid w:val="00E87E18"/>
    <w:rsid w:val="00E931E0"/>
    <w:rsid w:val="00E97D2C"/>
    <w:rsid w:val="00EA5DB2"/>
    <w:rsid w:val="00EF4545"/>
    <w:rsid w:val="00F006D5"/>
    <w:rsid w:val="00F02C89"/>
    <w:rsid w:val="00F06D88"/>
    <w:rsid w:val="00F15948"/>
    <w:rsid w:val="00F35EC6"/>
    <w:rsid w:val="00F45C2E"/>
    <w:rsid w:val="00F51C9D"/>
    <w:rsid w:val="00F54A3D"/>
    <w:rsid w:val="00F56007"/>
    <w:rsid w:val="00F71527"/>
    <w:rsid w:val="00F81A43"/>
    <w:rsid w:val="00F83311"/>
    <w:rsid w:val="00F86396"/>
    <w:rsid w:val="00F86D71"/>
    <w:rsid w:val="00F878E8"/>
    <w:rsid w:val="00F91499"/>
    <w:rsid w:val="00F9706E"/>
    <w:rsid w:val="00FA4C49"/>
    <w:rsid w:val="00FA7318"/>
    <w:rsid w:val="00FB32E8"/>
    <w:rsid w:val="00FC5511"/>
    <w:rsid w:val="00FD4F62"/>
    <w:rsid w:val="00FE2754"/>
    <w:rsid w:val="00FE672E"/>
    <w:rsid w:val="00FE6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401FDA"/>
  <w15:chartTrackingRefBased/>
  <w15:docId w15:val="{0B569E98-3EA1-4B68-816A-69DA3C04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1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4B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73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684990"/>
    <w:pPr>
      <w:ind w:left="720"/>
      <w:contextualSpacing/>
    </w:pPr>
  </w:style>
  <w:style w:type="table" w:styleId="TableGrid">
    <w:name w:val="Table Grid"/>
    <w:basedOn w:val="TableNormal"/>
    <w:uiPriority w:val="39"/>
    <w:rsid w:val="00B51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DE3B01"/>
  </w:style>
  <w:style w:type="character" w:styleId="Hyperlink">
    <w:name w:val="Hyperlink"/>
    <w:basedOn w:val="DefaultParagraphFont"/>
    <w:uiPriority w:val="99"/>
    <w:unhideWhenUsed/>
    <w:rsid w:val="0037217D"/>
    <w:rPr>
      <w:color w:val="0563C1" w:themeColor="hyperlink"/>
      <w:u w:val="single"/>
    </w:rPr>
  </w:style>
  <w:style w:type="character" w:styleId="UnresolvedMention">
    <w:name w:val="Unresolved Mention"/>
    <w:basedOn w:val="DefaultParagraphFont"/>
    <w:uiPriority w:val="99"/>
    <w:semiHidden/>
    <w:unhideWhenUsed/>
    <w:rsid w:val="00372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494963">
      <w:bodyDiv w:val="1"/>
      <w:marLeft w:val="0"/>
      <w:marRight w:val="0"/>
      <w:marTop w:val="0"/>
      <w:marBottom w:val="0"/>
      <w:divBdr>
        <w:top w:val="none" w:sz="0" w:space="0" w:color="auto"/>
        <w:left w:val="none" w:sz="0" w:space="0" w:color="auto"/>
        <w:bottom w:val="none" w:sz="0" w:space="0" w:color="auto"/>
        <w:right w:val="none" w:sz="0" w:space="0" w:color="auto"/>
      </w:divBdr>
    </w:div>
    <w:div w:id="310791739">
      <w:bodyDiv w:val="1"/>
      <w:marLeft w:val="0"/>
      <w:marRight w:val="0"/>
      <w:marTop w:val="0"/>
      <w:marBottom w:val="0"/>
      <w:divBdr>
        <w:top w:val="none" w:sz="0" w:space="0" w:color="auto"/>
        <w:left w:val="none" w:sz="0" w:space="0" w:color="auto"/>
        <w:bottom w:val="none" w:sz="0" w:space="0" w:color="auto"/>
        <w:right w:val="none" w:sz="0" w:space="0" w:color="auto"/>
      </w:divBdr>
    </w:div>
    <w:div w:id="1055393902">
      <w:bodyDiv w:val="1"/>
      <w:marLeft w:val="0"/>
      <w:marRight w:val="0"/>
      <w:marTop w:val="0"/>
      <w:marBottom w:val="0"/>
      <w:divBdr>
        <w:top w:val="none" w:sz="0" w:space="0" w:color="auto"/>
        <w:left w:val="none" w:sz="0" w:space="0" w:color="auto"/>
        <w:bottom w:val="none" w:sz="0" w:space="0" w:color="auto"/>
        <w:right w:val="none" w:sz="0" w:space="0" w:color="auto"/>
      </w:divBdr>
    </w:div>
    <w:div w:id="1240794347">
      <w:bodyDiv w:val="1"/>
      <w:marLeft w:val="0"/>
      <w:marRight w:val="0"/>
      <w:marTop w:val="0"/>
      <w:marBottom w:val="0"/>
      <w:divBdr>
        <w:top w:val="none" w:sz="0" w:space="0" w:color="auto"/>
        <w:left w:val="none" w:sz="0" w:space="0" w:color="auto"/>
        <w:bottom w:val="none" w:sz="0" w:space="0" w:color="auto"/>
        <w:right w:val="none" w:sz="0" w:space="0" w:color="auto"/>
      </w:divBdr>
    </w:div>
    <w:div w:id="1811052509">
      <w:bodyDiv w:val="1"/>
      <w:marLeft w:val="0"/>
      <w:marRight w:val="0"/>
      <w:marTop w:val="0"/>
      <w:marBottom w:val="0"/>
      <w:divBdr>
        <w:top w:val="none" w:sz="0" w:space="0" w:color="auto"/>
        <w:left w:val="none" w:sz="0" w:space="0" w:color="auto"/>
        <w:bottom w:val="none" w:sz="0" w:space="0" w:color="auto"/>
        <w:right w:val="none" w:sz="0" w:space="0" w:color="auto"/>
      </w:divBdr>
    </w:div>
    <w:div w:id="183980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hyperlink" Target="https://photos.app.goo.gl/ssFS7UHz5ji7PfmZ8" TargetMode="External"/><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emf"/><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528</Words>
  <Characters>3016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Julie</dc:creator>
  <cp:keywords/>
  <dc:description/>
  <cp:lastModifiedBy>Telmo, Maricar S.</cp:lastModifiedBy>
  <cp:revision>2</cp:revision>
  <dcterms:created xsi:type="dcterms:W3CDTF">2026-05-19T23:01:00Z</dcterms:created>
  <dcterms:modified xsi:type="dcterms:W3CDTF">2026-05-19T23:01:00Z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c0772e914cffaed64b836ce816387b68cb5cc1c32f7e15429efbf985a784e5e0</vt:lpwstr>
  </property>
</Properties>
</file>