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B73" w14:textId="7B59FA9A" w:rsidR="0040598C" w:rsidRPr="00F06DB2" w:rsidRDefault="00902A72" w:rsidP="0040598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Position</w:t>
      </w:r>
      <w:proofErr w:type="gramStart"/>
      <w:r w:rsidR="0040598C" w:rsidRPr="00F06DB2">
        <w:rPr>
          <w:rFonts w:eastAsia="Times New Roman" w:cstheme="minorHAnsi"/>
          <w:b/>
          <w:sz w:val="24"/>
          <w:szCs w:val="24"/>
        </w:rPr>
        <w:t xml:space="preserve">:  </w:t>
      </w:r>
      <w:r w:rsidR="0040598C" w:rsidRPr="00F06DB2"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 w:rsidR="0040598C" w:rsidRPr="00F06DB2">
        <w:rPr>
          <w:rFonts w:eastAsia="Times New Roman" w:cstheme="minorHAnsi"/>
          <w:sz w:val="24"/>
          <w:szCs w:val="24"/>
        </w:rPr>
        <w:t>Chapter</w:t>
      </w:r>
      <w:proofErr w:type="gramEnd"/>
      <w:r w:rsidR="0040598C" w:rsidRPr="00F06DB2">
        <w:rPr>
          <w:rFonts w:eastAsia="Times New Roman" w:cstheme="minorHAnsi"/>
          <w:sz w:val="24"/>
          <w:szCs w:val="24"/>
        </w:rPr>
        <w:t xml:space="preserve"> Legislative Representative </w:t>
      </w:r>
    </w:p>
    <w:p w14:paraId="2FB6CD69" w14:textId="7101C245" w:rsidR="0039627A" w:rsidRPr="00F06DB2" w:rsidRDefault="0040598C" w:rsidP="0039627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06DB2">
        <w:rPr>
          <w:rFonts w:eastAsia="Times New Roman" w:cstheme="minorHAnsi"/>
          <w:b/>
          <w:sz w:val="24"/>
          <w:szCs w:val="24"/>
        </w:rPr>
        <w:t xml:space="preserve">Approved By:      </w:t>
      </w:r>
      <w:r w:rsidRPr="00F06DB2">
        <w:rPr>
          <w:rFonts w:eastAsia="Times New Roman" w:cstheme="minorHAnsi"/>
          <w:b/>
          <w:sz w:val="24"/>
          <w:szCs w:val="24"/>
        </w:rPr>
        <w:tab/>
      </w:r>
      <w:r w:rsidRPr="00F06DB2">
        <w:rPr>
          <w:rFonts w:eastAsia="Times New Roman" w:cstheme="minorHAnsi"/>
          <w:sz w:val="24"/>
          <w:szCs w:val="24"/>
        </w:rPr>
        <w:t xml:space="preserve">APIC –Delaware Valley </w:t>
      </w:r>
      <w:r w:rsidR="000E2E6E">
        <w:rPr>
          <w:rFonts w:eastAsia="Times New Roman" w:cstheme="minorHAnsi"/>
          <w:sz w:val="24"/>
          <w:szCs w:val="24"/>
        </w:rPr>
        <w:t xml:space="preserve">and </w:t>
      </w:r>
      <w:r w:rsidR="000E2E6E" w:rsidRPr="00F06DB2">
        <w:rPr>
          <w:rFonts w:eastAsia="Times New Roman" w:cstheme="minorHAnsi"/>
          <w:sz w:val="24"/>
          <w:szCs w:val="24"/>
        </w:rPr>
        <w:t xml:space="preserve">Philadelphia </w:t>
      </w:r>
      <w:r w:rsidRPr="00F06DB2">
        <w:rPr>
          <w:rFonts w:eastAsia="Times New Roman" w:cstheme="minorHAnsi"/>
          <w:sz w:val="24"/>
          <w:szCs w:val="24"/>
        </w:rPr>
        <w:t>Board of Directors</w:t>
      </w:r>
    </w:p>
    <w:p w14:paraId="5BBC8061" w14:textId="300E0DB5" w:rsidR="0040598C" w:rsidRPr="000E2E6E" w:rsidRDefault="0039627A" w:rsidP="0040598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06DB2">
        <w:rPr>
          <w:rFonts w:eastAsia="Times New Roman" w:cstheme="minorHAnsi"/>
          <w:b/>
          <w:sz w:val="24"/>
          <w:szCs w:val="24"/>
        </w:rPr>
        <w:t>Approval Date:</w:t>
      </w:r>
      <w:r w:rsidR="00902A72">
        <w:rPr>
          <w:rFonts w:eastAsia="Times New Roman" w:cstheme="minorHAnsi"/>
          <w:sz w:val="24"/>
          <w:szCs w:val="24"/>
        </w:rPr>
        <w:tab/>
      </w:r>
      <w:r w:rsidR="000E2E6E">
        <w:rPr>
          <w:rFonts w:eastAsia="Times New Roman" w:cstheme="minorHAnsi"/>
          <w:sz w:val="24"/>
          <w:szCs w:val="24"/>
        </w:rPr>
        <w:t>March 13, 2026</w:t>
      </w:r>
    </w:p>
    <w:p w14:paraId="39F27CDF" w14:textId="5D426E35" w:rsidR="0040598C" w:rsidRPr="00F06DB2" w:rsidRDefault="0040598C" w:rsidP="0040598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06DB2">
        <w:rPr>
          <w:rFonts w:eastAsia="Times New Roman" w:cstheme="minorHAnsi"/>
          <w:b/>
          <w:sz w:val="24"/>
          <w:szCs w:val="24"/>
        </w:rPr>
        <w:t>Term</w:t>
      </w:r>
      <w:proofErr w:type="gramStart"/>
      <w:r w:rsidRPr="00F06DB2">
        <w:rPr>
          <w:rFonts w:eastAsia="Times New Roman" w:cstheme="minorHAnsi"/>
          <w:b/>
          <w:sz w:val="24"/>
          <w:szCs w:val="24"/>
        </w:rPr>
        <w:t xml:space="preserve">:  </w:t>
      </w:r>
      <w:r w:rsidRPr="00F06DB2">
        <w:rPr>
          <w:rFonts w:eastAsia="Times New Roman" w:cstheme="minorHAnsi"/>
          <w:b/>
          <w:sz w:val="24"/>
          <w:szCs w:val="24"/>
        </w:rPr>
        <w:tab/>
      </w:r>
      <w:r w:rsidRPr="00F06DB2">
        <w:rPr>
          <w:rFonts w:eastAsia="Times New Roman" w:cstheme="minorHAnsi"/>
          <w:sz w:val="24"/>
          <w:szCs w:val="24"/>
        </w:rPr>
        <w:tab/>
      </w:r>
      <w:r w:rsidRPr="00F06DB2">
        <w:rPr>
          <w:rFonts w:eastAsia="Times New Roman" w:cstheme="minorHAnsi"/>
          <w:sz w:val="24"/>
          <w:szCs w:val="24"/>
        </w:rPr>
        <w:tab/>
      </w:r>
      <w:bookmarkStart w:id="0" w:name="_Hlk165289353"/>
      <w:r w:rsidR="0023733C" w:rsidRPr="0023733C">
        <w:rPr>
          <w:rFonts w:eastAsia="Times New Roman" w:cstheme="minorHAnsi"/>
          <w:sz w:val="24"/>
          <w:szCs w:val="24"/>
        </w:rPr>
        <w:t>3</w:t>
      </w:r>
      <w:proofErr w:type="gramEnd"/>
      <w:r w:rsidR="0023733C" w:rsidRPr="0023733C">
        <w:rPr>
          <w:rFonts w:eastAsia="Times New Roman" w:cstheme="minorHAnsi"/>
          <w:sz w:val="24"/>
          <w:szCs w:val="24"/>
        </w:rPr>
        <w:t xml:space="preserve"> years; Reviewed by the board </w:t>
      </w:r>
      <w:r w:rsidR="00DA5863" w:rsidRPr="00F06DB2">
        <w:rPr>
          <w:rFonts w:eastAsia="Times New Roman" w:cstheme="minorHAnsi"/>
          <w:sz w:val="24"/>
          <w:szCs w:val="24"/>
        </w:rPr>
        <w:t>annually</w:t>
      </w:r>
      <w:bookmarkEnd w:id="0"/>
    </w:p>
    <w:p w14:paraId="26AD592B" w14:textId="7205E445" w:rsidR="0040598C" w:rsidRPr="00F06DB2" w:rsidRDefault="0040598C" w:rsidP="0040598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06DB2">
        <w:rPr>
          <w:rFonts w:eastAsia="Times New Roman" w:cstheme="minorHAnsi"/>
          <w:b/>
          <w:sz w:val="24"/>
          <w:szCs w:val="24"/>
        </w:rPr>
        <w:t>Voting Member:</w:t>
      </w:r>
      <w:r w:rsidRPr="00F06DB2">
        <w:rPr>
          <w:rFonts w:eastAsia="Times New Roman" w:cstheme="minorHAnsi"/>
          <w:sz w:val="24"/>
          <w:szCs w:val="24"/>
        </w:rPr>
        <w:tab/>
        <w:t>No</w:t>
      </w:r>
    </w:p>
    <w:p w14:paraId="72D9E44C" w14:textId="77777777" w:rsidR="0040598C" w:rsidRPr="00F06DB2" w:rsidRDefault="0040598C" w:rsidP="00D53B2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497D"/>
          <w:sz w:val="22"/>
          <w:szCs w:val="22"/>
          <w:bdr w:val="none" w:sz="0" w:space="0" w:color="auto" w:frame="1"/>
        </w:rPr>
      </w:pPr>
    </w:p>
    <w:p w14:paraId="5EB018D7" w14:textId="221056DC" w:rsidR="00D53B2E" w:rsidRPr="00F06DB2" w:rsidRDefault="0040598C" w:rsidP="002560D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F06DB2">
        <w:rPr>
          <w:rFonts w:asciiTheme="minorHAnsi" w:hAnsiTheme="minorHAnsi" w:cstheme="minorHAnsi"/>
          <w:b/>
          <w:bCs/>
          <w:bdr w:val="none" w:sz="0" w:space="0" w:color="auto" w:frame="1"/>
        </w:rPr>
        <w:t>General Description:</w:t>
      </w:r>
      <w:r w:rsidR="002560DA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Chapter Legislative Representative (CLR) is APIC’s representative to state and local policymakers on</w:t>
      </w:r>
      <w:r w:rsidRPr="00F06DB2">
        <w:rPr>
          <w:rFonts w:asciiTheme="minorHAnsi" w:hAnsiTheme="minorHAnsi" w:cstheme="minorHAnsi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public policy matters. The CLR serves as the major link between his/her chapter, APIC, and the Public</w:t>
      </w:r>
      <w:r w:rsidRPr="00F06DB2">
        <w:rPr>
          <w:rFonts w:asciiTheme="minorHAnsi" w:hAnsiTheme="minorHAnsi" w:cstheme="minorHAnsi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Policy Committee. The success of APIC’s public policy initiatives </w:t>
      </w:r>
      <w:proofErr w:type="gramStart"/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are</w:t>
      </w:r>
      <w:proofErr w:type="gramEnd"/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highly dependent on the support</w:t>
      </w:r>
      <w:r w:rsidRPr="00F06DB2">
        <w:rPr>
          <w:rFonts w:asciiTheme="minorHAnsi" w:hAnsiTheme="minorHAnsi" w:cstheme="minorHAnsi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and energies of chapter members, particularly the CLR.</w:t>
      </w:r>
    </w:p>
    <w:p w14:paraId="1CE0F8BA" w14:textId="77777777" w:rsidR="0040598C" w:rsidRPr="00F06DB2" w:rsidRDefault="0040598C" w:rsidP="00D53B2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970B90E" w14:textId="4D605ECC" w:rsidR="00D53B2E" w:rsidRPr="00F06DB2" w:rsidRDefault="0040598C" w:rsidP="00D53B2E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b/>
          <w:bCs/>
          <w:bdr w:val="none" w:sz="0" w:space="0" w:color="auto" w:frame="1"/>
        </w:rPr>
        <w:t>Duties of Office: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APIC’s Public Policy staff is responsible for issuing communications, via the CLRs, to keep chapters</w:t>
      </w:r>
      <w:r w:rsidR="002560DA" w:rsidRPr="00F06DB2">
        <w:rPr>
          <w:rFonts w:asciiTheme="minorHAnsi" w:hAnsiTheme="minorHAnsi" w:cstheme="minorHAnsi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apprised of the program’s various activities including position statements. CLRs are expected to relay</w:t>
      </w:r>
      <w:r w:rsidR="002560DA" w:rsidRPr="00F06DB2">
        <w:rPr>
          <w:rFonts w:asciiTheme="minorHAnsi" w:hAnsiTheme="minorHAnsi" w:cstheme="minorHAnsi"/>
        </w:rPr>
        <w:t xml:space="preserve"> </w:t>
      </w:r>
      <w:r w:rsidR="00D53B2E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this information to all chapter members.</w:t>
      </w:r>
    </w:p>
    <w:p w14:paraId="74BABF81" w14:textId="77777777" w:rsidR="002560DA" w:rsidRPr="00F06DB2" w:rsidRDefault="002560DA" w:rsidP="00D53B2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24784167" w14:textId="0521976C" w:rsidR="00D53B2E" w:rsidRPr="00F06DB2" w:rsidRDefault="00D53B2E" w:rsidP="002560DA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CLR shall:</w:t>
      </w:r>
    </w:p>
    <w:p w14:paraId="67E0973E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Be appointed by the chapter president.</w:t>
      </w:r>
    </w:p>
    <w:p w14:paraId="30EA1DC3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Be knowledgeable about APIC policy positions.</w:t>
      </w:r>
    </w:p>
    <w:p w14:paraId="14A7A26A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Have an interest in and be willing to develop expertise in the legislative process on federal </w:t>
      </w:r>
      <w:r w:rsidR="004C3142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and state</w:t>
      </w:r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legislative and regulatory issues.</w:t>
      </w:r>
    </w:p>
    <w:p w14:paraId="508FAB06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Report to the chapter president and serve as the primary contact between the chapter and APIC on</w:t>
      </w:r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issues of public policy.</w:t>
      </w:r>
    </w:p>
    <w:p w14:paraId="102F1168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Represent APIC’s policy positions to chapter members, APIC allies and partners, and policymakers.</w:t>
      </w:r>
    </w:p>
    <w:p w14:paraId="6CADD6E0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Use care to ensure that legislative and regulatory positions expressed by chapter members are</w:t>
      </w:r>
      <w:r w:rsidR="004C3142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consistent with APIC</w:t>
      </w:r>
      <w:r w:rsidR="004C3142"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3F81DC4B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Provide APIC Public Policy Reports at all chapter meetings.</w:t>
      </w:r>
    </w:p>
    <w:p w14:paraId="7E7F4780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Mobilize chapter members to respond to issues, when requested by APIC, and provide </w:t>
      </w:r>
      <w:proofErr w:type="gramStart"/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necessary</w:t>
      </w:r>
      <w:proofErr w:type="gramEnd"/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follow up to both chapter members and APIC.</w:t>
      </w:r>
    </w:p>
    <w:p w14:paraId="1B5D0750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Respond to APIC Action Alerts, notices, and other communications in a timely manner, or by the</w:t>
      </w:r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designated deadlines.</w:t>
      </w:r>
    </w:p>
    <w:p w14:paraId="48053125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Share major outcomes of chapter grassroots efforts with APIC.</w:t>
      </w:r>
    </w:p>
    <w:p w14:paraId="2F32A665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Participate in APIC CLR training webinars and the CLR meeting at Annual Conference. </w:t>
      </w:r>
    </w:p>
    <w:p w14:paraId="18462BDC" w14:textId="77777777" w:rsidR="004C3142" w:rsidRPr="00F06DB2" w:rsidRDefault="00D53B2E" w:rsidP="004C3142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If resources</w:t>
      </w:r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are available, the CLR is encouraged to attend Nurse in Washington Internship (NIWI) or a similar</w:t>
      </w:r>
      <w:r w:rsidR="002560DA" w:rsidRPr="00F06DB2">
        <w:rPr>
          <w:rFonts w:asciiTheme="minorHAnsi" w:hAnsiTheme="minorHAnsi" w:cstheme="minorHAnsi"/>
        </w:rPr>
        <w:t xml:space="preserve"> </w:t>
      </w: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advocacy training program.</w:t>
      </w:r>
    </w:p>
    <w:p w14:paraId="416FC79C" w14:textId="38851591" w:rsidR="00553AA7" w:rsidRPr="00F06DB2" w:rsidRDefault="00D53B2E" w:rsidP="00607E81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F06DB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Mentor the successor to provide a smooth transition into the CLR role.</w:t>
      </w:r>
    </w:p>
    <w:sectPr w:rsidR="00553AA7" w:rsidRPr="00F06D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D3D0" w14:textId="77777777" w:rsidR="0040598C" w:rsidRDefault="0040598C" w:rsidP="0040598C">
      <w:pPr>
        <w:spacing w:after="0" w:line="240" w:lineRule="auto"/>
      </w:pPr>
      <w:r>
        <w:separator/>
      </w:r>
    </w:p>
  </w:endnote>
  <w:endnote w:type="continuationSeparator" w:id="0">
    <w:p w14:paraId="685ABDB8" w14:textId="77777777" w:rsidR="0040598C" w:rsidRDefault="0040598C" w:rsidP="0040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55BC" w14:textId="77777777" w:rsidR="0040598C" w:rsidRDefault="0040598C" w:rsidP="0040598C">
      <w:pPr>
        <w:spacing w:after="0" w:line="240" w:lineRule="auto"/>
      </w:pPr>
      <w:r>
        <w:separator/>
      </w:r>
    </w:p>
  </w:footnote>
  <w:footnote w:type="continuationSeparator" w:id="0">
    <w:p w14:paraId="0C20719C" w14:textId="77777777" w:rsidR="0040598C" w:rsidRDefault="0040598C" w:rsidP="0040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1A66" w14:textId="17C13BEF" w:rsidR="0040598C" w:rsidRDefault="000E2E6E">
    <w:pPr>
      <w:pStyle w:val="Header"/>
    </w:pPr>
    <w:r w:rsidRPr="00861DEB">
      <w:drawing>
        <wp:inline distT="0" distB="0" distL="0" distR="0" wp14:anchorId="6B2508CD" wp14:editId="49DD9DB4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A475C" w14:textId="77777777" w:rsidR="0040598C" w:rsidRDefault="00405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71C"/>
    <w:multiLevelType w:val="hybridMultilevel"/>
    <w:tmpl w:val="65B07D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6697B"/>
    <w:multiLevelType w:val="hybridMultilevel"/>
    <w:tmpl w:val="CF64EB66"/>
    <w:lvl w:ilvl="0" w:tplc="0A10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5CDE"/>
    <w:multiLevelType w:val="hybridMultilevel"/>
    <w:tmpl w:val="6DCA54BE"/>
    <w:lvl w:ilvl="0" w:tplc="47E6BF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77C6C"/>
    <w:multiLevelType w:val="hybridMultilevel"/>
    <w:tmpl w:val="681A1DFE"/>
    <w:lvl w:ilvl="0" w:tplc="10A26A6E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1846">
    <w:abstractNumId w:val="1"/>
  </w:num>
  <w:num w:numId="2" w16cid:durableId="805198577">
    <w:abstractNumId w:val="3"/>
  </w:num>
  <w:num w:numId="3" w16cid:durableId="17433196">
    <w:abstractNumId w:val="2"/>
  </w:num>
  <w:num w:numId="4" w16cid:durableId="18598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2E"/>
    <w:rsid w:val="000E2E6E"/>
    <w:rsid w:val="0023733C"/>
    <w:rsid w:val="002560DA"/>
    <w:rsid w:val="0039091F"/>
    <w:rsid w:val="0039627A"/>
    <w:rsid w:val="0040598C"/>
    <w:rsid w:val="004C3142"/>
    <w:rsid w:val="00553AA7"/>
    <w:rsid w:val="00607E81"/>
    <w:rsid w:val="006D25FD"/>
    <w:rsid w:val="00886E44"/>
    <w:rsid w:val="008905B9"/>
    <w:rsid w:val="00902A72"/>
    <w:rsid w:val="00D53B2E"/>
    <w:rsid w:val="00DA5863"/>
    <w:rsid w:val="00E01ED8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98C1"/>
  <w15:chartTrackingRefBased/>
  <w15:docId w15:val="{DD8446AD-7C05-42B1-BC91-3C4F043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5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98C"/>
  </w:style>
  <w:style w:type="paragraph" w:styleId="Footer">
    <w:name w:val="footer"/>
    <w:basedOn w:val="Normal"/>
    <w:link w:val="FooterChar"/>
    <w:uiPriority w:val="99"/>
    <w:unhideWhenUsed/>
    <w:rsid w:val="00405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98C"/>
  </w:style>
  <w:style w:type="character" w:styleId="CommentReference">
    <w:name w:val="annotation reference"/>
    <w:basedOn w:val="DefaultParagraphFont"/>
    <w:uiPriority w:val="99"/>
    <w:semiHidden/>
    <w:unhideWhenUsed/>
    <w:rsid w:val="002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1816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Romano</dc:creator>
  <cp:keywords/>
  <dc:description/>
  <cp:lastModifiedBy>Schroeder, Beth</cp:lastModifiedBy>
  <cp:revision>7</cp:revision>
  <dcterms:created xsi:type="dcterms:W3CDTF">2024-04-29T17:00:00Z</dcterms:created>
  <dcterms:modified xsi:type="dcterms:W3CDTF">2026-03-24T16:20:00Z</dcterms:modified>
</cp:coreProperties>
</file>