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2C0A" w14:textId="6750F8C6" w:rsidR="0040598C" w:rsidRPr="004C1A2B" w:rsidRDefault="00D446DA" w:rsidP="0040598C">
      <w:pPr>
        <w:spacing w:after="0" w:line="240" w:lineRule="auto"/>
        <w:rPr>
          <w:rFonts w:eastAsia="Times New Roman" w:cstheme="minorHAnsi"/>
          <w:b/>
          <w:sz w:val="24"/>
          <w:szCs w:val="24"/>
        </w:rPr>
      </w:pPr>
      <w:r w:rsidRPr="004C1A2B">
        <w:rPr>
          <w:rFonts w:eastAsia="Times New Roman" w:cstheme="minorHAnsi"/>
          <w:b/>
          <w:sz w:val="24"/>
          <w:szCs w:val="24"/>
        </w:rPr>
        <w:t>Position</w:t>
      </w:r>
      <w:r w:rsidR="0040598C" w:rsidRPr="004C1A2B">
        <w:rPr>
          <w:rFonts w:eastAsia="Times New Roman" w:cstheme="minorHAnsi"/>
          <w:b/>
          <w:sz w:val="24"/>
          <w:szCs w:val="24"/>
        </w:rPr>
        <w:t xml:space="preserve">:  </w:t>
      </w:r>
      <w:r w:rsidR="0040598C" w:rsidRPr="004C1A2B">
        <w:rPr>
          <w:rFonts w:eastAsia="Times New Roman" w:cstheme="minorHAnsi"/>
          <w:b/>
          <w:sz w:val="24"/>
          <w:szCs w:val="24"/>
        </w:rPr>
        <w:tab/>
      </w:r>
      <w:r w:rsidRPr="004C1A2B">
        <w:rPr>
          <w:rFonts w:eastAsia="Times New Roman" w:cstheme="minorHAnsi"/>
          <w:b/>
          <w:sz w:val="24"/>
          <w:szCs w:val="24"/>
        </w:rPr>
        <w:tab/>
      </w:r>
      <w:r w:rsidR="0025016D" w:rsidRPr="004C1A2B">
        <w:rPr>
          <w:rFonts w:eastAsia="Times New Roman" w:cstheme="minorHAnsi"/>
          <w:sz w:val="24"/>
          <w:szCs w:val="24"/>
        </w:rPr>
        <w:t>Director</w:t>
      </w:r>
      <w:r w:rsidR="00940604">
        <w:rPr>
          <w:rFonts w:eastAsia="Times New Roman" w:cstheme="minorHAnsi"/>
          <w:sz w:val="24"/>
          <w:szCs w:val="24"/>
        </w:rPr>
        <w:t xml:space="preserve">- </w:t>
      </w:r>
      <w:r w:rsidR="0025016D" w:rsidRPr="004C1A2B">
        <w:rPr>
          <w:rFonts w:eastAsia="Times New Roman" w:cstheme="minorHAnsi"/>
          <w:sz w:val="24"/>
          <w:szCs w:val="24"/>
        </w:rPr>
        <w:t>Education</w:t>
      </w:r>
      <w:r w:rsidR="00940604">
        <w:rPr>
          <w:rFonts w:eastAsia="Times New Roman" w:cstheme="minorHAnsi"/>
          <w:sz w:val="24"/>
          <w:szCs w:val="24"/>
        </w:rPr>
        <w:t xml:space="preserve"> Committee</w:t>
      </w:r>
    </w:p>
    <w:p w14:paraId="688A5C1D" w14:textId="65388BE6" w:rsidR="0040598C" w:rsidRPr="004C1A2B" w:rsidRDefault="0040598C" w:rsidP="0040598C">
      <w:pPr>
        <w:spacing w:after="0" w:line="240" w:lineRule="auto"/>
        <w:rPr>
          <w:rFonts w:eastAsia="Times New Roman" w:cstheme="minorHAnsi"/>
          <w:sz w:val="24"/>
          <w:szCs w:val="24"/>
        </w:rPr>
      </w:pPr>
      <w:r w:rsidRPr="004C1A2B">
        <w:rPr>
          <w:rFonts w:eastAsia="Times New Roman" w:cstheme="minorHAnsi"/>
          <w:b/>
          <w:sz w:val="24"/>
          <w:szCs w:val="24"/>
        </w:rPr>
        <w:t xml:space="preserve">Approved By:      </w:t>
      </w:r>
      <w:r w:rsidRPr="004C1A2B">
        <w:rPr>
          <w:rFonts w:eastAsia="Times New Roman" w:cstheme="minorHAnsi"/>
          <w:b/>
          <w:sz w:val="24"/>
          <w:szCs w:val="24"/>
        </w:rPr>
        <w:tab/>
      </w:r>
      <w:r w:rsidRPr="004C1A2B">
        <w:rPr>
          <w:rFonts w:eastAsia="Times New Roman" w:cstheme="minorHAnsi"/>
          <w:sz w:val="24"/>
          <w:szCs w:val="24"/>
        </w:rPr>
        <w:t>APIC –Delaware Valley</w:t>
      </w:r>
      <w:r w:rsidR="00A25397">
        <w:rPr>
          <w:rFonts w:eastAsia="Times New Roman" w:cstheme="minorHAnsi"/>
          <w:sz w:val="24"/>
          <w:szCs w:val="24"/>
        </w:rPr>
        <w:t xml:space="preserve"> and</w:t>
      </w:r>
      <w:r w:rsidRPr="004C1A2B">
        <w:rPr>
          <w:rFonts w:eastAsia="Times New Roman" w:cstheme="minorHAnsi"/>
          <w:sz w:val="24"/>
          <w:szCs w:val="24"/>
        </w:rPr>
        <w:t xml:space="preserve"> </w:t>
      </w:r>
      <w:r w:rsidR="00A25397" w:rsidRPr="004C1A2B">
        <w:rPr>
          <w:rFonts w:eastAsia="Times New Roman" w:cstheme="minorHAnsi"/>
          <w:sz w:val="24"/>
          <w:szCs w:val="24"/>
        </w:rPr>
        <w:t xml:space="preserve">Philadelphia </w:t>
      </w:r>
      <w:r w:rsidRPr="004C1A2B">
        <w:rPr>
          <w:rFonts w:eastAsia="Times New Roman" w:cstheme="minorHAnsi"/>
          <w:sz w:val="24"/>
          <w:szCs w:val="24"/>
        </w:rPr>
        <w:t>Board of Directors</w:t>
      </w:r>
    </w:p>
    <w:p w14:paraId="5BBC8061" w14:textId="78504EA4" w:rsidR="0040598C" w:rsidRPr="00A25397" w:rsidRDefault="00961721" w:rsidP="0040598C">
      <w:pPr>
        <w:spacing w:after="0" w:line="240" w:lineRule="auto"/>
        <w:rPr>
          <w:rFonts w:eastAsia="Times New Roman" w:cstheme="minorHAnsi"/>
          <w:bCs/>
          <w:sz w:val="24"/>
          <w:szCs w:val="24"/>
        </w:rPr>
      </w:pPr>
      <w:r w:rsidRPr="004C1A2B">
        <w:rPr>
          <w:rFonts w:eastAsia="Times New Roman" w:cstheme="minorHAnsi"/>
          <w:b/>
          <w:sz w:val="24"/>
          <w:szCs w:val="24"/>
        </w:rPr>
        <w:t>Approval</w:t>
      </w:r>
      <w:r w:rsidR="0040598C" w:rsidRPr="004C1A2B">
        <w:rPr>
          <w:rFonts w:eastAsia="Times New Roman" w:cstheme="minorHAnsi"/>
          <w:b/>
          <w:sz w:val="24"/>
          <w:szCs w:val="24"/>
        </w:rPr>
        <w:t xml:space="preserve"> Date</w:t>
      </w:r>
      <w:proofErr w:type="gramStart"/>
      <w:r w:rsidR="0040598C" w:rsidRPr="004C1A2B">
        <w:rPr>
          <w:rFonts w:eastAsia="Times New Roman" w:cstheme="minorHAnsi"/>
          <w:b/>
          <w:sz w:val="24"/>
          <w:szCs w:val="24"/>
        </w:rPr>
        <w:t xml:space="preserve">: </w:t>
      </w:r>
      <w:r w:rsidR="0040598C" w:rsidRPr="004C1A2B">
        <w:rPr>
          <w:rFonts w:eastAsia="Times New Roman" w:cstheme="minorHAnsi"/>
          <w:b/>
          <w:sz w:val="24"/>
          <w:szCs w:val="24"/>
        </w:rPr>
        <w:tab/>
      </w:r>
      <w:r w:rsidR="00A25397">
        <w:rPr>
          <w:rFonts w:eastAsia="Times New Roman" w:cstheme="minorHAnsi"/>
          <w:bCs/>
          <w:sz w:val="24"/>
          <w:szCs w:val="24"/>
        </w:rPr>
        <w:t>March</w:t>
      </w:r>
      <w:proofErr w:type="gramEnd"/>
      <w:r w:rsidR="00A25397">
        <w:rPr>
          <w:rFonts w:eastAsia="Times New Roman" w:cstheme="minorHAnsi"/>
          <w:bCs/>
          <w:sz w:val="24"/>
          <w:szCs w:val="24"/>
        </w:rPr>
        <w:t xml:space="preserve"> 13, 2026</w:t>
      </w:r>
    </w:p>
    <w:p w14:paraId="6995FC07" w14:textId="1C468A39" w:rsidR="0040598C" w:rsidRPr="004C1A2B" w:rsidRDefault="0040598C" w:rsidP="0040598C">
      <w:pPr>
        <w:spacing w:after="0" w:line="240" w:lineRule="auto"/>
        <w:rPr>
          <w:rFonts w:eastAsia="Times New Roman" w:cstheme="minorHAnsi"/>
          <w:sz w:val="24"/>
          <w:szCs w:val="24"/>
        </w:rPr>
      </w:pPr>
      <w:r w:rsidRPr="004C1A2B">
        <w:rPr>
          <w:rFonts w:eastAsia="Times New Roman" w:cstheme="minorHAnsi"/>
          <w:b/>
          <w:sz w:val="24"/>
          <w:szCs w:val="24"/>
        </w:rPr>
        <w:t>Term</w:t>
      </w:r>
      <w:proofErr w:type="gramStart"/>
      <w:r w:rsidRPr="004C1A2B">
        <w:rPr>
          <w:rFonts w:eastAsia="Times New Roman" w:cstheme="minorHAnsi"/>
          <w:b/>
          <w:sz w:val="24"/>
          <w:szCs w:val="24"/>
        </w:rPr>
        <w:t xml:space="preserve">:  </w:t>
      </w:r>
      <w:r w:rsidRPr="004C1A2B">
        <w:rPr>
          <w:rFonts w:eastAsia="Times New Roman" w:cstheme="minorHAnsi"/>
          <w:b/>
          <w:sz w:val="24"/>
          <w:szCs w:val="24"/>
        </w:rPr>
        <w:tab/>
      </w:r>
      <w:r w:rsidRPr="004C1A2B">
        <w:rPr>
          <w:rFonts w:eastAsia="Times New Roman" w:cstheme="minorHAnsi"/>
          <w:sz w:val="24"/>
          <w:szCs w:val="24"/>
        </w:rPr>
        <w:tab/>
      </w:r>
      <w:r w:rsidRPr="004C1A2B">
        <w:rPr>
          <w:rFonts w:eastAsia="Times New Roman" w:cstheme="minorHAnsi"/>
          <w:sz w:val="24"/>
          <w:szCs w:val="24"/>
        </w:rPr>
        <w:tab/>
      </w:r>
      <w:r w:rsidR="004C1A2B">
        <w:rPr>
          <w:rFonts w:eastAsia="Times New Roman" w:cstheme="minorHAnsi"/>
          <w:sz w:val="24"/>
          <w:szCs w:val="24"/>
        </w:rPr>
        <w:t>2</w:t>
      </w:r>
      <w:proofErr w:type="gramEnd"/>
      <w:r w:rsidR="004C1A2B">
        <w:rPr>
          <w:rFonts w:eastAsia="Times New Roman" w:cstheme="minorHAnsi"/>
          <w:sz w:val="24"/>
          <w:szCs w:val="24"/>
        </w:rPr>
        <w:t xml:space="preserve"> </w:t>
      </w:r>
      <w:proofErr w:type="gramStart"/>
      <w:r w:rsidR="004C1A2B">
        <w:rPr>
          <w:rFonts w:eastAsia="Times New Roman" w:cstheme="minorHAnsi"/>
          <w:sz w:val="24"/>
          <w:szCs w:val="24"/>
        </w:rPr>
        <w:t>year</w:t>
      </w:r>
      <w:proofErr w:type="gramEnd"/>
      <w:r w:rsidR="00961721" w:rsidRPr="004C1A2B">
        <w:rPr>
          <w:rFonts w:eastAsia="Times New Roman" w:cstheme="minorHAnsi"/>
          <w:sz w:val="24"/>
          <w:szCs w:val="24"/>
        </w:rPr>
        <w:t>; elected by the Chapter</w:t>
      </w:r>
    </w:p>
    <w:p w14:paraId="39F27CDF" w14:textId="41E112AB" w:rsidR="0040598C" w:rsidRPr="004C1A2B" w:rsidRDefault="00961721" w:rsidP="0040598C">
      <w:pPr>
        <w:spacing w:after="0" w:line="240" w:lineRule="auto"/>
        <w:rPr>
          <w:rFonts w:eastAsia="Times New Roman" w:cstheme="minorHAnsi"/>
          <w:sz w:val="24"/>
          <w:szCs w:val="24"/>
        </w:rPr>
      </w:pPr>
      <w:r w:rsidRPr="004C1A2B">
        <w:rPr>
          <w:rFonts w:eastAsia="Times New Roman" w:cstheme="minorHAnsi"/>
          <w:b/>
          <w:bCs/>
          <w:sz w:val="24"/>
          <w:szCs w:val="24"/>
        </w:rPr>
        <w:t>Pre-requisite</w:t>
      </w:r>
      <w:proofErr w:type="gramStart"/>
      <w:r w:rsidRPr="004C1A2B">
        <w:rPr>
          <w:rFonts w:eastAsia="Times New Roman" w:cstheme="minorHAnsi"/>
          <w:b/>
          <w:bCs/>
          <w:sz w:val="24"/>
          <w:szCs w:val="24"/>
        </w:rPr>
        <w:t>:</w:t>
      </w:r>
      <w:r w:rsidRPr="004C1A2B">
        <w:rPr>
          <w:rFonts w:eastAsia="Times New Roman" w:cstheme="minorHAnsi"/>
          <w:sz w:val="24"/>
          <w:szCs w:val="24"/>
        </w:rPr>
        <w:tab/>
      </w:r>
      <w:r w:rsidRPr="004C1A2B">
        <w:rPr>
          <w:rFonts w:eastAsia="Times New Roman" w:cstheme="minorHAnsi"/>
          <w:sz w:val="24"/>
          <w:szCs w:val="24"/>
        </w:rPr>
        <w:tab/>
      </w:r>
      <w:r w:rsidR="00315F38" w:rsidRPr="004C1A2B">
        <w:rPr>
          <w:rFonts w:eastAsia="Times New Roman" w:cstheme="minorHAnsi"/>
          <w:sz w:val="24"/>
          <w:szCs w:val="24"/>
        </w:rPr>
        <w:t>1</w:t>
      </w:r>
      <w:proofErr w:type="gramEnd"/>
      <w:r w:rsidR="00315F38" w:rsidRPr="004C1A2B">
        <w:rPr>
          <w:rFonts w:eastAsia="Times New Roman" w:cstheme="minorHAnsi"/>
          <w:sz w:val="24"/>
          <w:szCs w:val="24"/>
        </w:rPr>
        <w:t xml:space="preserve"> year committee participation</w:t>
      </w:r>
      <w:r w:rsidR="00606B2E">
        <w:rPr>
          <w:rFonts w:eastAsia="Times New Roman" w:cstheme="minorHAnsi"/>
          <w:sz w:val="24"/>
          <w:szCs w:val="24"/>
        </w:rPr>
        <w:t xml:space="preserve"> </w:t>
      </w:r>
      <w:r w:rsidR="00606B2E" w:rsidRPr="00606B2E">
        <w:rPr>
          <w:rFonts w:eastAsia="Times New Roman" w:cstheme="minorHAnsi"/>
          <w:bCs/>
          <w:sz w:val="24"/>
          <w:szCs w:val="24"/>
        </w:rPr>
        <w:t>(on any committee)</w:t>
      </w:r>
    </w:p>
    <w:p w14:paraId="26AD592B" w14:textId="22CA9943" w:rsidR="0040598C" w:rsidRPr="004C1A2B" w:rsidRDefault="0040598C" w:rsidP="0040598C">
      <w:pPr>
        <w:spacing w:after="0" w:line="240" w:lineRule="auto"/>
        <w:rPr>
          <w:rFonts w:eastAsia="Times New Roman" w:cstheme="minorHAnsi"/>
          <w:b/>
          <w:sz w:val="24"/>
          <w:szCs w:val="24"/>
        </w:rPr>
      </w:pPr>
      <w:r w:rsidRPr="004C1A2B">
        <w:rPr>
          <w:rFonts w:eastAsia="Times New Roman" w:cstheme="minorHAnsi"/>
          <w:b/>
          <w:sz w:val="24"/>
          <w:szCs w:val="24"/>
        </w:rPr>
        <w:t>Voting Member:</w:t>
      </w:r>
      <w:r w:rsidRPr="004C1A2B">
        <w:rPr>
          <w:rFonts w:eastAsia="Times New Roman" w:cstheme="minorHAnsi"/>
          <w:sz w:val="24"/>
          <w:szCs w:val="24"/>
        </w:rPr>
        <w:tab/>
      </w:r>
      <w:r w:rsidR="00961721" w:rsidRPr="004C1A2B">
        <w:rPr>
          <w:rFonts w:eastAsia="Times New Roman" w:cstheme="minorHAnsi"/>
          <w:sz w:val="24"/>
          <w:szCs w:val="24"/>
        </w:rPr>
        <w:t>Yes</w:t>
      </w:r>
    </w:p>
    <w:p w14:paraId="72D9E44C" w14:textId="77777777" w:rsidR="0040598C" w:rsidRPr="004C1A2B" w:rsidRDefault="0040598C" w:rsidP="00D53B2E">
      <w:pPr>
        <w:pStyle w:val="xmsonormal"/>
        <w:shd w:val="clear" w:color="auto" w:fill="FFFFFF"/>
        <w:spacing w:before="0" w:beforeAutospacing="0" w:after="0" w:afterAutospacing="0"/>
        <w:rPr>
          <w:rFonts w:asciiTheme="minorHAnsi" w:hAnsiTheme="minorHAnsi" w:cstheme="minorHAnsi"/>
          <w:color w:val="1F497D"/>
          <w:sz w:val="22"/>
          <w:szCs w:val="22"/>
          <w:bdr w:val="none" w:sz="0" w:space="0" w:color="auto" w:frame="1"/>
        </w:rPr>
      </w:pPr>
    </w:p>
    <w:p w14:paraId="25BA41A0" w14:textId="7E57D8B1" w:rsidR="0025016D" w:rsidRPr="004C1A2B" w:rsidRDefault="0025016D" w:rsidP="0025016D">
      <w:pPr>
        <w:pStyle w:val="NormalWeb"/>
        <w:numPr>
          <w:ilvl w:val="0"/>
          <w:numId w:val="6"/>
        </w:numPr>
        <w:shd w:val="clear" w:color="auto" w:fill="FFFFFF"/>
        <w:spacing w:before="0" w:beforeAutospacing="0" w:after="0" w:afterAutospacing="0"/>
        <w:rPr>
          <w:rFonts w:asciiTheme="minorHAnsi" w:hAnsiTheme="minorHAnsi" w:cstheme="minorHAnsi"/>
          <w:b/>
          <w:bCs/>
        </w:rPr>
      </w:pPr>
      <w:r w:rsidRPr="004C1A2B">
        <w:rPr>
          <w:rFonts w:asciiTheme="minorHAnsi" w:hAnsiTheme="minorHAnsi" w:cstheme="minorHAnsi"/>
          <w:b/>
          <w:bCs/>
          <w:sz w:val="21"/>
          <w:szCs w:val="21"/>
          <w:bdr w:val="none" w:sz="0" w:space="0" w:color="auto" w:frame="1"/>
        </w:rPr>
        <w:t>General Description</w:t>
      </w:r>
    </w:p>
    <w:p w14:paraId="19CA515B" w14:textId="7DED2D80" w:rsidR="000D3E2A" w:rsidRPr="004C1A2B" w:rsidRDefault="0025016D" w:rsidP="000D3E2A">
      <w:pPr>
        <w:pStyle w:val="NormalWeb"/>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sz w:val="21"/>
          <w:szCs w:val="21"/>
          <w:bdr w:val="none" w:sz="0" w:space="0" w:color="auto" w:frame="1"/>
        </w:rPr>
        <w:t>The Director of Education, in conjunction with the Education Committee members, plans, develops, and implements educational offerings online, virtually, and in-person.  These offerings should address identified educational needs related to infection prevention and control through feedback from Chapter members</w:t>
      </w:r>
      <w:r w:rsidR="00510AA3" w:rsidRPr="004C1A2B">
        <w:rPr>
          <w:rFonts w:asciiTheme="minorHAnsi" w:hAnsiTheme="minorHAnsi" w:cstheme="minorHAnsi"/>
          <w:sz w:val="21"/>
          <w:szCs w:val="21"/>
          <w:bdr w:val="none" w:sz="0" w:space="0" w:color="auto" w:frame="1"/>
        </w:rPr>
        <w:t xml:space="preserve"> or a topic that the Education Committee feels is relevant</w:t>
      </w:r>
      <w:r w:rsidRPr="004C1A2B">
        <w:rPr>
          <w:rFonts w:asciiTheme="minorHAnsi" w:hAnsiTheme="minorHAnsi" w:cstheme="minorHAnsi"/>
          <w:sz w:val="21"/>
          <w:szCs w:val="21"/>
          <w:bdr w:val="none" w:sz="0" w:space="0" w:color="auto" w:frame="1"/>
        </w:rPr>
        <w:t xml:space="preserve">. </w:t>
      </w:r>
      <w:r w:rsidR="004C1A2B">
        <w:rPr>
          <w:rFonts w:asciiTheme="minorHAnsi" w:hAnsiTheme="minorHAnsi" w:cstheme="minorHAnsi"/>
          <w:sz w:val="21"/>
          <w:szCs w:val="21"/>
          <w:bdr w:val="none" w:sz="0" w:space="0" w:color="auto" w:frame="1"/>
        </w:rPr>
        <w:br/>
      </w:r>
    </w:p>
    <w:p w14:paraId="52C79103" w14:textId="77777777" w:rsidR="0025016D" w:rsidRPr="004C1A2B" w:rsidRDefault="0025016D" w:rsidP="0025016D">
      <w:pPr>
        <w:pStyle w:val="NormalWeb"/>
        <w:numPr>
          <w:ilvl w:val="0"/>
          <w:numId w:val="6"/>
        </w:numPr>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b/>
          <w:bCs/>
          <w:sz w:val="21"/>
          <w:szCs w:val="21"/>
          <w:bdr w:val="none" w:sz="0" w:space="0" w:color="auto" w:frame="1"/>
        </w:rPr>
        <w:t>Specifics of Job</w:t>
      </w:r>
    </w:p>
    <w:p w14:paraId="6D90872F" w14:textId="77777777" w:rsidR="0025016D" w:rsidRPr="004C1A2B" w:rsidRDefault="0025016D" w:rsidP="0025016D">
      <w:pPr>
        <w:pStyle w:val="NormalWeb"/>
        <w:numPr>
          <w:ilvl w:val="0"/>
          <w:numId w:val="7"/>
        </w:numPr>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sz w:val="21"/>
          <w:szCs w:val="21"/>
          <w:bdr w:val="none" w:sz="0" w:space="0" w:color="auto" w:frame="1"/>
        </w:rPr>
        <w:t xml:space="preserve">Develops &amp; oversees </w:t>
      </w:r>
      <w:proofErr w:type="gramStart"/>
      <w:r w:rsidRPr="004C1A2B">
        <w:rPr>
          <w:rFonts w:asciiTheme="minorHAnsi" w:hAnsiTheme="minorHAnsi" w:cstheme="minorHAnsi"/>
          <w:sz w:val="21"/>
          <w:szCs w:val="21"/>
          <w:bdr w:val="none" w:sz="0" w:space="0" w:color="auto" w:frame="1"/>
        </w:rPr>
        <w:t>Educational</w:t>
      </w:r>
      <w:proofErr w:type="gramEnd"/>
      <w:r w:rsidRPr="004C1A2B">
        <w:rPr>
          <w:rFonts w:asciiTheme="minorHAnsi" w:hAnsiTheme="minorHAnsi" w:cstheme="minorHAnsi"/>
          <w:sz w:val="21"/>
          <w:szCs w:val="21"/>
          <w:bdr w:val="none" w:sz="0" w:space="0" w:color="auto" w:frame="1"/>
        </w:rPr>
        <w:t xml:space="preserve"> offerings with the help of individuals on Education </w:t>
      </w:r>
      <w:proofErr w:type="gramStart"/>
      <w:r w:rsidRPr="004C1A2B">
        <w:rPr>
          <w:rFonts w:asciiTheme="minorHAnsi" w:hAnsiTheme="minorHAnsi" w:cstheme="minorHAnsi"/>
          <w:sz w:val="21"/>
          <w:szCs w:val="21"/>
          <w:bdr w:val="none" w:sz="0" w:space="0" w:color="auto" w:frame="1"/>
        </w:rPr>
        <w:t>Committee;</w:t>
      </w:r>
      <w:proofErr w:type="gramEnd"/>
      <w:r w:rsidRPr="004C1A2B">
        <w:rPr>
          <w:rFonts w:asciiTheme="minorHAnsi" w:hAnsiTheme="minorHAnsi" w:cstheme="minorHAnsi"/>
          <w:sz w:val="21"/>
          <w:szCs w:val="21"/>
          <w:bdr w:val="none" w:sz="0" w:space="0" w:color="auto" w:frame="1"/>
        </w:rPr>
        <w:t xml:space="preserve"> </w:t>
      </w:r>
    </w:p>
    <w:p w14:paraId="6A312406" w14:textId="77777777" w:rsidR="000D3E2A" w:rsidRPr="004C1A2B" w:rsidRDefault="000D3E2A" w:rsidP="000D3E2A">
      <w:pPr>
        <w:pStyle w:val="NormalWeb"/>
        <w:shd w:val="clear" w:color="auto" w:fill="FFFFFF"/>
        <w:spacing w:before="0" w:beforeAutospacing="0" w:after="0" w:afterAutospacing="0"/>
        <w:rPr>
          <w:rFonts w:asciiTheme="minorHAnsi" w:hAnsiTheme="minorHAnsi" w:cstheme="minorHAnsi"/>
        </w:rPr>
      </w:pPr>
    </w:p>
    <w:p w14:paraId="358D794D" w14:textId="77777777" w:rsidR="0025016D" w:rsidRPr="004C1A2B" w:rsidRDefault="0025016D" w:rsidP="0025016D">
      <w:pPr>
        <w:pStyle w:val="NormalWeb"/>
        <w:numPr>
          <w:ilvl w:val="0"/>
          <w:numId w:val="6"/>
        </w:numPr>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b/>
          <w:bCs/>
          <w:sz w:val="21"/>
          <w:szCs w:val="21"/>
          <w:bdr w:val="none" w:sz="0" w:space="0" w:color="auto" w:frame="1"/>
        </w:rPr>
        <w:t>Obligations</w:t>
      </w:r>
    </w:p>
    <w:p w14:paraId="04FD25F1" w14:textId="77777777" w:rsidR="0025016D" w:rsidRPr="004C1A2B" w:rsidRDefault="0025016D" w:rsidP="0025016D">
      <w:pPr>
        <w:pStyle w:val="NormalWeb"/>
        <w:numPr>
          <w:ilvl w:val="0"/>
          <w:numId w:val="11"/>
        </w:numPr>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sz w:val="21"/>
          <w:szCs w:val="21"/>
          <w:bdr w:val="none" w:sz="0" w:space="0" w:color="auto" w:frame="1"/>
        </w:rPr>
        <w:t>Participate in monthly conference calls &amp; board meetings</w:t>
      </w:r>
    </w:p>
    <w:p w14:paraId="6570908D" w14:textId="71E2D5D5" w:rsidR="0025016D" w:rsidRPr="004C1A2B" w:rsidRDefault="0025016D" w:rsidP="0025016D">
      <w:pPr>
        <w:pStyle w:val="NormalWeb"/>
        <w:numPr>
          <w:ilvl w:val="0"/>
          <w:numId w:val="11"/>
        </w:numPr>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sz w:val="21"/>
          <w:szCs w:val="21"/>
          <w:bdr w:val="none" w:sz="0" w:space="0" w:color="auto" w:frame="1"/>
        </w:rPr>
        <w:t>Engage in Education activities planning work 1-2 hours/week, includes setting up speakers, vendor visits to in</w:t>
      </w:r>
      <w:r w:rsidR="00510AA3" w:rsidRPr="004C1A2B">
        <w:rPr>
          <w:rFonts w:asciiTheme="minorHAnsi" w:hAnsiTheme="minorHAnsi" w:cstheme="minorHAnsi"/>
          <w:sz w:val="21"/>
          <w:szCs w:val="21"/>
          <w:bdr w:val="none" w:sz="0" w:space="0" w:color="auto" w:frame="1"/>
        </w:rPr>
        <w:t>-</w:t>
      </w:r>
      <w:r w:rsidRPr="004C1A2B">
        <w:rPr>
          <w:rFonts w:asciiTheme="minorHAnsi" w:hAnsiTheme="minorHAnsi" w:cstheme="minorHAnsi"/>
          <w:sz w:val="21"/>
          <w:szCs w:val="21"/>
          <w:bdr w:val="none" w:sz="0" w:space="0" w:color="auto" w:frame="1"/>
        </w:rPr>
        <w:t>person meetings</w:t>
      </w:r>
    </w:p>
    <w:p w14:paraId="1447DF09" w14:textId="74E410FA" w:rsidR="00510AA3" w:rsidRPr="004C1A2B" w:rsidRDefault="00510AA3" w:rsidP="0025016D">
      <w:pPr>
        <w:pStyle w:val="NormalWeb"/>
        <w:numPr>
          <w:ilvl w:val="0"/>
          <w:numId w:val="11"/>
        </w:numPr>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sz w:val="21"/>
          <w:szCs w:val="21"/>
          <w:bdr w:val="none" w:sz="0" w:space="0" w:color="auto" w:frame="1"/>
        </w:rPr>
        <w:t>Recruit members for the Education Committee in conjunction with the Awards and Nominating Committee</w:t>
      </w:r>
    </w:p>
    <w:p w14:paraId="23A5BD75" w14:textId="77777777" w:rsidR="0025016D" w:rsidRPr="004C1A2B" w:rsidRDefault="0025016D" w:rsidP="0025016D">
      <w:pPr>
        <w:pStyle w:val="NormalWeb"/>
        <w:numPr>
          <w:ilvl w:val="0"/>
          <w:numId w:val="11"/>
        </w:numPr>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sz w:val="21"/>
          <w:szCs w:val="21"/>
          <w:bdr w:val="none" w:sz="0" w:space="0" w:color="auto" w:frame="1"/>
        </w:rPr>
        <w:t>Provide timely feedback to Chapter on current and future educational content/programs</w:t>
      </w:r>
    </w:p>
    <w:p w14:paraId="440B1CDC" w14:textId="77777777" w:rsidR="0025016D" w:rsidRPr="004C1A2B" w:rsidRDefault="0025016D" w:rsidP="0025016D">
      <w:pPr>
        <w:pStyle w:val="NormalWeb"/>
        <w:numPr>
          <w:ilvl w:val="0"/>
          <w:numId w:val="11"/>
        </w:numPr>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sz w:val="21"/>
          <w:szCs w:val="21"/>
          <w:bdr w:val="none" w:sz="0" w:space="0" w:color="auto" w:frame="1"/>
        </w:rPr>
        <w:t>Volunteer for additional projects when Chapter assistance is requested</w:t>
      </w:r>
    </w:p>
    <w:p w14:paraId="04F8236D" w14:textId="7A3FEDF1" w:rsidR="0025016D" w:rsidRPr="004C1A2B" w:rsidRDefault="0025016D" w:rsidP="0025016D">
      <w:pPr>
        <w:pStyle w:val="NormalWeb"/>
        <w:numPr>
          <w:ilvl w:val="0"/>
          <w:numId w:val="11"/>
        </w:numPr>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sz w:val="21"/>
          <w:szCs w:val="21"/>
          <w:bdr w:val="none" w:sz="0" w:space="0" w:color="auto" w:frame="1"/>
        </w:rPr>
        <w:t>Utilize selected technology platforms for committee management such as Microsoft Teams, Zoom, and other teleconference platforms</w:t>
      </w:r>
    </w:p>
    <w:p w14:paraId="01983436" w14:textId="660125F1" w:rsidR="000D3E2A" w:rsidRPr="004C1A2B" w:rsidRDefault="000D3E2A" w:rsidP="0025016D">
      <w:pPr>
        <w:pStyle w:val="NormalWeb"/>
        <w:numPr>
          <w:ilvl w:val="0"/>
          <w:numId w:val="11"/>
        </w:numPr>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sz w:val="21"/>
          <w:szCs w:val="21"/>
          <w:bdr w:val="none" w:sz="0" w:space="0" w:color="auto" w:frame="1"/>
        </w:rPr>
        <w:t>Attend the educational offerings and introduce the speaker</w:t>
      </w:r>
      <w:r w:rsidR="00510AA3" w:rsidRPr="004C1A2B">
        <w:rPr>
          <w:rFonts w:asciiTheme="minorHAnsi" w:hAnsiTheme="minorHAnsi" w:cstheme="minorHAnsi"/>
          <w:sz w:val="21"/>
          <w:szCs w:val="21"/>
          <w:bdr w:val="none" w:sz="0" w:space="0" w:color="auto" w:frame="1"/>
        </w:rPr>
        <w:t>; if unable to attend, another member of the Education Committee should be secured to introduce the speaker.</w:t>
      </w:r>
    </w:p>
    <w:p w14:paraId="3FEEF82F" w14:textId="00063F76" w:rsidR="00363626" w:rsidRPr="004C1A2B" w:rsidRDefault="00363626" w:rsidP="00352D2E">
      <w:pPr>
        <w:pStyle w:val="ListParagraph"/>
        <w:numPr>
          <w:ilvl w:val="0"/>
          <w:numId w:val="11"/>
        </w:numPr>
        <w:shd w:val="clear" w:color="auto" w:fill="FFFFFF"/>
        <w:spacing w:after="0" w:line="240" w:lineRule="auto"/>
        <w:rPr>
          <w:rFonts w:cstheme="minorHAnsi"/>
        </w:rPr>
      </w:pPr>
      <w:r w:rsidRPr="004C1A2B">
        <w:rPr>
          <w:rFonts w:eastAsia="Times New Roman" w:cstheme="minorHAnsi"/>
          <w:sz w:val="24"/>
          <w:szCs w:val="24"/>
        </w:rPr>
        <w:t>Maintain a complete program file for each offering including any CE approval, roster of attendees, certificates, evaluations, summary of evaluation results program announcement, any program handouts, and any other documents related to the event.</w:t>
      </w:r>
    </w:p>
    <w:p w14:paraId="0C0B4081" w14:textId="5B8BBBDF" w:rsidR="0025016D" w:rsidRPr="004C1A2B" w:rsidRDefault="0025016D" w:rsidP="0025016D">
      <w:pPr>
        <w:pStyle w:val="NormalWeb"/>
        <w:numPr>
          <w:ilvl w:val="0"/>
          <w:numId w:val="11"/>
        </w:numPr>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sz w:val="21"/>
          <w:szCs w:val="21"/>
          <w:bdr w:val="none" w:sz="0" w:space="0" w:color="auto" w:frame="1"/>
        </w:rPr>
        <w:t>APIC Chapter 15 website development to promote the Education offerings &amp; adlib webinars</w:t>
      </w:r>
      <w:r w:rsidR="00510AA3" w:rsidRPr="004C1A2B">
        <w:rPr>
          <w:rFonts w:asciiTheme="minorHAnsi" w:hAnsiTheme="minorHAnsi" w:cstheme="minorHAnsi"/>
          <w:sz w:val="21"/>
          <w:szCs w:val="21"/>
          <w:bdr w:val="none" w:sz="0" w:space="0" w:color="auto" w:frame="1"/>
        </w:rPr>
        <w:t xml:space="preserve"> in conjunction with the Director of Communications</w:t>
      </w:r>
    </w:p>
    <w:p w14:paraId="0ED23C73" w14:textId="5070B929" w:rsidR="00363626" w:rsidRPr="004C1A2B" w:rsidRDefault="0025016D" w:rsidP="00363626">
      <w:pPr>
        <w:pStyle w:val="NormalWeb"/>
        <w:numPr>
          <w:ilvl w:val="0"/>
          <w:numId w:val="11"/>
        </w:numPr>
        <w:shd w:val="clear" w:color="auto" w:fill="FFFFFF"/>
        <w:spacing w:before="0" w:beforeAutospacing="0" w:after="0" w:afterAutospacing="0"/>
        <w:rPr>
          <w:rFonts w:asciiTheme="minorHAnsi" w:hAnsiTheme="minorHAnsi" w:cstheme="minorHAnsi"/>
        </w:rPr>
      </w:pPr>
      <w:r w:rsidRPr="004C1A2B">
        <w:rPr>
          <w:rFonts w:asciiTheme="minorHAnsi" w:hAnsiTheme="minorHAnsi" w:cstheme="minorHAnsi"/>
          <w:sz w:val="21"/>
          <w:szCs w:val="21"/>
          <w:bdr w:val="none" w:sz="0" w:space="0" w:color="auto" w:frame="1"/>
        </w:rPr>
        <w:t xml:space="preserve">Utilize the Education Committee online community in </w:t>
      </w:r>
      <w:proofErr w:type="spellStart"/>
      <w:r w:rsidRPr="004C1A2B">
        <w:rPr>
          <w:rFonts w:asciiTheme="minorHAnsi" w:hAnsiTheme="minorHAnsi" w:cstheme="minorHAnsi"/>
          <w:sz w:val="21"/>
          <w:szCs w:val="21"/>
          <w:bdr w:val="none" w:sz="0" w:space="0" w:color="auto" w:frame="1"/>
        </w:rPr>
        <w:t>MyAPIC</w:t>
      </w:r>
      <w:proofErr w:type="spellEnd"/>
    </w:p>
    <w:p w14:paraId="1FBC6AFC" w14:textId="77777777" w:rsidR="00315F38" w:rsidRPr="004C1A2B" w:rsidRDefault="00315F38" w:rsidP="00352D2E">
      <w:pPr>
        <w:pStyle w:val="NormalWeb"/>
        <w:shd w:val="clear" w:color="auto" w:fill="FFFFFF"/>
        <w:spacing w:before="0" w:beforeAutospacing="0" w:after="0" w:afterAutospacing="0"/>
        <w:ind w:left="720"/>
        <w:rPr>
          <w:rFonts w:asciiTheme="minorHAnsi" w:hAnsiTheme="minorHAnsi" w:cstheme="minorHAnsi"/>
        </w:rPr>
      </w:pPr>
    </w:p>
    <w:p w14:paraId="7BFEDACC" w14:textId="365E2D0A" w:rsidR="007838F3" w:rsidRPr="004C1A2B" w:rsidRDefault="00F03D41" w:rsidP="00F03D41">
      <w:pPr>
        <w:pStyle w:val="NormalWeb"/>
        <w:numPr>
          <w:ilvl w:val="0"/>
          <w:numId w:val="6"/>
        </w:numPr>
        <w:shd w:val="clear" w:color="auto" w:fill="FFFFFF"/>
        <w:spacing w:before="0" w:beforeAutospacing="0" w:after="0" w:afterAutospacing="0"/>
        <w:rPr>
          <w:rFonts w:asciiTheme="minorHAnsi" w:hAnsiTheme="minorHAnsi" w:cstheme="minorHAnsi"/>
          <w:b/>
          <w:bCs/>
          <w:sz w:val="21"/>
          <w:szCs w:val="21"/>
        </w:rPr>
      </w:pPr>
      <w:r w:rsidRPr="004C1A2B">
        <w:rPr>
          <w:rFonts w:asciiTheme="minorHAnsi" w:hAnsiTheme="minorHAnsi" w:cstheme="minorHAnsi"/>
          <w:b/>
          <w:bCs/>
          <w:sz w:val="21"/>
          <w:szCs w:val="21"/>
        </w:rPr>
        <w:t xml:space="preserve">Committee Responsibilities </w:t>
      </w:r>
    </w:p>
    <w:p w14:paraId="5D7CA629" w14:textId="77777777" w:rsidR="00114FBA" w:rsidRPr="004C1A2B" w:rsidRDefault="00114FBA" w:rsidP="00E45865">
      <w:pPr>
        <w:pStyle w:val="ListParagraph"/>
        <w:numPr>
          <w:ilvl w:val="1"/>
          <w:numId w:val="6"/>
        </w:numPr>
        <w:spacing w:after="0" w:line="240" w:lineRule="auto"/>
        <w:rPr>
          <w:rFonts w:eastAsia="Times New Roman" w:cstheme="minorHAnsi"/>
          <w:sz w:val="24"/>
          <w:szCs w:val="24"/>
        </w:rPr>
      </w:pPr>
      <w:r w:rsidRPr="004C1A2B">
        <w:rPr>
          <w:rFonts w:eastAsia="Times New Roman" w:cstheme="minorHAnsi"/>
          <w:sz w:val="24"/>
          <w:szCs w:val="24"/>
        </w:rPr>
        <w:t xml:space="preserve">Assess educational needs of the chapter membership at least every two years.  </w:t>
      </w:r>
    </w:p>
    <w:p w14:paraId="11FF6769" w14:textId="77777777" w:rsidR="00114FBA" w:rsidRPr="004C1A2B" w:rsidRDefault="00114FBA" w:rsidP="00E45865">
      <w:pPr>
        <w:pStyle w:val="ListParagraph"/>
        <w:numPr>
          <w:ilvl w:val="1"/>
          <w:numId w:val="6"/>
        </w:numPr>
        <w:spacing w:after="0" w:line="240" w:lineRule="auto"/>
        <w:rPr>
          <w:rFonts w:eastAsia="Times New Roman" w:cstheme="minorHAnsi"/>
          <w:sz w:val="24"/>
          <w:szCs w:val="24"/>
        </w:rPr>
      </w:pPr>
      <w:r w:rsidRPr="004C1A2B">
        <w:rPr>
          <w:rFonts w:eastAsia="Times New Roman" w:cstheme="minorHAnsi"/>
          <w:sz w:val="24"/>
          <w:szCs w:val="24"/>
        </w:rPr>
        <w:t>Develop educational goals and objectives for the coming year, based on needs indicated by the membership.</w:t>
      </w:r>
    </w:p>
    <w:p w14:paraId="0E2EEBEF" w14:textId="263238BA" w:rsidR="00114FBA" w:rsidRPr="004C1A2B" w:rsidRDefault="00114FBA" w:rsidP="00E45865">
      <w:pPr>
        <w:pStyle w:val="ListParagraph"/>
        <w:numPr>
          <w:ilvl w:val="1"/>
          <w:numId w:val="6"/>
        </w:numPr>
        <w:spacing w:after="0" w:line="240" w:lineRule="auto"/>
        <w:rPr>
          <w:rFonts w:eastAsia="Times New Roman" w:cstheme="minorHAnsi"/>
          <w:sz w:val="24"/>
          <w:szCs w:val="24"/>
        </w:rPr>
      </w:pPr>
      <w:r w:rsidRPr="004C1A2B">
        <w:rPr>
          <w:rFonts w:eastAsia="Times New Roman" w:cstheme="minorHAnsi"/>
          <w:sz w:val="24"/>
          <w:szCs w:val="24"/>
        </w:rPr>
        <w:t xml:space="preserve">Plan educational sessions that will provide continuing education credit.  </w:t>
      </w:r>
    </w:p>
    <w:p w14:paraId="391DD98F" w14:textId="0BB10CE1" w:rsidR="00114FBA" w:rsidRPr="004C1A2B" w:rsidRDefault="00114FBA" w:rsidP="00E45865">
      <w:pPr>
        <w:pStyle w:val="ListParagraph"/>
        <w:numPr>
          <w:ilvl w:val="1"/>
          <w:numId w:val="6"/>
        </w:numPr>
        <w:spacing w:after="0" w:line="240" w:lineRule="auto"/>
        <w:rPr>
          <w:rFonts w:eastAsia="Times New Roman" w:cstheme="minorHAnsi"/>
          <w:sz w:val="24"/>
          <w:szCs w:val="24"/>
        </w:rPr>
      </w:pPr>
      <w:r w:rsidRPr="004C1A2B">
        <w:rPr>
          <w:rFonts w:eastAsia="Times New Roman" w:cstheme="minorHAnsi"/>
          <w:sz w:val="24"/>
          <w:szCs w:val="24"/>
        </w:rPr>
        <w:t>Plan, coordinate and secure meeting place for each</w:t>
      </w:r>
      <w:r w:rsidR="00510AA3" w:rsidRPr="004C1A2B">
        <w:rPr>
          <w:rFonts w:eastAsia="Times New Roman" w:cstheme="minorHAnsi"/>
          <w:sz w:val="24"/>
          <w:szCs w:val="24"/>
        </w:rPr>
        <w:t xml:space="preserve"> in-person</w:t>
      </w:r>
      <w:r w:rsidRPr="004C1A2B">
        <w:rPr>
          <w:rFonts w:eastAsia="Times New Roman" w:cstheme="minorHAnsi"/>
          <w:sz w:val="24"/>
          <w:szCs w:val="24"/>
        </w:rPr>
        <w:t xml:space="preserve"> meeting.</w:t>
      </w:r>
      <w:r w:rsidR="00363626" w:rsidRPr="004C1A2B">
        <w:rPr>
          <w:rFonts w:eastAsia="Times New Roman" w:cstheme="minorHAnsi"/>
          <w:sz w:val="24"/>
          <w:szCs w:val="24"/>
        </w:rPr>
        <w:t xml:space="preserve"> Generate zoom/teams/teleconferencing meeting for virtual offerings.</w:t>
      </w:r>
    </w:p>
    <w:p w14:paraId="49302375" w14:textId="77777777" w:rsidR="00114FBA" w:rsidRPr="004C1A2B" w:rsidRDefault="00114FBA" w:rsidP="00E45865">
      <w:pPr>
        <w:pStyle w:val="ListParagraph"/>
        <w:numPr>
          <w:ilvl w:val="1"/>
          <w:numId w:val="6"/>
        </w:numPr>
        <w:spacing w:after="0" w:line="240" w:lineRule="auto"/>
        <w:rPr>
          <w:rFonts w:eastAsia="Times New Roman" w:cstheme="minorHAnsi"/>
          <w:sz w:val="24"/>
          <w:szCs w:val="24"/>
        </w:rPr>
      </w:pPr>
      <w:r w:rsidRPr="004C1A2B">
        <w:rPr>
          <w:rFonts w:eastAsia="Times New Roman" w:cstheme="minorHAnsi"/>
          <w:sz w:val="24"/>
          <w:szCs w:val="24"/>
        </w:rPr>
        <w:lastRenderedPageBreak/>
        <w:t>Request event liability insurance from APIC, as needed.</w:t>
      </w:r>
    </w:p>
    <w:p w14:paraId="32A17D98" w14:textId="6E59F0B5" w:rsidR="00114FBA" w:rsidRPr="004C1A2B" w:rsidRDefault="00114FBA" w:rsidP="00E45865">
      <w:pPr>
        <w:pStyle w:val="ListParagraph"/>
        <w:numPr>
          <w:ilvl w:val="1"/>
          <w:numId w:val="6"/>
        </w:numPr>
        <w:spacing w:after="0" w:line="240" w:lineRule="auto"/>
        <w:rPr>
          <w:rFonts w:eastAsia="Times New Roman" w:cstheme="minorHAnsi"/>
          <w:sz w:val="24"/>
          <w:szCs w:val="24"/>
        </w:rPr>
      </w:pPr>
      <w:r w:rsidRPr="004C1A2B">
        <w:rPr>
          <w:rFonts w:eastAsia="Times New Roman" w:cstheme="minorHAnsi"/>
          <w:sz w:val="24"/>
          <w:szCs w:val="24"/>
        </w:rPr>
        <w:t>Submit requests for broader chapter event promotion to</w:t>
      </w:r>
      <w:r w:rsidR="00363626" w:rsidRPr="004C1A2B">
        <w:rPr>
          <w:rFonts w:eastAsia="Times New Roman" w:cstheme="minorHAnsi"/>
          <w:sz w:val="24"/>
          <w:szCs w:val="24"/>
        </w:rPr>
        <w:t xml:space="preserve"> National</w:t>
      </w:r>
      <w:r w:rsidRPr="004C1A2B">
        <w:rPr>
          <w:rFonts w:eastAsia="Times New Roman" w:cstheme="minorHAnsi"/>
          <w:sz w:val="24"/>
          <w:szCs w:val="24"/>
        </w:rPr>
        <w:t xml:space="preserve"> APIC via the Chapter Event Posting Request Form.</w:t>
      </w:r>
    </w:p>
    <w:p w14:paraId="785BF573" w14:textId="681F608D" w:rsidR="00114FBA" w:rsidRPr="004C1A2B" w:rsidRDefault="00114FBA" w:rsidP="00E45865">
      <w:pPr>
        <w:pStyle w:val="ListParagraph"/>
        <w:numPr>
          <w:ilvl w:val="1"/>
          <w:numId w:val="6"/>
        </w:numPr>
        <w:spacing w:after="0" w:line="240" w:lineRule="auto"/>
        <w:rPr>
          <w:rFonts w:eastAsia="Times New Roman" w:cstheme="minorHAnsi"/>
          <w:sz w:val="24"/>
          <w:szCs w:val="24"/>
        </w:rPr>
      </w:pPr>
      <w:r w:rsidRPr="004C1A2B">
        <w:rPr>
          <w:rFonts w:eastAsia="Times New Roman" w:cstheme="minorHAnsi"/>
          <w:sz w:val="24"/>
          <w:szCs w:val="24"/>
        </w:rPr>
        <w:t xml:space="preserve">Submit program summaries or successful event stories to </w:t>
      </w:r>
      <w:r w:rsidR="00363626" w:rsidRPr="004C1A2B">
        <w:rPr>
          <w:rFonts w:eastAsia="Times New Roman" w:cstheme="minorHAnsi"/>
          <w:sz w:val="24"/>
          <w:szCs w:val="24"/>
        </w:rPr>
        <w:t xml:space="preserve">National </w:t>
      </w:r>
      <w:r w:rsidRPr="004C1A2B">
        <w:rPr>
          <w:rFonts w:eastAsia="Times New Roman" w:cstheme="minorHAnsi"/>
          <w:sz w:val="24"/>
          <w:szCs w:val="24"/>
        </w:rPr>
        <w:t>APIC for sharing in Chapter Leader News or other communication vehicles and platforms.</w:t>
      </w:r>
    </w:p>
    <w:p w14:paraId="7E78059F" w14:textId="77777777" w:rsidR="00114FBA" w:rsidRPr="004C1A2B" w:rsidRDefault="00114FBA" w:rsidP="00E45865">
      <w:pPr>
        <w:pStyle w:val="NormalWeb"/>
        <w:shd w:val="clear" w:color="auto" w:fill="FFFFFF"/>
        <w:spacing w:before="0" w:beforeAutospacing="0" w:after="0" w:afterAutospacing="0"/>
        <w:rPr>
          <w:rFonts w:asciiTheme="minorHAnsi" w:hAnsiTheme="minorHAnsi" w:cstheme="minorHAnsi"/>
          <w:b/>
          <w:bCs/>
        </w:rPr>
      </w:pPr>
    </w:p>
    <w:p w14:paraId="4BDD5623" w14:textId="4F032629" w:rsidR="007838F3" w:rsidRPr="004C1A2B" w:rsidRDefault="007838F3" w:rsidP="007838F3">
      <w:pPr>
        <w:pStyle w:val="NormalWeb"/>
        <w:shd w:val="clear" w:color="auto" w:fill="FFFFFF"/>
        <w:spacing w:before="0" w:beforeAutospacing="0" w:after="0" w:afterAutospacing="0"/>
        <w:rPr>
          <w:rFonts w:asciiTheme="minorHAnsi" w:hAnsiTheme="minorHAnsi" w:cstheme="minorHAnsi"/>
        </w:rPr>
      </w:pPr>
    </w:p>
    <w:sectPr w:rsidR="007838F3" w:rsidRPr="004C1A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1457" w14:textId="77777777" w:rsidR="00AC6684" w:rsidRDefault="00AC6684" w:rsidP="0040598C">
      <w:pPr>
        <w:spacing w:after="0" w:line="240" w:lineRule="auto"/>
      </w:pPr>
      <w:r>
        <w:separator/>
      </w:r>
    </w:p>
  </w:endnote>
  <w:endnote w:type="continuationSeparator" w:id="0">
    <w:p w14:paraId="3E8E0266" w14:textId="77777777" w:rsidR="00AC6684" w:rsidRDefault="00AC6684" w:rsidP="0040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C45E" w14:textId="77777777" w:rsidR="00AC6684" w:rsidRDefault="00AC6684" w:rsidP="0040598C">
      <w:pPr>
        <w:spacing w:after="0" w:line="240" w:lineRule="auto"/>
      </w:pPr>
      <w:r>
        <w:separator/>
      </w:r>
    </w:p>
  </w:footnote>
  <w:footnote w:type="continuationSeparator" w:id="0">
    <w:p w14:paraId="6CE54915" w14:textId="77777777" w:rsidR="00AC6684" w:rsidRDefault="00AC6684" w:rsidP="0040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1A66" w14:textId="06723104" w:rsidR="0040598C" w:rsidRDefault="00A25397">
    <w:pPr>
      <w:pStyle w:val="Header"/>
    </w:pPr>
    <w:r w:rsidRPr="00861DEB">
      <w:rPr>
        <w:noProof/>
      </w:rPr>
      <w:drawing>
        <wp:inline distT="0" distB="0" distL="0" distR="0" wp14:anchorId="65CF16A1" wp14:editId="4D6BA21C">
          <wp:extent cx="5943600" cy="984885"/>
          <wp:effectExtent l="0" t="0" r="0" b="5715"/>
          <wp:docPr id="44442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28310" name=""/>
                  <pic:cNvPicPr/>
                </pic:nvPicPr>
                <pic:blipFill>
                  <a:blip r:embed="rId1"/>
                  <a:stretch>
                    <a:fillRect/>
                  </a:stretch>
                </pic:blipFill>
                <pic:spPr>
                  <a:xfrm>
                    <a:off x="0" y="0"/>
                    <a:ext cx="5943600" cy="984885"/>
                  </a:xfrm>
                  <a:prstGeom prst="rect">
                    <a:avLst/>
                  </a:prstGeom>
                </pic:spPr>
              </pic:pic>
            </a:graphicData>
          </a:graphic>
        </wp:inline>
      </w:drawing>
    </w:r>
  </w:p>
  <w:p w14:paraId="1CBA475C" w14:textId="77777777" w:rsidR="0040598C" w:rsidRDefault="00405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38E"/>
    <w:multiLevelType w:val="hybridMultilevel"/>
    <w:tmpl w:val="65B09816"/>
    <w:lvl w:ilvl="0" w:tplc="B2ECBE7E">
      <w:start w:val="1"/>
      <w:numFmt w:val="decimal"/>
      <w:lvlText w:val="%1."/>
      <w:lvlJc w:val="left"/>
      <w:pPr>
        <w:ind w:left="360" w:hanging="360"/>
      </w:pPr>
      <w:rPr>
        <w:rFonts w:ascii="Helvetica" w:hAnsi="Helvetica" w:cs="Helvetica" w:hint="default"/>
        <w:color w:val="333333"/>
        <w:sz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5F0B54"/>
    <w:multiLevelType w:val="hybridMultilevel"/>
    <w:tmpl w:val="79C03CC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B771C"/>
    <w:multiLevelType w:val="hybridMultilevel"/>
    <w:tmpl w:val="65B07D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F6697B"/>
    <w:multiLevelType w:val="hybridMultilevel"/>
    <w:tmpl w:val="CF64EB66"/>
    <w:lvl w:ilvl="0" w:tplc="0A105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6292D"/>
    <w:multiLevelType w:val="hybridMultilevel"/>
    <w:tmpl w:val="E0FCB1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A34416"/>
    <w:multiLevelType w:val="hybridMultilevel"/>
    <w:tmpl w:val="23609286"/>
    <w:lvl w:ilvl="0" w:tplc="A4B2B7DC">
      <w:start w:val="1"/>
      <w:numFmt w:val="lowerLetter"/>
      <w:lvlText w:val="%1."/>
      <w:lvlJc w:val="left"/>
      <w:pPr>
        <w:ind w:left="720" w:hanging="360"/>
      </w:pPr>
      <w:rPr>
        <w:rFonts w:ascii="Helvetica" w:hAnsi="Helvetica" w:cs="Helvetica"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70635"/>
    <w:multiLevelType w:val="hybridMultilevel"/>
    <w:tmpl w:val="3C002BF4"/>
    <w:lvl w:ilvl="0" w:tplc="CE9A7A1E">
      <w:start w:val="1"/>
      <w:numFmt w:val="decimal"/>
      <w:lvlText w:val="%1."/>
      <w:lvlJc w:val="left"/>
      <w:pPr>
        <w:ind w:left="720" w:hanging="360"/>
      </w:pPr>
      <w:rPr>
        <w:rFonts w:ascii="Helvetica" w:hAnsi="Helvetica" w:cs="Helvetica"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8001A"/>
    <w:multiLevelType w:val="hybridMultilevel"/>
    <w:tmpl w:val="4D40FD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A25CDE"/>
    <w:multiLevelType w:val="hybridMultilevel"/>
    <w:tmpl w:val="6DCA54BE"/>
    <w:lvl w:ilvl="0" w:tplc="47E6BFC6">
      <w:start w:val="1"/>
      <w:numFmt w:val="decimal"/>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660C1"/>
    <w:multiLevelType w:val="hybridMultilevel"/>
    <w:tmpl w:val="0C9E88BA"/>
    <w:lvl w:ilvl="0" w:tplc="B2840B40">
      <w:start w:val="1"/>
      <w:numFmt w:val="lowerLetter"/>
      <w:lvlText w:val="%1."/>
      <w:lvlJc w:val="left"/>
      <w:pPr>
        <w:ind w:left="720" w:hanging="360"/>
      </w:pPr>
      <w:rPr>
        <w:rFonts w:ascii="Helvetica" w:hAnsi="Helvetica" w:cs="Helvetica"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77C6C"/>
    <w:multiLevelType w:val="hybridMultilevel"/>
    <w:tmpl w:val="681A1DFE"/>
    <w:lvl w:ilvl="0" w:tplc="10A26A6E">
      <w:start w:val="2"/>
      <w:numFmt w:val="decimal"/>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87F60"/>
    <w:multiLevelType w:val="hybridMultilevel"/>
    <w:tmpl w:val="8FF404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501846">
    <w:abstractNumId w:val="3"/>
  </w:num>
  <w:num w:numId="2" w16cid:durableId="805198577">
    <w:abstractNumId w:val="10"/>
  </w:num>
  <w:num w:numId="3" w16cid:durableId="17433196">
    <w:abstractNumId w:val="8"/>
  </w:num>
  <w:num w:numId="4" w16cid:durableId="1859808623">
    <w:abstractNumId w:val="2"/>
  </w:num>
  <w:num w:numId="5" w16cid:durableId="1895651129">
    <w:abstractNumId w:val="6"/>
  </w:num>
  <w:num w:numId="6" w16cid:durableId="728263792">
    <w:abstractNumId w:val="0"/>
  </w:num>
  <w:num w:numId="7" w16cid:durableId="1100418951">
    <w:abstractNumId w:val="9"/>
  </w:num>
  <w:num w:numId="8" w16cid:durableId="745959910">
    <w:abstractNumId w:val="5"/>
  </w:num>
  <w:num w:numId="9" w16cid:durableId="1330214442">
    <w:abstractNumId w:val="1"/>
  </w:num>
  <w:num w:numId="10" w16cid:durableId="1670596383">
    <w:abstractNumId w:val="4"/>
  </w:num>
  <w:num w:numId="11" w16cid:durableId="1778059823">
    <w:abstractNumId w:val="11"/>
  </w:num>
  <w:num w:numId="12" w16cid:durableId="412894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2E"/>
    <w:rsid w:val="00097A42"/>
    <w:rsid w:val="000D3E2A"/>
    <w:rsid w:val="00114FBA"/>
    <w:rsid w:val="0025016D"/>
    <w:rsid w:val="002560DA"/>
    <w:rsid w:val="00265556"/>
    <w:rsid w:val="00315F38"/>
    <w:rsid w:val="00330013"/>
    <w:rsid w:val="00352D2E"/>
    <w:rsid w:val="00363626"/>
    <w:rsid w:val="0040598C"/>
    <w:rsid w:val="0046204E"/>
    <w:rsid w:val="004C1A2B"/>
    <w:rsid w:val="004C3142"/>
    <w:rsid w:val="00510AA3"/>
    <w:rsid w:val="00553AA7"/>
    <w:rsid w:val="00606B2E"/>
    <w:rsid w:val="006B02D4"/>
    <w:rsid w:val="007838F3"/>
    <w:rsid w:val="00940604"/>
    <w:rsid w:val="00961721"/>
    <w:rsid w:val="00A25397"/>
    <w:rsid w:val="00AC6684"/>
    <w:rsid w:val="00B641CF"/>
    <w:rsid w:val="00CC7D68"/>
    <w:rsid w:val="00D446DA"/>
    <w:rsid w:val="00D53B2E"/>
    <w:rsid w:val="00E01ED8"/>
    <w:rsid w:val="00E45865"/>
    <w:rsid w:val="00F0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98C1"/>
  <w15:chartTrackingRefBased/>
  <w15:docId w15:val="{DD8446AD-7C05-42B1-BC91-3C4F0437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53B2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5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8C"/>
  </w:style>
  <w:style w:type="paragraph" w:styleId="Footer">
    <w:name w:val="footer"/>
    <w:basedOn w:val="Normal"/>
    <w:link w:val="FooterChar"/>
    <w:uiPriority w:val="99"/>
    <w:unhideWhenUsed/>
    <w:rsid w:val="00405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8C"/>
  </w:style>
  <w:style w:type="character" w:styleId="CommentReference">
    <w:name w:val="annotation reference"/>
    <w:basedOn w:val="DefaultParagraphFont"/>
    <w:uiPriority w:val="99"/>
    <w:semiHidden/>
    <w:unhideWhenUsed/>
    <w:rsid w:val="002560DA"/>
    <w:rPr>
      <w:sz w:val="16"/>
      <w:szCs w:val="16"/>
    </w:rPr>
  </w:style>
  <w:style w:type="paragraph" w:styleId="CommentText">
    <w:name w:val="annotation text"/>
    <w:basedOn w:val="Normal"/>
    <w:link w:val="CommentTextChar"/>
    <w:uiPriority w:val="99"/>
    <w:unhideWhenUsed/>
    <w:rsid w:val="002560DA"/>
    <w:pPr>
      <w:spacing w:line="240" w:lineRule="auto"/>
    </w:pPr>
    <w:rPr>
      <w:sz w:val="20"/>
      <w:szCs w:val="20"/>
    </w:rPr>
  </w:style>
  <w:style w:type="character" w:customStyle="1" w:styleId="CommentTextChar">
    <w:name w:val="Comment Text Char"/>
    <w:basedOn w:val="DefaultParagraphFont"/>
    <w:link w:val="CommentText"/>
    <w:uiPriority w:val="99"/>
    <w:rsid w:val="002560DA"/>
    <w:rPr>
      <w:sz w:val="20"/>
      <w:szCs w:val="20"/>
    </w:rPr>
  </w:style>
  <w:style w:type="paragraph" w:styleId="CommentSubject">
    <w:name w:val="annotation subject"/>
    <w:basedOn w:val="CommentText"/>
    <w:next w:val="CommentText"/>
    <w:link w:val="CommentSubjectChar"/>
    <w:uiPriority w:val="99"/>
    <w:semiHidden/>
    <w:unhideWhenUsed/>
    <w:rsid w:val="002560DA"/>
    <w:rPr>
      <w:b/>
      <w:bCs/>
    </w:rPr>
  </w:style>
  <w:style w:type="character" w:customStyle="1" w:styleId="CommentSubjectChar">
    <w:name w:val="Comment Subject Char"/>
    <w:basedOn w:val="CommentTextChar"/>
    <w:link w:val="CommentSubject"/>
    <w:uiPriority w:val="99"/>
    <w:semiHidden/>
    <w:rsid w:val="002560DA"/>
    <w:rPr>
      <w:b/>
      <w:bCs/>
      <w:sz w:val="20"/>
      <w:szCs w:val="20"/>
    </w:rPr>
  </w:style>
  <w:style w:type="paragraph" w:styleId="NormalWeb">
    <w:name w:val="Normal (Web)"/>
    <w:basedOn w:val="Normal"/>
    <w:uiPriority w:val="99"/>
    <w:unhideWhenUsed/>
    <w:rsid w:val="002501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FBA"/>
    <w:pPr>
      <w:spacing w:after="200" w:line="276" w:lineRule="auto"/>
      <w:ind w:left="720"/>
      <w:contextualSpacing/>
    </w:pPr>
  </w:style>
  <w:style w:type="paragraph" w:styleId="Revision">
    <w:name w:val="Revision"/>
    <w:hidden/>
    <w:uiPriority w:val="99"/>
    <w:semiHidden/>
    <w:rsid w:val="00CC7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84555">
      <w:bodyDiv w:val="1"/>
      <w:marLeft w:val="0"/>
      <w:marRight w:val="0"/>
      <w:marTop w:val="0"/>
      <w:marBottom w:val="0"/>
      <w:divBdr>
        <w:top w:val="none" w:sz="0" w:space="0" w:color="auto"/>
        <w:left w:val="none" w:sz="0" w:space="0" w:color="auto"/>
        <w:bottom w:val="none" w:sz="0" w:space="0" w:color="auto"/>
        <w:right w:val="none" w:sz="0" w:space="0" w:color="auto"/>
      </w:divBdr>
    </w:div>
    <w:div w:id="16728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2336</Characters>
  <Application>Microsoft Office Word</Application>
  <DocSecurity>0</DocSecurity>
  <Lines>59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Romano</dc:creator>
  <cp:keywords/>
  <dc:description/>
  <cp:lastModifiedBy>Schroeder, Beth</cp:lastModifiedBy>
  <cp:revision>7</cp:revision>
  <dcterms:created xsi:type="dcterms:W3CDTF">2024-04-29T17:26:00Z</dcterms:created>
  <dcterms:modified xsi:type="dcterms:W3CDTF">2026-03-24T16:25:00Z</dcterms:modified>
</cp:coreProperties>
</file>