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25" w:rsidRPr="00F217FA" w:rsidRDefault="00C964A8" w:rsidP="005E3525">
      <w:pPr>
        <w:pStyle w:val="Heading4"/>
        <w:spacing w:before="0" w:after="0"/>
        <w:jc w:val="left"/>
        <w:rPr>
          <w:rFonts w:ascii="Century Gothic" w:hAnsi="Century Gothic" w:cs="Arial"/>
          <w:sz w:val="20"/>
          <w:szCs w:val="22"/>
        </w:rPr>
      </w:pPr>
      <w:r>
        <w:rPr>
          <w:rFonts w:ascii="Century Gothic" w:hAnsi="Century Gothic" w:cs="Arial"/>
          <w:sz w:val="20"/>
          <w:szCs w:val="22"/>
        </w:rPr>
        <w:t xml:space="preserve">OFFICER AND CHAIR POSITIONS </w:t>
      </w:r>
    </w:p>
    <w:p w:rsidR="005E3525" w:rsidRDefault="005E3525" w:rsidP="005E3525">
      <w:pPr>
        <w:pStyle w:val="ListParagraph"/>
        <w:numPr>
          <w:ilvl w:val="0"/>
          <w:numId w:val="1"/>
        </w:numPr>
        <w:rPr>
          <w:rFonts w:ascii="Century Gothic" w:hAnsi="Century Gothic"/>
          <w:sz w:val="18"/>
        </w:rPr>
      </w:pPr>
      <w:r w:rsidRPr="00AA227A">
        <w:rPr>
          <w:rFonts w:ascii="Century Gothic" w:hAnsi="Century Gothic"/>
          <w:sz w:val="18"/>
        </w:rPr>
        <w:t>No officer shall service more than two consecutive terms in the same office</w:t>
      </w:r>
    </w:p>
    <w:p w:rsidR="005E3525" w:rsidRDefault="005E3525" w:rsidP="005E3525">
      <w:pPr>
        <w:pStyle w:val="ListParagraph"/>
        <w:numPr>
          <w:ilvl w:val="0"/>
          <w:numId w:val="1"/>
        </w:numPr>
        <w:rPr>
          <w:rFonts w:ascii="Century Gothic" w:hAnsi="Century Gothic"/>
          <w:sz w:val="18"/>
        </w:rPr>
      </w:pPr>
      <w:r w:rsidRPr="00CF3A98">
        <w:rPr>
          <w:rFonts w:ascii="Century Gothic" w:hAnsi="Century Gothic"/>
          <w:sz w:val="18"/>
        </w:rPr>
        <w:t>All terms of office shall begin at the first Chapter Board of Directors meeting of the calendar year and shall continue until the officer’s successor has been duly elected and qualified.</w:t>
      </w:r>
    </w:p>
    <w:p w:rsidR="00541180" w:rsidRDefault="00541180" w:rsidP="00541180">
      <w:pPr>
        <w:pStyle w:val="ListParagraph"/>
        <w:rPr>
          <w:rFonts w:ascii="Century Gothic" w:hAnsi="Century Gothic"/>
          <w:sz w:val="18"/>
        </w:rPr>
      </w:pPr>
    </w:p>
    <w:tbl>
      <w:tblPr>
        <w:tblStyle w:val="TableGrid"/>
        <w:tblW w:w="0" w:type="auto"/>
        <w:tblLook w:val="04A0" w:firstRow="1" w:lastRow="0" w:firstColumn="1" w:lastColumn="0" w:noHBand="0" w:noVBand="1"/>
      </w:tblPr>
      <w:tblGrid>
        <w:gridCol w:w="1795"/>
        <w:gridCol w:w="10980"/>
        <w:gridCol w:w="1615"/>
      </w:tblGrid>
      <w:tr w:rsidR="005E3525" w:rsidTr="00827B4C">
        <w:trPr>
          <w:tblHeader/>
        </w:trPr>
        <w:tc>
          <w:tcPr>
            <w:tcW w:w="1795" w:type="dxa"/>
            <w:shd w:val="clear" w:color="auto" w:fill="BFBFBF" w:themeFill="background1" w:themeFillShade="BF"/>
          </w:tcPr>
          <w:p w:rsidR="005E3525" w:rsidRPr="00AA227A" w:rsidRDefault="005E3525" w:rsidP="00827B4C">
            <w:pPr>
              <w:pStyle w:val="Heading4"/>
              <w:spacing w:before="0" w:after="0"/>
              <w:jc w:val="left"/>
              <w:outlineLvl w:val="3"/>
              <w:rPr>
                <w:rFonts w:ascii="Century Gothic" w:hAnsi="Century Gothic" w:cs="Arial"/>
                <w:sz w:val="18"/>
                <w:szCs w:val="22"/>
              </w:rPr>
            </w:pPr>
            <w:bookmarkStart w:id="0" w:name="_GoBack"/>
            <w:bookmarkEnd w:id="0"/>
            <w:r w:rsidRPr="00AA227A">
              <w:rPr>
                <w:rFonts w:ascii="Century Gothic" w:hAnsi="Century Gothic" w:cs="Arial"/>
                <w:sz w:val="18"/>
                <w:szCs w:val="22"/>
              </w:rPr>
              <w:t>POSITION</w:t>
            </w:r>
          </w:p>
        </w:tc>
        <w:tc>
          <w:tcPr>
            <w:tcW w:w="10980" w:type="dxa"/>
            <w:shd w:val="clear" w:color="auto" w:fill="BFBFBF" w:themeFill="background1" w:themeFillShade="BF"/>
          </w:tcPr>
          <w:p w:rsidR="005E3525" w:rsidRPr="00AA227A" w:rsidRDefault="005E3525" w:rsidP="00827B4C">
            <w:pPr>
              <w:pStyle w:val="Heading4"/>
              <w:spacing w:before="0" w:after="0"/>
              <w:jc w:val="left"/>
              <w:outlineLvl w:val="3"/>
              <w:rPr>
                <w:rFonts w:ascii="Century Gothic" w:hAnsi="Century Gothic" w:cs="Arial"/>
                <w:sz w:val="18"/>
                <w:szCs w:val="22"/>
              </w:rPr>
            </w:pPr>
            <w:r w:rsidRPr="00AA227A">
              <w:rPr>
                <w:rFonts w:ascii="Century Gothic" w:hAnsi="Century Gothic" w:cs="Arial"/>
                <w:sz w:val="18"/>
                <w:szCs w:val="22"/>
              </w:rPr>
              <w:t>JOB DESCRIPTION</w:t>
            </w:r>
          </w:p>
        </w:tc>
        <w:tc>
          <w:tcPr>
            <w:tcW w:w="1615" w:type="dxa"/>
            <w:shd w:val="clear" w:color="auto" w:fill="BFBFBF" w:themeFill="background1" w:themeFillShade="BF"/>
          </w:tcPr>
          <w:p w:rsidR="005E3525" w:rsidRPr="00AA227A" w:rsidRDefault="005E3525" w:rsidP="00827B4C">
            <w:pPr>
              <w:pStyle w:val="Heading4"/>
              <w:spacing w:before="0" w:after="0"/>
              <w:jc w:val="left"/>
              <w:outlineLvl w:val="3"/>
              <w:rPr>
                <w:rFonts w:ascii="Century Gothic" w:hAnsi="Century Gothic" w:cs="Arial"/>
                <w:sz w:val="18"/>
                <w:szCs w:val="22"/>
              </w:rPr>
            </w:pPr>
            <w:r w:rsidRPr="00AA227A">
              <w:rPr>
                <w:rFonts w:ascii="Century Gothic" w:hAnsi="Century Gothic" w:cs="Arial"/>
                <w:sz w:val="18"/>
                <w:szCs w:val="22"/>
              </w:rPr>
              <w:t xml:space="preserve">TERM </w:t>
            </w:r>
          </w:p>
        </w:tc>
      </w:tr>
      <w:tr w:rsidR="005E3525" w:rsidTr="00827B4C">
        <w:tc>
          <w:tcPr>
            <w:tcW w:w="1795" w:type="dxa"/>
          </w:tcPr>
          <w:p w:rsidR="005E3525" w:rsidRPr="00AA227A"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t xml:space="preserve"> President</w:t>
            </w:r>
          </w:p>
        </w:tc>
        <w:tc>
          <w:tcPr>
            <w:tcW w:w="10980" w:type="dxa"/>
          </w:tcPr>
          <w:p w:rsidR="00541180" w:rsidRDefault="00541180" w:rsidP="00541180">
            <w:pPr>
              <w:tabs>
                <w:tab w:val="left" w:pos="2745"/>
              </w:tabs>
              <w:rPr>
                <w:rFonts w:ascii="Century Gothic" w:hAnsi="Century Gothic" w:cs="Arial"/>
                <w:sz w:val="18"/>
                <w:szCs w:val="20"/>
              </w:rPr>
            </w:pPr>
            <w:r w:rsidRPr="00541180">
              <w:rPr>
                <w:rFonts w:ascii="Century Gothic" w:hAnsi="Century Gothic" w:cs="Arial"/>
                <w:sz w:val="18"/>
                <w:szCs w:val="20"/>
              </w:rPr>
              <w:t>The President shall be directly responsible to the Chapter Board of</w:t>
            </w:r>
            <w:r>
              <w:rPr>
                <w:rFonts w:ascii="Century Gothic" w:hAnsi="Century Gothic" w:cs="Arial"/>
                <w:sz w:val="18"/>
                <w:szCs w:val="20"/>
              </w:rPr>
              <w:t xml:space="preserve"> </w:t>
            </w:r>
            <w:r w:rsidRPr="00541180">
              <w:rPr>
                <w:rFonts w:ascii="Century Gothic" w:hAnsi="Century Gothic" w:cs="Arial"/>
                <w:sz w:val="18"/>
                <w:szCs w:val="20"/>
              </w:rPr>
              <w:t>Directors for the administration of the Chapter. The President shall preside at all</w:t>
            </w:r>
            <w:r>
              <w:rPr>
                <w:rFonts w:ascii="Century Gothic" w:hAnsi="Century Gothic" w:cs="Arial"/>
                <w:sz w:val="18"/>
                <w:szCs w:val="20"/>
              </w:rPr>
              <w:t xml:space="preserve"> </w:t>
            </w:r>
            <w:r w:rsidRPr="00541180">
              <w:rPr>
                <w:rFonts w:ascii="Century Gothic" w:hAnsi="Century Gothic" w:cs="Arial"/>
                <w:sz w:val="18"/>
                <w:szCs w:val="20"/>
              </w:rPr>
              <w:t>Chapter Board of Directors meetings and all member meetings.</w:t>
            </w:r>
          </w:p>
          <w:p w:rsidR="00541180" w:rsidRDefault="00541180" w:rsidP="00541180">
            <w:pPr>
              <w:tabs>
                <w:tab w:val="left" w:pos="2745"/>
              </w:tabs>
              <w:rPr>
                <w:rFonts w:ascii="Century Gothic" w:hAnsi="Century Gothic" w:cs="Arial"/>
                <w:sz w:val="18"/>
                <w:szCs w:val="20"/>
              </w:rPr>
            </w:pPr>
          </w:p>
          <w:p w:rsidR="005E3525" w:rsidRPr="00AA227A" w:rsidRDefault="005E3525" w:rsidP="00827B4C">
            <w:pPr>
              <w:tabs>
                <w:tab w:val="left" w:pos="2745"/>
              </w:tabs>
              <w:rPr>
                <w:rFonts w:ascii="Century Gothic" w:hAnsi="Century Gothic" w:cs="Arial"/>
                <w:sz w:val="18"/>
                <w:szCs w:val="20"/>
              </w:rPr>
            </w:pPr>
            <w:r w:rsidRPr="00AA227A">
              <w:rPr>
                <w:rFonts w:ascii="Century Gothic" w:hAnsi="Century Gothic" w:cs="Arial"/>
                <w:sz w:val="18"/>
                <w:szCs w:val="20"/>
              </w:rPr>
              <w:t>The president shall:</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Be directly responsible to the chapter board of directors (BOD) for the administration of the organization.</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Delegate committee activities and appoint members to committees as necessary with board approval.</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Schedule, plan agendas, and preside at all chapter board meetings.</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 xml:space="preserve">Be the principal spokesperson for the chapter. </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In general, perform all duties and have all powers customarily incident to the office of the president and such other duties and powers as may be prescribed by the board from time to time.</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Serve as chairperson of the Chapter Executive Committee (if applicable).</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Sign with the secretary, or any other proper officer of the chapter authorized by the board, any deeds, bonds, contracts, and other instruments that the board has authorized to be executed.</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Serve as the primary communication link with APIC on matters such as reporting chapter leadership, chapter dues, and other business critical information. Further, the president must respond to APIC requests, notices, and other communications in a timely manner or by designated deadlines.</w:t>
            </w:r>
          </w:p>
          <w:p w:rsidR="005E3525" w:rsidRPr="00AA227A" w:rsidRDefault="005E3525" w:rsidP="00827B4C">
            <w:pPr>
              <w:pStyle w:val="ListParagraph"/>
              <w:numPr>
                <w:ilvl w:val="0"/>
                <w:numId w:val="2"/>
              </w:numPr>
              <w:tabs>
                <w:tab w:val="left" w:pos="2745"/>
              </w:tabs>
              <w:ind w:left="536"/>
              <w:rPr>
                <w:rFonts w:ascii="Century Gothic" w:hAnsi="Century Gothic" w:cs="Arial"/>
                <w:sz w:val="18"/>
                <w:szCs w:val="20"/>
              </w:rPr>
            </w:pPr>
            <w:r w:rsidRPr="00AA227A">
              <w:rPr>
                <w:rFonts w:ascii="Century Gothic" w:hAnsi="Century Gothic" w:cs="Arial"/>
                <w:sz w:val="18"/>
                <w:szCs w:val="20"/>
              </w:rPr>
              <w:t>Mentor the successor to provide a smooth transition into the president role.</w:t>
            </w:r>
          </w:p>
        </w:tc>
        <w:tc>
          <w:tcPr>
            <w:tcW w:w="1615" w:type="dxa"/>
          </w:tcPr>
          <w:p w:rsidR="005E3525" w:rsidRPr="00AA227A" w:rsidRDefault="005E3525" w:rsidP="00827B4C">
            <w:pPr>
              <w:tabs>
                <w:tab w:val="left" w:pos="2745"/>
              </w:tabs>
              <w:rPr>
                <w:rFonts w:ascii="Century Gothic" w:hAnsi="Century Gothic" w:cs="Arial"/>
                <w:sz w:val="18"/>
                <w:szCs w:val="20"/>
              </w:rPr>
            </w:pPr>
            <w:r w:rsidRPr="00AA227A">
              <w:rPr>
                <w:rFonts w:ascii="Century Gothic" w:hAnsi="Century Gothic" w:cs="Arial"/>
                <w:sz w:val="18"/>
                <w:szCs w:val="20"/>
              </w:rPr>
              <w:t xml:space="preserve">Per chapter bylaws: </w:t>
            </w:r>
          </w:p>
          <w:p w:rsidR="005E3525" w:rsidRPr="00AA227A" w:rsidRDefault="005E3525" w:rsidP="00827B4C">
            <w:pPr>
              <w:tabs>
                <w:tab w:val="left" w:pos="2745"/>
              </w:tabs>
              <w:rPr>
                <w:rFonts w:ascii="Century Gothic" w:hAnsi="Century Gothic" w:cs="Arial"/>
                <w:sz w:val="18"/>
                <w:szCs w:val="20"/>
              </w:rPr>
            </w:pPr>
            <w:r w:rsidRPr="00AA227A">
              <w:rPr>
                <w:rFonts w:ascii="Century Gothic" w:hAnsi="Century Gothic" w:cs="Arial"/>
                <w:sz w:val="18"/>
                <w:szCs w:val="20"/>
              </w:rPr>
              <w:t>1-2 years as determined by chapter board</w:t>
            </w:r>
          </w:p>
        </w:tc>
      </w:tr>
      <w:tr w:rsidR="00AD4F78" w:rsidTr="0097196F">
        <w:tc>
          <w:tcPr>
            <w:tcW w:w="14390" w:type="dxa"/>
            <w:gridSpan w:val="3"/>
          </w:tcPr>
          <w:p w:rsidR="00AD4F78" w:rsidRPr="00AA227A" w:rsidRDefault="00AD4F78" w:rsidP="00827B4C">
            <w:pPr>
              <w:tabs>
                <w:tab w:val="left" w:pos="2745"/>
              </w:tabs>
              <w:rPr>
                <w:rFonts w:ascii="Century Gothic" w:hAnsi="Century Gothic" w:cs="Arial"/>
                <w:sz w:val="18"/>
                <w:szCs w:val="20"/>
              </w:rPr>
            </w:pPr>
          </w:p>
        </w:tc>
      </w:tr>
      <w:tr w:rsidR="005E3525" w:rsidTr="00827B4C">
        <w:tc>
          <w:tcPr>
            <w:tcW w:w="1795" w:type="dxa"/>
          </w:tcPr>
          <w:p w:rsidR="005E3525"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t>President-Elect</w:t>
            </w:r>
          </w:p>
          <w:p w:rsidR="00CF5A83" w:rsidRPr="00CF5A83" w:rsidRDefault="00CF5A83" w:rsidP="00CF5A83">
            <w:pPr>
              <w:rPr>
                <w:rFonts w:ascii="Century Gothic" w:hAnsi="Century Gothic"/>
              </w:rPr>
            </w:pPr>
          </w:p>
        </w:tc>
        <w:tc>
          <w:tcPr>
            <w:tcW w:w="10980" w:type="dxa"/>
          </w:tcPr>
          <w:p w:rsidR="00541180" w:rsidRDefault="00541180" w:rsidP="00827B4C">
            <w:pPr>
              <w:rPr>
                <w:rFonts w:ascii="Century Gothic" w:hAnsi="Century Gothic"/>
                <w:sz w:val="18"/>
              </w:rPr>
            </w:pPr>
            <w:r w:rsidRPr="00541180">
              <w:rPr>
                <w:rFonts w:ascii="Century Gothic" w:hAnsi="Century Gothic"/>
                <w:sz w:val="18"/>
              </w:rPr>
              <w:t>The President-elect shall prepare to assume the office of President and fill the office of President should that office become vacant for the remainder of the term. The President-elect shall fulfill the role and duties of secretary in the event of a vacancy of said office.</w:t>
            </w:r>
          </w:p>
          <w:p w:rsidR="00541180" w:rsidRPr="00541180" w:rsidRDefault="00541180" w:rsidP="00827B4C">
            <w:pPr>
              <w:rPr>
                <w:rFonts w:ascii="Century Gothic" w:hAnsi="Century Gothic" w:cs="Arial"/>
                <w:sz w:val="14"/>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president-elect shall:</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Assist the president in the discharge of the presidential duties as directed and perform such other duties as may be prescribed from time to time by the president or the BOD.</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Prepare to assume the office of president. Fill the office of president, should that office become vacant, and subsequently fill the office of president for a regular term, as is entitled to the president-elect.</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Become familiar with organizational system structure, including chapter bylaws, policies, and committees.</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Serve as the BOD liaison to the Program Planning/Education Committee; manage and submit requests for liability insurance to APIC, as needed.</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Maintain chapter meeting and event calendar.</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Serve as a communication link with APIC on matters as designated by the president. Further, the president-elect must respond to APIC requests, notices, and other communications in a timely manner or by the designated deadline.</w:t>
            </w:r>
          </w:p>
          <w:p w:rsidR="005E3525" w:rsidRPr="00AA227A" w:rsidRDefault="005E3525" w:rsidP="00827B4C">
            <w:pPr>
              <w:pStyle w:val="ListParagraph"/>
              <w:numPr>
                <w:ilvl w:val="0"/>
                <w:numId w:val="3"/>
              </w:numPr>
              <w:rPr>
                <w:rFonts w:ascii="Century Gothic" w:hAnsi="Century Gothic" w:cs="Arial"/>
                <w:sz w:val="18"/>
                <w:szCs w:val="20"/>
              </w:rPr>
            </w:pPr>
            <w:r w:rsidRPr="00AA227A">
              <w:rPr>
                <w:rFonts w:ascii="Century Gothic" w:hAnsi="Century Gothic" w:cs="Arial"/>
                <w:sz w:val="18"/>
                <w:szCs w:val="20"/>
              </w:rPr>
              <w:t>Mentor the successor to provide a smooth transition into the president-elect role.</w:t>
            </w:r>
          </w:p>
        </w:tc>
        <w:tc>
          <w:tcPr>
            <w:tcW w:w="1615" w:type="dxa"/>
          </w:tcPr>
          <w:p w:rsidR="005E3525" w:rsidRPr="00AA227A" w:rsidRDefault="005E3525" w:rsidP="00827B4C">
            <w:pPr>
              <w:tabs>
                <w:tab w:val="left" w:pos="2745"/>
              </w:tabs>
              <w:rPr>
                <w:rFonts w:ascii="Century Gothic" w:hAnsi="Century Gothic" w:cs="Arial"/>
                <w:sz w:val="18"/>
                <w:szCs w:val="20"/>
              </w:rPr>
            </w:pPr>
            <w:r w:rsidRPr="00AA227A">
              <w:rPr>
                <w:rFonts w:ascii="Century Gothic" w:hAnsi="Century Gothic" w:cs="Arial"/>
                <w:sz w:val="18"/>
                <w:szCs w:val="20"/>
              </w:rPr>
              <w:t xml:space="preserve">Per chapter bylaws: </w:t>
            </w:r>
          </w:p>
          <w:p w:rsidR="005E3525" w:rsidRPr="00AA227A" w:rsidRDefault="005E3525" w:rsidP="00827B4C">
            <w:pPr>
              <w:tabs>
                <w:tab w:val="left" w:pos="2745"/>
              </w:tabs>
              <w:rPr>
                <w:rFonts w:ascii="Century Gothic" w:hAnsi="Century Gothic" w:cs="Arial"/>
                <w:sz w:val="18"/>
                <w:szCs w:val="20"/>
              </w:rPr>
            </w:pPr>
            <w:r w:rsidRPr="00AA227A">
              <w:rPr>
                <w:rFonts w:ascii="Century Gothic" w:hAnsi="Century Gothic" w:cs="Arial"/>
                <w:sz w:val="18"/>
                <w:szCs w:val="20"/>
              </w:rPr>
              <w:t>1-2 years as determined by chapter board</w:t>
            </w:r>
          </w:p>
        </w:tc>
      </w:tr>
      <w:tr w:rsidR="00AD4F78" w:rsidTr="00861965">
        <w:tc>
          <w:tcPr>
            <w:tcW w:w="14390" w:type="dxa"/>
            <w:gridSpan w:val="3"/>
          </w:tcPr>
          <w:p w:rsidR="00AD4F78" w:rsidRDefault="00AD4F78" w:rsidP="00827B4C"/>
        </w:tc>
      </w:tr>
      <w:tr w:rsidR="005E3525" w:rsidTr="00827B4C">
        <w:tc>
          <w:tcPr>
            <w:tcW w:w="1795" w:type="dxa"/>
          </w:tcPr>
          <w:p w:rsidR="005E3525" w:rsidRPr="00AA227A"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lastRenderedPageBreak/>
              <w:t>Secretary</w:t>
            </w:r>
          </w:p>
        </w:tc>
        <w:tc>
          <w:tcPr>
            <w:tcW w:w="10980" w:type="dxa"/>
          </w:tcPr>
          <w:p w:rsidR="0017355F" w:rsidRPr="0017355F" w:rsidRDefault="0017355F" w:rsidP="0017355F">
            <w:pPr>
              <w:rPr>
                <w:rFonts w:ascii="Century Gothic" w:hAnsi="Century Gothic" w:cs="Arial"/>
                <w:sz w:val="18"/>
                <w:szCs w:val="20"/>
              </w:rPr>
            </w:pPr>
            <w:r w:rsidRPr="0017355F">
              <w:rPr>
                <w:rFonts w:ascii="Century Gothic" w:hAnsi="Century Gothic" w:cs="Arial"/>
                <w:sz w:val="18"/>
                <w:szCs w:val="20"/>
              </w:rPr>
              <w:t>The Secretary shall oversee the accurate recording and transcribing of</w:t>
            </w:r>
            <w:r>
              <w:rPr>
                <w:rFonts w:ascii="Century Gothic" w:hAnsi="Century Gothic" w:cs="Arial"/>
                <w:sz w:val="18"/>
                <w:szCs w:val="20"/>
              </w:rPr>
              <w:t xml:space="preserve"> </w:t>
            </w:r>
            <w:r w:rsidRPr="0017355F">
              <w:rPr>
                <w:rFonts w:ascii="Century Gothic" w:hAnsi="Century Gothic" w:cs="Arial"/>
                <w:sz w:val="18"/>
                <w:szCs w:val="20"/>
              </w:rPr>
              <w:t>the minutes of all Chapter membership and Chapter Board of Directors meetings,</w:t>
            </w:r>
            <w:r>
              <w:rPr>
                <w:rFonts w:ascii="Century Gothic" w:hAnsi="Century Gothic" w:cs="Arial"/>
                <w:sz w:val="18"/>
                <w:szCs w:val="20"/>
              </w:rPr>
              <w:t xml:space="preserve"> </w:t>
            </w:r>
            <w:r w:rsidRPr="0017355F">
              <w:rPr>
                <w:rFonts w:ascii="Century Gothic" w:hAnsi="Century Gothic" w:cs="Arial"/>
                <w:sz w:val="18"/>
                <w:szCs w:val="20"/>
              </w:rPr>
              <w:t>submit all minutes to the Chapter Board of Directors in accord with the procedure</w:t>
            </w:r>
          </w:p>
          <w:p w:rsidR="0017355F" w:rsidRDefault="0017355F" w:rsidP="0017355F">
            <w:pPr>
              <w:rPr>
                <w:rFonts w:ascii="Century Gothic" w:hAnsi="Century Gothic" w:cs="Arial"/>
                <w:sz w:val="18"/>
                <w:szCs w:val="20"/>
              </w:rPr>
            </w:pPr>
            <w:proofErr w:type="gramStart"/>
            <w:r w:rsidRPr="0017355F">
              <w:rPr>
                <w:rFonts w:ascii="Century Gothic" w:hAnsi="Century Gothic" w:cs="Arial"/>
                <w:sz w:val="18"/>
                <w:szCs w:val="20"/>
              </w:rPr>
              <w:t>established</w:t>
            </w:r>
            <w:proofErr w:type="gramEnd"/>
            <w:r w:rsidRPr="0017355F">
              <w:rPr>
                <w:rFonts w:ascii="Century Gothic" w:hAnsi="Century Gothic" w:cs="Arial"/>
                <w:sz w:val="18"/>
                <w:szCs w:val="20"/>
              </w:rPr>
              <w:t xml:space="preserve"> by the Chapter Board of Directors. If the Secretary position is not filled,</w:t>
            </w:r>
            <w:r>
              <w:rPr>
                <w:rFonts w:ascii="Century Gothic" w:hAnsi="Century Gothic" w:cs="Arial"/>
                <w:sz w:val="18"/>
                <w:szCs w:val="20"/>
              </w:rPr>
              <w:t xml:space="preserve"> </w:t>
            </w:r>
            <w:r w:rsidRPr="0017355F">
              <w:rPr>
                <w:rFonts w:ascii="Century Gothic" w:hAnsi="Century Gothic" w:cs="Arial"/>
                <w:sz w:val="18"/>
                <w:szCs w:val="20"/>
              </w:rPr>
              <w:t>the Board will designate another officer to record the minutes.</w:t>
            </w:r>
          </w:p>
          <w:p w:rsidR="0017355F" w:rsidRDefault="0017355F"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secretary shall:</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Be responsible for the accurate recording and transcribing of the minutes of all BOD meetings.</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Submit all minutes to the BOD in accordance with established procedure.</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See that all membership notices are duly given in accordance with applicable state laws and the chapter’s bylaws.</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Be custodian of chapter records (see below); be responsible for keeping a record of the mailing and email addresses of each director and officer of the chapter.</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In general, perform all duties and have all powers customarily incident to the office of secretary and such other duties and powers as may be prescribed from time to time by the president or the BOD.</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Serve as a communication link with APIC on matters as designated by the president. Further, the Secretary must respond to APIC requests, notices, and other communications in a timely manner, or by the designated deadline.</w:t>
            </w:r>
          </w:p>
          <w:p w:rsidR="005E3525" w:rsidRPr="00AA227A" w:rsidRDefault="005E3525" w:rsidP="00827B4C">
            <w:pPr>
              <w:pStyle w:val="ListParagraph"/>
              <w:numPr>
                <w:ilvl w:val="0"/>
                <w:numId w:val="4"/>
              </w:numPr>
              <w:rPr>
                <w:rFonts w:ascii="Century Gothic" w:hAnsi="Century Gothic" w:cs="Arial"/>
                <w:sz w:val="18"/>
                <w:szCs w:val="20"/>
              </w:rPr>
            </w:pPr>
            <w:r w:rsidRPr="00AA227A">
              <w:rPr>
                <w:rFonts w:ascii="Century Gothic" w:hAnsi="Century Gothic" w:cs="Arial"/>
                <w:sz w:val="18"/>
                <w:szCs w:val="20"/>
              </w:rPr>
              <w:t>Mentor the successor to provide a smooth transition into the secretary role.</w:t>
            </w:r>
          </w:p>
          <w:p w:rsidR="00827B4C" w:rsidRDefault="00827B4C" w:rsidP="00827B4C">
            <w:pPr>
              <w:rPr>
                <w:rFonts w:ascii="Century Gothic" w:hAnsi="Century Gothic" w:cs="Arial"/>
                <w:sz w:val="18"/>
                <w:szCs w:val="20"/>
                <w:u w:val="single"/>
              </w:rPr>
            </w:pPr>
          </w:p>
          <w:p w:rsidR="005E3525" w:rsidRPr="00827B4C" w:rsidRDefault="005E3525" w:rsidP="00827B4C">
            <w:pPr>
              <w:rPr>
                <w:rFonts w:ascii="Century Gothic" w:hAnsi="Century Gothic" w:cs="Arial"/>
                <w:sz w:val="18"/>
                <w:szCs w:val="20"/>
                <w:u w:val="single"/>
              </w:rPr>
            </w:pPr>
            <w:r w:rsidRPr="00827B4C">
              <w:rPr>
                <w:rFonts w:ascii="Century Gothic" w:hAnsi="Century Gothic" w:cs="Arial"/>
                <w:sz w:val="18"/>
                <w:szCs w:val="20"/>
                <w:u w:val="single"/>
              </w:rPr>
              <w:t>RECORDS</w:t>
            </w: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secretary should maintain all organizational documents of the chapter. Within the chapter’s Organizational Handbook, the Secretary should store the:</w:t>
            </w:r>
          </w:p>
          <w:p w:rsidR="005E3525" w:rsidRPr="00AA227A" w:rsidRDefault="005E3525" w:rsidP="00827B4C">
            <w:pPr>
              <w:pStyle w:val="ListParagraph"/>
              <w:numPr>
                <w:ilvl w:val="0"/>
                <w:numId w:val="5"/>
              </w:numPr>
              <w:rPr>
                <w:rFonts w:ascii="Century Gothic" w:hAnsi="Century Gothic" w:cs="Arial"/>
                <w:sz w:val="18"/>
                <w:szCs w:val="20"/>
              </w:rPr>
            </w:pPr>
            <w:r w:rsidRPr="00AA227A">
              <w:rPr>
                <w:rFonts w:ascii="Century Gothic" w:hAnsi="Century Gothic" w:cs="Arial"/>
                <w:sz w:val="18"/>
                <w:szCs w:val="20"/>
              </w:rPr>
              <w:t>Petition for Chapter Status</w:t>
            </w:r>
          </w:p>
          <w:p w:rsidR="005E3525" w:rsidRPr="00AA227A" w:rsidRDefault="005E3525" w:rsidP="00827B4C">
            <w:pPr>
              <w:pStyle w:val="ListParagraph"/>
              <w:numPr>
                <w:ilvl w:val="0"/>
                <w:numId w:val="5"/>
              </w:numPr>
              <w:rPr>
                <w:rFonts w:ascii="Century Gothic" w:hAnsi="Century Gothic" w:cs="Arial"/>
                <w:sz w:val="18"/>
                <w:szCs w:val="20"/>
              </w:rPr>
            </w:pPr>
            <w:r w:rsidRPr="00AA227A">
              <w:rPr>
                <w:rFonts w:ascii="Century Gothic" w:hAnsi="Century Gothic" w:cs="Arial"/>
                <w:sz w:val="18"/>
                <w:szCs w:val="20"/>
              </w:rPr>
              <w:t>Bylaws</w:t>
            </w:r>
          </w:p>
          <w:p w:rsidR="00827B4C" w:rsidRDefault="00827B4C"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In the Organizational Handbook or in separate files, the secretary should also maintain:</w:t>
            </w:r>
          </w:p>
          <w:p w:rsidR="005E3525" w:rsidRPr="00AA227A" w:rsidRDefault="005E3525" w:rsidP="00827B4C">
            <w:pPr>
              <w:pStyle w:val="ListParagraph"/>
              <w:numPr>
                <w:ilvl w:val="0"/>
                <w:numId w:val="6"/>
              </w:numPr>
              <w:rPr>
                <w:rFonts w:ascii="Century Gothic" w:hAnsi="Century Gothic" w:cs="Arial"/>
                <w:sz w:val="18"/>
                <w:szCs w:val="20"/>
              </w:rPr>
            </w:pPr>
            <w:r w:rsidRPr="00AA227A">
              <w:rPr>
                <w:rFonts w:ascii="Century Gothic" w:hAnsi="Century Gothic" w:cs="Arial"/>
                <w:sz w:val="18"/>
                <w:szCs w:val="20"/>
              </w:rPr>
              <w:t>Membership rosters provided by APIC</w:t>
            </w:r>
          </w:p>
          <w:p w:rsidR="005E3525" w:rsidRPr="00AA227A" w:rsidRDefault="005E3525" w:rsidP="00827B4C">
            <w:pPr>
              <w:pStyle w:val="ListParagraph"/>
              <w:numPr>
                <w:ilvl w:val="0"/>
                <w:numId w:val="6"/>
              </w:numPr>
              <w:rPr>
                <w:rFonts w:ascii="Century Gothic" w:hAnsi="Century Gothic" w:cs="Arial"/>
                <w:sz w:val="18"/>
                <w:szCs w:val="20"/>
              </w:rPr>
            </w:pPr>
            <w:r w:rsidRPr="00AA227A">
              <w:rPr>
                <w:rFonts w:ascii="Century Gothic" w:hAnsi="Century Gothic" w:cs="Arial"/>
                <w:sz w:val="18"/>
                <w:szCs w:val="20"/>
              </w:rPr>
              <w:t>Minutes of all BOD and Chapter Executive Committee meetings</w:t>
            </w:r>
          </w:p>
          <w:p w:rsidR="005E3525" w:rsidRPr="00AA227A" w:rsidRDefault="005E3525" w:rsidP="00827B4C">
            <w:pPr>
              <w:pStyle w:val="ListParagraph"/>
              <w:numPr>
                <w:ilvl w:val="0"/>
                <w:numId w:val="6"/>
              </w:numPr>
              <w:rPr>
                <w:rFonts w:ascii="Century Gothic" w:hAnsi="Century Gothic" w:cs="Arial"/>
                <w:sz w:val="18"/>
                <w:szCs w:val="20"/>
              </w:rPr>
            </w:pPr>
            <w:r w:rsidRPr="00AA227A">
              <w:rPr>
                <w:rFonts w:ascii="Century Gothic" w:hAnsi="Century Gothic" w:cs="Arial"/>
                <w:sz w:val="18"/>
                <w:szCs w:val="20"/>
              </w:rPr>
              <w:t>Chapter correspondence</w:t>
            </w:r>
          </w:p>
        </w:tc>
        <w:tc>
          <w:tcPr>
            <w:tcW w:w="1615" w:type="dxa"/>
          </w:tcPr>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 xml:space="preserve">Per </w:t>
            </w:r>
            <w:r w:rsidR="00327FBB">
              <w:rPr>
                <w:rFonts w:ascii="Century Gothic" w:hAnsi="Century Gothic" w:cs="Arial"/>
                <w:sz w:val="18"/>
                <w:szCs w:val="20"/>
              </w:rPr>
              <w:t xml:space="preserve">chapter </w:t>
            </w:r>
            <w:r w:rsidRPr="00AA227A">
              <w:rPr>
                <w:rFonts w:ascii="Century Gothic" w:hAnsi="Century Gothic" w:cs="Arial"/>
                <w:sz w:val="18"/>
                <w:szCs w:val="20"/>
              </w:rPr>
              <w:t xml:space="preserve">bylaws: </w:t>
            </w:r>
          </w:p>
          <w:p w:rsidR="005E3525" w:rsidRPr="00AA227A" w:rsidRDefault="005E3525" w:rsidP="00827B4C">
            <w:pPr>
              <w:pStyle w:val="ListParagraph"/>
              <w:numPr>
                <w:ilvl w:val="0"/>
                <w:numId w:val="7"/>
              </w:numPr>
              <w:ind w:left="327" w:hanging="237"/>
              <w:rPr>
                <w:rFonts w:ascii="Century Gothic" w:hAnsi="Century Gothic" w:cs="Arial"/>
                <w:sz w:val="18"/>
                <w:szCs w:val="20"/>
              </w:rPr>
            </w:pPr>
            <w:r w:rsidRPr="00AA227A">
              <w:rPr>
                <w:rFonts w:ascii="Century Gothic" w:hAnsi="Century Gothic" w:cs="Arial"/>
                <w:sz w:val="18"/>
                <w:szCs w:val="20"/>
              </w:rPr>
              <w:t>Two years or until a successor has assumed office</w:t>
            </w:r>
          </w:p>
          <w:p w:rsidR="005E3525" w:rsidRPr="00AA227A" w:rsidRDefault="005E3525" w:rsidP="00827B4C">
            <w:pPr>
              <w:pStyle w:val="ListParagraph"/>
              <w:numPr>
                <w:ilvl w:val="0"/>
                <w:numId w:val="7"/>
              </w:numPr>
              <w:ind w:left="327" w:hanging="237"/>
              <w:rPr>
                <w:rFonts w:ascii="Century Gothic" w:hAnsi="Century Gothic" w:cs="Arial"/>
                <w:sz w:val="18"/>
                <w:szCs w:val="20"/>
              </w:rPr>
            </w:pPr>
            <w:r w:rsidRPr="00AA227A">
              <w:rPr>
                <w:rFonts w:ascii="Century Gothic" w:hAnsi="Century Gothic" w:cs="Arial"/>
                <w:sz w:val="18"/>
                <w:szCs w:val="20"/>
              </w:rPr>
              <w:t>Elected in odd-numbered years</w:t>
            </w:r>
          </w:p>
        </w:tc>
      </w:tr>
      <w:tr w:rsidR="00AD4F78" w:rsidTr="00DB38A9">
        <w:tc>
          <w:tcPr>
            <w:tcW w:w="14390" w:type="dxa"/>
            <w:gridSpan w:val="3"/>
          </w:tcPr>
          <w:p w:rsidR="00AD4F78" w:rsidRPr="00AA227A" w:rsidRDefault="00AD4F78" w:rsidP="00827B4C">
            <w:pPr>
              <w:rPr>
                <w:rFonts w:ascii="Century Gothic" w:hAnsi="Century Gothic" w:cs="Arial"/>
                <w:sz w:val="18"/>
                <w:szCs w:val="20"/>
              </w:rPr>
            </w:pPr>
          </w:p>
        </w:tc>
      </w:tr>
      <w:tr w:rsidR="005E3525" w:rsidTr="00827B4C">
        <w:tc>
          <w:tcPr>
            <w:tcW w:w="1795" w:type="dxa"/>
          </w:tcPr>
          <w:p w:rsidR="005E3525" w:rsidRPr="00AA227A"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lastRenderedPageBreak/>
              <w:t>Treasurer</w:t>
            </w:r>
          </w:p>
        </w:tc>
        <w:tc>
          <w:tcPr>
            <w:tcW w:w="10980" w:type="dxa"/>
          </w:tcPr>
          <w:p w:rsidR="0017355F" w:rsidRDefault="0017355F" w:rsidP="0017355F">
            <w:pPr>
              <w:rPr>
                <w:rFonts w:ascii="Century Gothic" w:hAnsi="Century Gothic" w:cs="Arial"/>
                <w:sz w:val="18"/>
                <w:szCs w:val="20"/>
              </w:rPr>
            </w:pPr>
            <w:r w:rsidRPr="0017355F">
              <w:rPr>
                <w:rFonts w:ascii="Century Gothic" w:hAnsi="Century Gothic" w:cs="Arial"/>
                <w:sz w:val="18"/>
                <w:szCs w:val="20"/>
              </w:rPr>
              <w:t>The Treasurer shall oversee and be responsible for the management</w:t>
            </w:r>
            <w:r>
              <w:rPr>
                <w:rFonts w:ascii="Century Gothic" w:hAnsi="Century Gothic" w:cs="Arial"/>
                <w:sz w:val="18"/>
                <w:szCs w:val="20"/>
              </w:rPr>
              <w:t xml:space="preserve"> </w:t>
            </w:r>
            <w:r w:rsidRPr="0017355F">
              <w:rPr>
                <w:rFonts w:ascii="Century Gothic" w:hAnsi="Century Gothic" w:cs="Arial"/>
                <w:sz w:val="18"/>
                <w:szCs w:val="20"/>
              </w:rPr>
              <w:t>of the financial affairs of the Association. In this role, the Treasurer shall oversee</w:t>
            </w:r>
            <w:r>
              <w:rPr>
                <w:rFonts w:ascii="Century Gothic" w:hAnsi="Century Gothic" w:cs="Arial"/>
                <w:sz w:val="18"/>
                <w:szCs w:val="20"/>
              </w:rPr>
              <w:t xml:space="preserve"> </w:t>
            </w:r>
            <w:r w:rsidRPr="0017355F">
              <w:rPr>
                <w:rFonts w:ascii="Century Gothic" w:hAnsi="Century Gothic" w:cs="Arial"/>
                <w:sz w:val="18"/>
                <w:szCs w:val="20"/>
              </w:rPr>
              <w:t>the preparation of periodic financial reports for the Chapter Board of Directors,</w:t>
            </w:r>
            <w:r>
              <w:rPr>
                <w:rFonts w:ascii="Century Gothic" w:hAnsi="Century Gothic" w:cs="Arial"/>
                <w:sz w:val="18"/>
                <w:szCs w:val="20"/>
              </w:rPr>
              <w:t xml:space="preserve"> </w:t>
            </w:r>
            <w:r w:rsidRPr="0017355F">
              <w:rPr>
                <w:rFonts w:ascii="Century Gothic" w:hAnsi="Century Gothic" w:cs="Arial"/>
                <w:sz w:val="18"/>
                <w:szCs w:val="20"/>
              </w:rPr>
              <w:t>review financial affairs of the Chapter, oversee the preparation of the annual budget</w:t>
            </w:r>
            <w:r>
              <w:rPr>
                <w:rFonts w:ascii="Century Gothic" w:hAnsi="Century Gothic" w:cs="Arial"/>
                <w:sz w:val="18"/>
                <w:szCs w:val="20"/>
              </w:rPr>
              <w:t xml:space="preserve"> </w:t>
            </w:r>
            <w:r w:rsidRPr="0017355F">
              <w:rPr>
                <w:rFonts w:ascii="Century Gothic" w:hAnsi="Century Gothic" w:cs="Arial"/>
                <w:sz w:val="18"/>
                <w:szCs w:val="20"/>
              </w:rPr>
              <w:t>and present it to the Chapter Board of Directors, and be a member or consultant to</w:t>
            </w:r>
            <w:r>
              <w:rPr>
                <w:rFonts w:ascii="Century Gothic" w:hAnsi="Century Gothic" w:cs="Arial"/>
                <w:sz w:val="18"/>
                <w:szCs w:val="20"/>
              </w:rPr>
              <w:t xml:space="preserve"> </w:t>
            </w:r>
            <w:r w:rsidRPr="0017355F">
              <w:rPr>
                <w:rFonts w:ascii="Century Gothic" w:hAnsi="Century Gothic" w:cs="Arial"/>
                <w:sz w:val="18"/>
                <w:szCs w:val="20"/>
              </w:rPr>
              <w:t>any committee having responsibility for the Chapter’s monies. The Treasurer shall</w:t>
            </w:r>
            <w:r>
              <w:rPr>
                <w:rFonts w:ascii="Century Gothic" w:hAnsi="Century Gothic" w:cs="Arial"/>
                <w:sz w:val="18"/>
                <w:szCs w:val="20"/>
              </w:rPr>
              <w:t xml:space="preserve"> </w:t>
            </w:r>
            <w:r w:rsidRPr="0017355F">
              <w:rPr>
                <w:rFonts w:ascii="Century Gothic" w:hAnsi="Century Gothic" w:cs="Arial"/>
                <w:sz w:val="18"/>
                <w:szCs w:val="20"/>
              </w:rPr>
              <w:t>be bonded through APIC.</w:t>
            </w:r>
          </w:p>
          <w:p w:rsidR="0017355F" w:rsidRDefault="0017355F" w:rsidP="0017355F">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treasurer shall:</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Oversee and be responsible for the management of the chapter’s financial affairs in accordance with the Chapter Treasurers’ Manual (located on the online Chapter Resource Center).</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Prepare monthly financial reports for the BOD.</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Oversee the budget process and prepare the annual budget for BOD review and approval.</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Be a member or consultant to any committee having to do with the association’s monies.</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Serve as a primary communication link with APIC on matters concerning the chapter’s monies and financial reporting. Further, the treasurer must respond to APIC requests, notices, and other communications in a timely manner, or by the designated deadlines.</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Review financial affairs of the chapter as necessary with legal counsel and/or accountant.</w:t>
            </w:r>
          </w:p>
          <w:p w:rsidR="005E3525" w:rsidRPr="00AA227A" w:rsidRDefault="005E3525" w:rsidP="00827B4C">
            <w:pPr>
              <w:pStyle w:val="ListParagraph"/>
              <w:numPr>
                <w:ilvl w:val="0"/>
                <w:numId w:val="8"/>
              </w:numPr>
              <w:rPr>
                <w:rFonts w:ascii="Century Gothic" w:hAnsi="Century Gothic" w:cs="Arial"/>
                <w:sz w:val="18"/>
                <w:szCs w:val="20"/>
              </w:rPr>
            </w:pPr>
            <w:r w:rsidRPr="00AA227A">
              <w:rPr>
                <w:rFonts w:ascii="Century Gothic" w:hAnsi="Century Gothic" w:cs="Arial"/>
                <w:sz w:val="18"/>
                <w:szCs w:val="20"/>
              </w:rPr>
              <w:t>Mentor the successor to provide a smooth transition into the treasurer role.</w:t>
            </w:r>
          </w:p>
          <w:p w:rsidR="005E3525" w:rsidRPr="00AA227A" w:rsidRDefault="005E3525"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treasurer role and responsibilities are detailed further in the Chapter Treasurers’ Manual.</w:t>
            </w:r>
          </w:p>
        </w:tc>
        <w:tc>
          <w:tcPr>
            <w:tcW w:w="1615" w:type="dxa"/>
          </w:tcPr>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 xml:space="preserve">Per bylaws: </w:t>
            </w:r>
          </w:p>
          <w:p w:rsidR="005E3525" w:rsidRPr="00AA227A" w:rsidRDefault="005E3525" w:rsidP="00827B4C">
            <w:pPr>
              <w:pStyle w:val="ListParagraph"/>
              <w:numPr>
                <w:ilvl w:val="0"/>
                <w:numId w:val="7"/>
              </w:numPr>
              <w:ind w:left="327" w:hanging="237"/>
              <w:rPr>
                <w:rFonts w:ascii="Century Gothic" w:hAnsi="Century Gothic" w:cs="Arial"/>
                <w:sz w:val="18"/>
                <w:szCs w:val="20"/>
              </w:rPr>
            </w:pPr>
            <w:r w:rsidRPr="00AA227A">
              <w:rPr>
                <w:rFonts w:ascii="Century Gothic" w:hAnsi="Century Gothic" w:cs="Arial"/>
                <w:sz w:val="18"/>
                <w:szCs w:val="20"/>
              </w:rPr>
              <w:t>Two years or until a successor has assumed office</w:t>
            </w:r>
          </w:p>
          <w:p w:rsidR="005E3525" w:rsidRPr="00AA227A" w:rsidRDefault="005E3525" w:rsidP="00827B4C">
            <w:pPr>
              <w:pStyle w:val="ListParagraph"/>
              <w:numPr>
                <w:ilvl w:val="0"/>
                <w:numId w:val="7"/>
              </w:numPr>
              <w:ind w:left="327" w:hanging="237"/>
              <w:rPr>
                <w:rFonts w:ascii="Century Gothic" w:hAnsi="Century Gothic" w:cs="Arial"/>
                <w:sz w:val="18"/>
                <w:szCs w:val="20"/>
              </w:rPr>
            </w:pPr>
            <w:r w:rsidRPr="00AA227A">
              <w:rPr>
                <w:rFonts w:ascii="Century Gothic" w:hAnsi="Century Gothic" w:cs="Arial"/>
                <w:sz w:val="18"/>
                <w:szCs w:val="20"/>
              </w:rPr>
              <w:t>Elected in even-numbered years</w:t>
            </w:r>
          </w:p>
        </w:tc>
      </w:tr>
      <w:tr w:rsidR="00AD4F78" w:rsidTr="00D91275">
        <w:tc>
          <w:tcPr>
            <w:tcW w:w="14390" w:type="dxa"/>
            <w:gridSpan w:val="3"/>
          </w:tcPr>
          <w:p w:rsidR="00AD4F78" w:rsidRDefault="00AD4F78" w:rsidP="00827B4C"/>
        </w:tc>
      </w:tr>
      <w:tr w:rsidR="005E3525" w:rsidTr="00827B4C">
        <w:tc>
          <w:tcPr>
            <w:tcW w:w="1795" w:type="dxa"/>
          </w:tcPr>
          <w:p w:rsidR="005E3525"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t>Membership Chair</w:t>
            </w:r>
          </w:p>
          <w:p w:rsidR="00BF74B1" w:rsidRPr="00BF74B1" w:rsidRDefault="00BF74B1" w:rsidP="00827B4C">
            <w:pPr>
              <w:rPr>
                <w:rFonts w:ascii="Century Gothic" w:hAnsi="Century Gothic"/>
                <w:sz w:val="18"/>
              </w:rPr>
            </w:pPr>
          </w:p>
          <w:p w:rsidR="00BF74B1" w:rsidRPr="00BF74B1" w:rsidRDefault="00BF74B1" w:rsidP="00827B4C"/>
        </w:tc>
        <w:tc>
          <w:tcPr>
            <w:tcW w:w="10980" w:type="dxa"/>
          </w:tcPr>
          <w:p w:rsidR="005E3525" w:rsidRPr="00807349" w:rsidRDefault="005E3525" w:rsidP="00827B4C">
            <w:pPr>
              <w:rPr>
                <w:rFonts w:ascii="Century Gothic" w:hAnsi="Century Gothic" w:cs="Arial"/>
                <w:sz w:val="18"/>
                <w:szCs w:val="20"/>
              </w:rPr>
            </w:pPr>
            <w:r w:rsidRPr="00807349">
              <w:rPr>
                <w:rFonts w:ascii="Century Gothic" w:hAnsi="Century Gothic" w:cs="Arial"/>
                <w:sz w:val="18"/>
                <w:szCs w:val="20"/>
              </w:rPr>
              <w:t xml:space="preserve">The Membership </w:t>
            </w:r>
            <w:r w:rsidR="006514BC">
              <w:rPr>
                <w:rFonts w:ascii="Century Gothic" w:hAnsi="Century Gothic" w:cs="Arial"/>
                <w:sz w:val="18"/>
                <w:szCs w:val="20"/>
              </w:rPr>
              <w:t>Committee</w:t>
            </w:r>
            <w:r w:rsidRPr="00807349">
              <w:rPr>
                <w:rFonts w:ascii="Century Gothic" w:hAnsi="Century Gothic" w:cs="Arial"/>
                <w:sz w:val="18"/>
                <w:szCs w:val="20"/>
              </w:rPr>
              <w:t xml:space="preserve"> shall:</w:t>
            </w:r>
          </w:p>
          <w:p w:rsidR="005E3525" w:rsidRDefault="005E3525" w:rsidP="00827B4C">
            <w:pPr>
              <w:pStyle w:val="ListParagraph"/>
              <w:numPr>
                <w:ilvl w:val="0"/>
                <w:numId w:val="9"/>
              </w:numPr>
              <w:rPr>
                <w:rFonts w:ascii="Century Gothic" w:hAnsi="Century Gothic" w:cs="Arial"/>
                <w:sz w:val="18"/>
                <w:szCs w:val="20"/>
              </w:rPr>
            </w:pPr>
            <w:r w:rsidRPr="00807349">
              <w:rPr>
                <w:rFonts w:ascii="Century Gothic" w:hAnsi="Century Gothic" w:cs="Arial"/>
                <w:sz w:val="18"/>
                <w:szCs w:val="20"/>
              </w:rPr>
              <w:t>Foster and encourage chapter growth through membership recruitment and retention campaigns.</w:t>
            </w:r>
          </w:p>
          <w:p w:rsidR="005E3525" w:rsidRDefault="005E3525" w:rsidP="00827B4C">
            <w:pPr>
              <w:pStyle w:val="ListParagraph"/>
              <w:numPr>
                <w:ilvl w:val="0"/>
                <w:numId w:val="9"/>
              </w:numPr>
              <w:rPr>
                <w:rFonts w:ascii="Century Gothic" w:hAnsi="Century Gothic" w:cs="Arial"/>
                <w:sz w:val="18"/>
                <w:szCs w:val="20"/>
              </w:rPr>
            </w:pPr>
            <w:r w:rsidRPr="00807349">
              <w:rPr>
                <w:rFonts w:ascii="Century Gothic" w:hAnsi="Century Gothic" w:cs="Arial"/>
                <w:sz w:val="18"/>
                <w:szCs w:val="20"/>
              </w:rPr>
              <w:t>Develop and implement member programs to increase member engagement (e.g. mentoring).</w:t>
            </w:r>
          </w:p>
          <w:p w:rsidR="005E3525" w:rsidRDefault="005E3525" w:rsidP="00827B4C">
            <w:pPr>
              <w:pStyle w:val="ListParagraph"/>
              <w:numPr>
                <w:ilvl w:val="0"/>
                <w:numId w:val="9"/>
              </w:numPr>
              <w:rPr>
                <w:rFonts w:ascii="Century Gothic" w:hAnsi="Century Gothic" w:cs="Arial"/>
                <w:sz w:val="18"/>
                <w:szCs w:val="20"/>
              </w:rPr>
            </w:pPr>
            <w:r w:rsidRPr="00807349">
              <w:rPr>
                <w:rFonts w:ascii="Century Gothic" w:hAnsi="Century Gothic" w:cs="Arial"/>
                <w:sz w:val="18"/>
                <w:szCs w:val="20"/>
              </w:rPr>
              <w:t>Create membership brochures and make information available at all regular chapter meetings.</w:t>
            </w:r>
          </w:p>
          <w:p w:rsidR="005E3525" w:rsidRPr="00807349" w:rsidRDefault="005E3525" w:rsidP="00827B4C">
            <w:pPr>
              <w:pStyle w:val="ListParagraph"/>
              <w:numPr>
                <w:ilvl w:val="0"/>
                <w:numId w:val="9"/>
              </w:numPr>
              <w:rPr>
                <w:rFonts w:ascii="Century Gothic" w:hAnsi="Century Gothic" w:cs="Arial"/>
                <w:sz w:val="18"/>
                <w:szCs w:val="20"/>
              </w:rPr>
            </w:pPr>
            <w:r w:rsidRPr="00807349">
              <w:rPr>
                <w:rFonts w:ascii="Century Gothic" w:hAnsi="Century Gothic" w:cs="Arial"/>
                <w:sz w:val="18"/>
                <w:szCs w:val="20"/>
              </w:rPr>
              <w:t>Develop and conduct member needs assessment at least every two years.</w:t>
            </w:r>
          </w:p>
          <w:p w:rsidR="005E3525" w:rsidRDefault="005E3525" w:rsidP="00827B4C">
            <w:pPr>
              <w:rPr>
                <w:rFonts w:ascii="Century Gothic" w:hAnsi="Century Gothic" w:cs="Arial"/>
                <w:sz w:val="18"/>
                <w:szCs w:val="20"/>
              </w:rPr>
            </w:pPr>
          </w:p>
          <w:p w:rsidR="005E3525" w:rsidRPr="00807349" w:rsidRDefault="005E3525" w:rsidP="00827B4C">
            <w:pPr>
              <w:rPr>
                <w:rFonts w:ascii="Century Gothic" w:hAnsi="Century Gothic" w:cs="Arial"/>
                <w:sz w:val="18"/>
                <w:szCs w:val="20"/>
              </w:rPr>
            </w:pPr>
            <w:r w:rsidRPr="00807349">
              <w:rPr>
                <w:rFonts w:ascii="Century Gothic" w:hAnsi="Century Gothic" w:cs="Arial"/>
                <w:sz w:val="18"/>
                <w:szCs w:val="20"/>
              </w:rPr>
              <w:t>The Membership Chair shall:</w:t>
            </w:r>
          </w:p>
          <w:p w:rsidR="005E3525" w:rsidRDefault="005E3525" w:rsidP="00827B4C">
            <w:pPr>
              <w:pStyle w:val="ListParagraph"/>
              <w:numPr>
                <w:ilvl w:val="0"/>
                <w:numId w:val="10"/>
              </w:numPr>
              <w:rPr>
                <w:rFonts w:ascii="Century Gothic" w:hAnsi="Century Gothic" w:cs="Arial"/>
                <w:sz w:val="18"/>
                <w:szCs w:val="20"/>
              </w:rPr>
            </w:pPr>
            <w:r w:rsidRPr="00807349">
              <w:rPr>
                <w:rFonts w:ascii="Century Gothic" w:hAnsi="Century Gothic" w:cs="Arial"/>
                <w:sz w:val="18"/>
                <w:szCs w:val="20"/>
              </w:rPr>
              <w:t>Review chapter membership rosters monthly for accuracy.</w:t>
            </w:r>
          </w:p>
          <w:p w:rsidR="005E3525" w:rsidRDefault="005E3525" w:rsidP="00827B4C">
            <w:pPr>
              <w:pStyle w:val="ListParagraph"/>
              <w:numPr>
                <w:ilvl w:val="0"/>
                <w:numId w:val="10"/>
              </w:numPr>
              <w:rPr>
                <w:rFonts w:ascii="Century Gothic" w:hAnsi="Century Gothic" w:cs="Arial"/>
                <w:sz w:val="18"/>
                <w:szCs w:val="20"/>
              </w:rPr>
            </w:pPr>
            <w:r w:rsidRPr="00807349">
              <w:rPr>
                <w:rFonts w:ascii="Century Gothic" w:hAnsi="Century Gothic" w:cs="Arial"/>
                <w:sz w:val="18"/>
                <w:szCs w:val="20"/>
              </w:rPr>
              <w:t xml:space="preserve">Encourage chapter members to update contact and/or demographic information on </w:t>
            </w:r>
            <w:proofErr w:type="spellStart"/>
            <w:r w:rsidRPr="00807349">
              <w:rPr>
                <w:rFonts w:ascii="Century Gothic" w:hAnsi="Century Gothic" w:cs="Arial"/>
                <w:sz w:val="18"/>
                <w:szCs w:val="20"/>
              </w:rPr>
              <w:t>MyAPIC</w:t>
            </w:r>
            <w:proofErr w:type="spellEnd"/>
            <w:r w:rsidRPr="00807349">
              <w:rPr>
                <w:rFonts w:ascii="Century Gothic" w:hAnsi="Century Gothic" w:cs="Arial"/>
                <w:sz w:val="18"/>
                <w:szCs w:val="20"/>
              </w:rPr>
              <w:t>, as</w:t>
            </w:r>
            <w:r>
              <w:rPr>
                <w:rFonts w:ascii="Century Gothic" w:hAnsi="Century Gothic" w:cs="Arial"/>
                <w:sz w:val="18"/>
                <w:szCs w:val="20"/>
              </w:rPr>
              <w:t xml:space="preserve"> </w:t>
            </w:r>
            <w:r w:rsidRPr="00807349">
              <w:rPr>
                <w:rFonts w:ascii="Century Gothic" w:hAnsi="Century Gothic" w:cs="Arial"/>
                <w:sz w:val="18"/>
                <w:szCs w:val="20"/>
              </w:rPr>
              <w:t>needed.</w:t>
            </w:r>
          </w:p>
          <w:p w:rsidR="005E3525" w:rsidRPr="00807349" w:rsidRDefault="005E3525" w:rsidP="00827B4C">
            <w:pPr>
              <w:pStyle w:val="ListParagraph"/>
              <w:numPr>
                <w:ilvl w:val="0"/>
                <w:numId w:val="10"/>
              </w:numPr>
              <w:rPr>
                <w:rFonts w:ascii="Century Gothic" w:hAnsi="Century Gothic" w:cs="Arial"/>
                <w:sz w:val="18"/>
                <w:szCs w:val="20"/>
              </w:rPr>
            </w:pPr>
            <w:r w:rsidRPr="00807349">
              <w:rPr>
                <w:rFonts w:ascii="Century Gothic" w:hAnsi="Century Gothic" w:cs="Arial"/>
                <w:sz w:val="18"/>
                <w:szCs w:val="20"/>
              </w:rPr>
              <w:t>Report inconsistencies and/or member demographic changes to chapters@apic.org.</w:t>
            </w:r>
          </w:p>
        </w:tc>
        <w:tc>
          <w:tcPr>
            <w:tcW w:w="1615" w:type="dxa"/>
          </w:tcPr>
          <w:p w:rsidR="005E3525" w:rsidRPr="00AA227A" w:rsidRDefault="005E3525" w:rsidP="00827B4C">
            <w:pPr>
              <w:rPr>
                <w:rFonts w:ascii="Century Gothic" w:hAnsi="Century Gothic" w:cs="Arial"/>
                <w:sz w:val="18"/>
                <w:szCs w:val="20"/>
              </w:rPr>
            </w:pPr>
            <w:r>
              <w:rPr>
                <w:rFonts w:ascii="Century Gothic" w:hAnsi="Century Gothic" w:cs="Arial"/>
                <w:sz w:val="18"/>
                <w:szCs w:val="20"/>
              </w:rPr>
              <w:t>One year</w:t>
            </w:r>
          </w:p>
        </w:tc>
      </w:tr>
      <w:tr w:rsidR="00AD4F78" w:rsidTr="007C4D2C">
        <w:tc>
          <w:tcPr>
            <w:tcW w:w="14390" w:type="dxa"/>
            <w:gridSpan w:val="3"/>
          </w:tcPr>
          <w:p w:rsidR="00AD4F78" w:rsidRDefault="00AD4F78" w:rsidP="00827B4C"/>
        </w:tc>
      </w:tr>
      <w:tr w:rsidR="005E3525" w:rsidTr="00827B4C">
        <w:tc>
          <w:tcPr>
            <w:tcW w:w="1795" w:type="dxa"/>
          </w:tcPr>
          <w:p w:rsidR="005E3525" w:rsidRPr="00AA227A"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lastRenderedPageBreak/>
              <w:t>Legislative Representative</w:t>
            </w:r>
          </w:p>
        </w:tc>
        <w:tc>
          <w:tcPr>
            <w:tcW w:w="10980" w:type="dxa"/>
          </w:tcPr>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Chapter Legislative Representative (CLR) is APIC’s representative to state and local policymakers on public policy matters. The CLR serves as the major link between his/her chapter, APIC, and the Public Policy Committee. The success of APIC’s public policy initiatives are highly dependent on the support and energies of chapter members, particularly the CLR.</w:t>
            </w:r>
          </w:p>
          <w:p w:rsidR="00827B4C" w:rsidRDefault="00827B4C"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APIC’s Public Policy staff is responsible for issuing communications, via the CLRs, to keep chapters apprised of the program’s various activities including position statements. CLRs are expected to relay this information to all chapter members.</w:t>
            </w:r>
          </w:p>
          <w:p w:rsidR="00827B4C" w:rsidRDefault="00827B4C"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CLR shall:</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Be appointed by the chapter president.</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Be knowledgeable about APIC policy positions.</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Have an interest in and be willing to develop expertise in the legislative process on federal and state</w:t>
            </w:r>
            <w:r>
              <w:rPr>
                <w:rFonts w:ascii="Century Gothic" w:hAnsi="Century Gothic" w:cs="Arial"/>
                <w:sz w:val="18"/>
                <w:szCs w:val="20"/>
              </w:rPr>
              <w:t xml:space="preserve"> </w:t>
            </w:r>
            <w:r w:rsidRPr="00AA227A">
              <w:rPr>
                <w:rFonts w:ascii="Century Gothic" w:hAnsi="Century Gothic" w:cs="Arial"/>
                <w:sz w:val="18"/>
                <w:szCs w:val="20"/>
              </w:rPr>
              <w:t>legislative and regulatory issues.</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 xml:space="preserve">Report to the chapter president and serve as the primary contact between the </w:t>
            </w:r>
            <w:proofErr w:type="gramStart"/>
            <w:r w:rsidRPr="00AA227A">
              <w:rPr>
                <w:rFonts w:ascii="Century Gothic" w:hAnsi="Century Gothic" w:cs="Arial"/>
                <w:sz w:val="18"/>
                <w:szCs w:val="20"/>
              </w:rPr>
              <w:t>chapter</w:t>
            </w:r>
            <w:proofErr w:type="gramEnd"/>
            <w:r w:rsidRPr="00AA227A">
              <w:rPr>
                <w:rFonts w:ascii="Century Gothic" w:hAnsi="Century Gothic" w:cs="Arial"/>
                <w:sz w:val="18"/>
                <w:szCs w:val="20"/>
              </w:rPr>
              <w:t xml:space="preserve"> and APIC on issues of public policy.</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Represent APIC’s policy positions to chapter members, APIC allies and partners, and policymakers.</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Use care to ensure that legislative and regulatory positions expressed by chapter members are consistent with APIC.</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Provide APIC Public Policy Reports at all chapter meetings.</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Mobilize chapter members to respond to issues, when requested by APIC, and provide necessary follow up to both chapter members and APIC.</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Respond to APIC Action Alerts, notices, and other communications in a timely manner, or by the designated deadlines.</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Share major outcomes of chapter grassroots efforts with APIC.</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Participate in APIC CLR training webinars and the CLR meeting at Annual Conference. If resources are available, the CLR is encouraged to attend Nurse in Washington Internship (NIWI) or a similar advocacy training program.</w:t>
            </w:r>
          </w:p>
          <w:p w:rsidR="005E3525" w:rsidRPr="00AA227A" w:rsidRDefault="005E3525" w:rsidP="00827B4C">
            <w:pPr>
              <w:pStyle w:val="ListParagraph"/>
              <w:numPr>
                <w:ilvl w:val="0"/>
                <w:numId w:val="11"/>
              </w:numPr>
              <w:rPr>
                <w:rFonts w:ascii="Century Gothic" w:hAnsi="Century Gothic" w:cs="Arial"/>
                <w:sz w:val="18"/>
                <w:szCs w:val="20"/>
              </w:rPr>
            </w:pPr>
            <w:r w:rsidRPr="00AA227A">
              <w:rPr>
                <w:rFonts w:ascii="Century Gothic" w:hAnsi="Century Gothic" w:cs="Arial"/>
                <w:sz w:val="18"/>
                <w:szCs w:val="20"/>
              </w:rPr>
              <w:t>Mentor the successor to provide a smooth transition into the CLR role.</w:t>
            </w:r>
          </w:p>
          <w:p w:rsidR="00827B4C" w:rsidRDefault="00827B4C" w:rsidP="00827B4C">
            <w:pPr>
              <w:rPr>
                <w:rFonts w:ascii="Century Gothic" w:hAnsi="Century Gothic" w:cs="Arial"/>
                <w:sz w:val="18"/>
                <w:szCs w:val="20"/>
              </w:rPr>
            </w:pPr>
          </w:p>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CLR role and responsibilities are detailed further in the CLR Manual.</w:t>
            </w:r>
          </w:p>
        </w:tc>
        <w:tc>
          <w:tcPr>
            <w:tcW w:w="1615" w:type="dxa"/>
          </w:tcPr>
          <w:p w:rsidR="005E3525" w:rsidRPr="00AA227A" w:rsidRDefault="00FD2F70" w:rsidP="00827B4C">
            <w:pPr>
              <w:rPr>
                <w:rFonts w:ascii="Century Gothic" w:hAnsi="Century Gothic" w:cs="Arial"/>
                <w:sz w:val="18"/>
                <w:szCs w:val="20"/>
              </w:rPr>
            </w:pPr>
            <w:r>
              <w:rPr>
                <w:rFonts w:ascii="Century Gothic" w:hAnsi="Century Gothic" w:cs="Arial"/>
                <w:sz w:val="18"/>
                <w:szCs w:val="20"/>
              </w:rPr>
              <w:t>One year</w:t>
            </w:r>
          </w:p>
        </w:tc>
      </w:tr>
      <w:tr w:rsidR="00AD4F78" w:rsidTr="00A755B8">
        <w:tc>
          <w:tcPr>
            <w:tcW w:w="14390" w:type="dxa"/>
            <w:gridSpan w:val="3"/>
          </w:tcPr>
          <w:p w:rsidR="00AD4F78" w:rsidRDefault="00AD4F78" w:rsidP="00827B4C"/>
        </w:tc>
      </w:tr>
      <w:tr w:rsidR="005E3525" w:rsidTr="00827B4C">
        <w:tc>
          <w:tcPr>
            <w:tcW w:w="1795" w:type="dxa"/>
          </w:tcPr>
          <w:p w:rsidR="005E3525" w:rsidRDefault="005E3525" w:rsidP="00827B4C">
            <w:pPr>
              <w:pStyle w:val="Heading4"/>
              <w:spacing w:before="0" w:after="0"/>
              <w:jc w:val="left"/>
              <w:outlineLvl w:val="3"/>
              <w:rPr>
                <w:rFonts w:ascii="Century Gothic" w:hAnsi="Century Gothic" w:cs="Arial"/>
                <w:b w:val="0"/>
                <w:sz w:val="18"/>
                <w:szCs w:val="18"/>
              </w:rPr>
            </w:pPr>
            <w:r w:rsidRPr="00AA227A">
              <w:rPr>
                <w:rFonts w:ascii="Century Gothic" w:hAnsi="Century Gothic" w:cs="Arial"/>
                <w:b w:val="0"/>
                <w:sz w:val="18"/>
                <w:szCs w:val="18"/>
              </w:rPr>
              <w:t>Bylaws Chair</w:t>
            </w:r>
          </w:p>
          <w:p w:rsidR="005E3525" w:rsidRPr="00E32B88" w:rsidRDefault="005E3525" w:rsidP="00827B4C">
            <w:pPr>
              <w:rPr>
                <w:rFonts w:ascii="Century Gothic" w:hAnsi="Century Gothic"/>
                <w:sz w:val="18"/>
                <w:szCs w:val="18"/>
              </w:rPr>
            </w:pPr>
            <w:r w:rsidRPr="00E32B88">
              <w:rPr>
                <w:rFonts w:ascii="Century Gothic" w:hAnsi="Century Gothic"/>
                <w:sz w:val="18"/>
                <w:szCs w:val="18"/>
              </w:rPr>
              <w:t>(Pres-Elect)</w:t>
            </w:r>
          </w:p>
          <w:p w:rsidR="005E3525" w:rsidRDefault="005E3525" w:rsidP="00827B4C">
            <w:pPr>
              <w:rPr>
                <w:rFonts w:ascii="Century Gothic" w:hAnsi="Century Gothic"/>
                <w:sz w:val="18"/>
                <w:szCs w:val="18"/>
              </w:rPr>
            </w:pPr>
          </w:p>
          <w:p w:rsidR="00BF74B1" w:rsidRPr="00AA227A" w:rsidRDefault="00BF74B1" w:rsidP="00827B4C">
            <w:pPr>
              <w:rPr>
                <w:rFonts w:ascii="Century Gothic" w:hAnsi="Century Gothic"/>
                <w:sz w:val="18"/>
                <w:szCs w:val="18"/>
              </w:rPr>
            </w:pPr>
          </w:p>
        </w:tc>
        <w:tc>
          <w:tcPr>
            <w:tcW w:w="10980" w:type="dxa"/>
          </w:tcPr>
          <w:p w:rsidR="005E3525" w:rsidRPr="00AA227A" w:rsidRDefault="005E3525" w:rsidP="00827B4C">
            <w:pPr>
              <w:rPr>
                <w:rFonts w:ascii="Century Gothic" w:hAnsi="Century Gothic" w:cs="Arial"/>
                <w:sz w:val="18"/>
                <w:szCs w:val="18"/>
              </w:rPr>
            </w:pPr>
            <w:r w:rsidRPr="00AA227A">
              <w:rPr>
                <w:rFonts w:ascii="Century Gothic" w:hAnsi="Century Gothic" w:cs="Arial"/>
                <w:sz w:val="18"/>
                <w:szCs w:val="18"/>
              </w:rPr>
              <w:t xml:space="preserve">The Bylaws </w:t>
            </w:r>
            <w:r w:rsidR="006514BC">
              <w:rPr>
                <w:rFonts w:ascii="Century Gothic" w:hAnsi="Century Gothic" w:cs="Arial"/>
                <w:sz w:val="18"/>
                <w:szCs w:val="18"/>
              </w:rPr>
              <w:t>Chair</w:t>
            </w:r>
            <w:r w:rsidRPr="00AA227A">
              <w:rPr>
                <w:rFonts w:ascii="Century Gothic" w:hAnsi="Century Gothic" w:cs="Arial"/>
                <w:sz w:val="18"/>
                <w:szCs w:val="18"/>
              </w:rPr>
              <w:t xml:space="preserve"> shall:</w:t>
            </w:r>
          </w:p>
          <w:p w:rsidR="005E3525" w:rsidRDefault="005E3525" w:rsidP="00827B4C">
            <w:pPr>
              <w:pStyle w:val="ListParagraph"/>
              <w:numPr>
                <w:ilvl w:val="0"/>
                <w:numId w:val="12"/>
              </w:numPr>
              <w:rPr>
                <w:rFonts w:ascii="Century Gothic" w:hAnsi="Century Gothic" w:cs="Arial"/>
                <w:sz w:val="18"/>
                <w:szCs w:val="18"/>
              </w:rPr>
            </w:pPr>
            <w:r w:rsidRPr="00AA227A">
              <w:rPr>
                <w:rFonts w:ascii="Century Gothic" w:hAnsi="Century Gothic" w:cs="Arial"/>
                <w:sz w:val="18"/>
                <w:szCs w:val="18"/>
              </w:rPr>
              <w:t>Review the bylaws and recommend amendments, if necessary and allowable, to ensure consistency</w:t>
            </w:r>
            <w:r>
              <w:rPr>
                <w:rFonts w:ascii="Century Gothic" w:hAnsi="Century Gothic" w:cs="Arial"/>
                <w:sz w:val="18"/>
                <w:szCs w:val="18"/>
              </w:rPr>
              <w:t xml:space="preserve"> </w:t>
            </w:r>
            <w:r w:rsidRPr="00AA227A">
              <w:rPr>
                <w:rFonts w:ascii="Century Gothic" w:hAnsi="Century Gothic" w:cs="Arial"/>
                <w:sz w:val="18"/>
                <w:szCs w:val="18"/>
              </w:rPr>
              <w:t>with the actions of the policy-making bodies of the chapter and with the APIC Bylaws.</w:t>
            </w:r>
          </w:p>
          <w:p w:rsidR="005E3525" w:rsidRDefault="005E3525" w:rsidP="00827B4C">
            <w:pPr>
              <w:pStyle w:val="ListParagraph"/>
              <w:numPr>
                <w:ilvl w:val="0"/>
                <w:numId w:val="12"/>
              </w:numPr>
              <w:rPr>
                <w:rFonts w:ascii="Century Gothic" w:hAnsi="Century Gothic" w:cs="Arial"/>
                <w:sz w:val="18"/>
                <w:szCs w:val="18"/>
              </w:rPr>
            </w:pPr>
            <w:r w:rsidRPr="00AA227A">
              <w:rPr>
                <w:rFonts w:ascii="Century Gothic" w:hAnsi="Century Gothic" w:cs="Arial"/>
                <w:sz w:val="18"/>
                <w:szCs w:val="18"/>
              </w:rPr>
              <w:t>Present proposed amendments to the membership thirty (30) days prior to voting.</w:t>
            </w:r>
          </w:p>
          <w:p w:rsidR="005E3525" w:rsidRPr="00AA227A" w:rsidRDefault="005E3525" w:rsidP="00827B4C">
            <w:pPr>
              <w:pStyle w:val="ListParagraph"/>
              <w:numPr>
                <w:ilvl w:val="0"/>
                <w:numId w:val="12"/>
              </w:numPr>
              <w:rPr>
                <w:rFonts w:ascii="Century Gothic" w:hAnsi="Century Gothic" w:cs="Arial"/>
                <w:sz w:val="18"/>
                <w:szCs w:val="18"/>
              </w:rPr>
            </w:pPr>
            <w:r w:rsidRPr="00AA227A">
              <w:rPr>
                <w:rFonts w:ascii="Century Gothic" w:hAnsi="Century Gothic" w:cs="Arial"/>
                <w:sz w:val="18"/>
                <w:szCs w:val="18"/>
              </w:rPr>
              <w:t>Submit proposed bylaws changes to APIC for review and approval.</w:t>
            </w:r>
          </w:p>
          <w:p w:rsidR="005E3525" w:rsidRPr="00AA227A" w:rsidRDefault="005E3525" w:rsidP="000B540E">
            <w:pPr>
              <w:rPr>
                <w:rFonts w:ascii="Century Gothic" w:hAnsi="Century Gothic" w:cs="Arial"/>
                <w:sz w:val="18"/>
                <w:szCs w:val="18"/>
              </w:rPr>
            </w:pPr>
            <w:r w:rsidRPr="00AA227A">
              <w:rPr>
                <w:rFonts w:ascii="Century Gothic" w:hAnsi="Century Gothic" w:cs="Arial"/>
                <w:sz w:val="18"/>
                <w:szCs w:val="18"/>
              </w:rPr>
              <w:t>*The bylaws revision process is detailed further in the Bylaws Instructions located on the online Chapter</w:t>
            </w:r>
            <w:r w:rsidR="000B540E">
              <w:rPr>
                <w:rFonts w:ascii="Century Gothic" w:hAnsi="Century Gothic" w:cs="Arial"/>
                <w:sz w:val="18"/>
                <w:szCs w:val="18"/>
              </w:rPr>
              <w:t xml:space="preserve"> </w:t>
            </w:r>
            <w:r w:rsidRPr="00AA227A">
              <w:rPr>
                <w:rFonts w:ascii="Century Gothic" w:hAnsi="Century Gothic" w:cs="Arial"/>
                <w:sz w:val="18"/>
                <w:szCs w:val="18"/>
              </w:rPr>
              <w:t>Resource Center.</w:t>
            </w:r>
          </w:p>
        </w:tc>
        <w:tc>
          <w:tcPr>
            <w:tcW w:w="1615" w:type="dxa"/>
          </w:tcPr>
          <w:p w:rsidR="005E3525" w:rsidRPr="00AA227A" w:rsidRDefault="005E3525" w:rsidP="00827B4C">
            <w:pPr>
              <w:rPr>
                <w:rFonts w:ascii="Century Gothic" w:hAnsi="Century Gothic" w:cs="Arial"/>
                <w:sz w:val="18"/>
                <w:szCs w:val="20"/>
              </w:rPr>
            </w:pPr>
          </w:p>
        </w:tc>
      </w:tr>
      <w:tr w:rsidR="00AD4F78" w:rsidTr="00CA6F1A">
        <w:trPr>
          <w:trHeight w:val="152"/>
        </w:trPr>
        <w:tc>
          <w:tcPr>
            <w:tcW w:w="14390" w:type="dxa"/>
            <w:gridSpan w:val="3"/>
          </w:tcPr>
          <w:p w:rsidR="00AD4F78" w:rsidRPr="00BF74B1" w:rsidRDefault="00AD4F78" w:rsidP="00827B4C"/>
        </w:tc>
      </w:tr>
      <w:tr w:rsidR="005E3525" w:rsidTr="00827B4C">
        <w:tc>
          <w:tcPr>
            <w:tcW w:w="1795" w:type="dxa"/>
          </w:tcPr>
          <w:p w:rsidR="005E3525" w:rsidRDefault="005E3525"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lastRenderedPageBreak/>
              <w:t>Nominating Committee</w:t>
            </w:r>
          </w:p>
          <w:p w:rsidR="00CF5A83" w:rsidRPr="00CF5A83" w:rsidRDefault="00CF5A83" w:rsidP="00CF5A83"/>
        </w:tc>
        <w:tc>
          <w:tcPr>
            <w:tcW w:w="10980" w:type="dxa"/>
          </w:tcPr>
          <w:p w:rsidR="005E3525" w:rsidRPr="00AA227A" w:rsidRDefault="005E3525" w:rsidP="00827B4C">
            <w:pPr>
              <w:rPr>
                <w:rFonts w:ascii="Century Gothic" w:hAnsi="Century Gothic" w:cs="Arial"/>
                <w:sz w:val="18"/>
                <w:szCs w:val="20"/>
              </w:rPr>
            </w:pPr>
            <w:r w:rsidRPr="00AA227A">
              <w:rPr>
                <w:rFonts w:ascii="Century Gothic" w:hAnsi="Century Gothic" w:cs="Arial"/>
                <w:sz w:val="18"/>
                <w:szCs w:val="20"/>
              </w:rPr>
              <w:t>The Nominating Committee shall:</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Obtain a list of eligible members from which to consider candidates.</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Select qualified candidates for each office, taking into consideration the attendance and participation of nominees.</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Inform each nominee, in writing, of specific duties of nominated office.</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Confirm each nominee’s interest in serving in position nominated for.</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Prepare a ballot for voting.</w:t>
            </w:r>
          </w:p>
          <w:p w:rsidR="005E3525" w:rsidRPr="00AA227A" w:rsidRDefault="005E3525" w:rsidP="00827B4C">
            <w:pPr>
              <w:pStyle w:val="ListParagraph"/>
              <w:numPr>
                <w:ilvl w:val="0"/>
                <w:numId w:val="13"/>
              </w:numPr>
              <w:rPr>
                <w:rFonts w:ascii="Century Gothic" w:hAnsi="Century Gothic" w:cs="Arial"/>
                <w:sz w:val="18"/>
                <w:szCs w:val="20"/>
              </w:rPr>
            </w:pPr>
            <w:r w:rsidRPr="00AA227A">
              <w:rPr>
                <w:rFonts w:ascii="Century Gothic" w:hAnsi="Century Gothic" w:cs="Arial"/>
                <w:sz w:val="18"/>
                <w:szCs w:val="20"/>
              </w:rPr>
              <w:t>Present a ballot, which includes a brief resume of each candidate, to the membership prior to the annual meeting.</w:t>
            </w:r>
          </w:p>
        </w:tc>
        <w:tc>
          <w:tcPr>
            <w:tcW w:w="1615" w:type="dxa"/>
          </w:tcPr>
          <w:p w:rsidR="005E3525" w:rsidRPr="00AA227A" w:rsidRDefault="005E3525" w:rsidP="00827B4C">
            <w:pPr>
              <w:rPr>
                <w:rFonts w:ascii="Century Gothic" w:hAnsi="Century Gothic" w:cs="Arial"/>
                <w:sz w:val="18"/>
                <w:szCs w:val="20"/>
              </w:rPr>
            </w:pPr>
          </w:p>
        </w:tc>
      </w:tr>
      <w:tr w:rsidR="00AD4F78" w:rsidTr="00DD37EE">
        <w:tc>
          <w:tcPr>
            <w:tcW w:w="14390" w:type="dxa"/>
            <w:gridSpan w:val="3"/>
          </w:tcPr>
          <w:p w:rsidR="00AD4F78" w:rsidRPr="00BF74B1" w:rsidRDefault="00AD4F78" w:rsidP="00827B4C"/>
        </w:tc>
      </w:tr>
      <w:tr w:rsidR="00BF74B1" w:rsidTr="00827B4C">
        <w:tc>
          <w:tcPr>
            <w:tcW w:w="1795" w:type="dxa"/>
          </w:tcPr>
          <w:p w:rsidR="00BF74B1" w:rsidRDefault="00BF74B1"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t>Program Chair</w:t>
            </w:r>
          </w:p>
          <w:p w:rsidR="00BF74B1" w:rsidRPr="00BF74B1" w:rsidRDefault="00BF74B1" w:rsidP="00F1229F"/>
        </w:tc>
        <w:tc>
          <w:tcPr>
            <w:tcW w:w="10980" w:type="dxa"/>
          </w:tcPr>
          <w:p w:rsidR="0029378C" w:rsidRDefault="0029378C" w:rsidP="00827B4C">
            <w:pPr>
              <w:tabs>
                <w:tab w:val="left" w:pos="6035"/>
              </w:tabs>
              <w:rPr>
                <w:rFonts w:ascii="Century Gothic" w:hAnsi="Century Gothic" w:cs="Arial"/>
                <w:sz w:val="18"/>
                <w:szCs w:val="20"/>
              </w:rPr>
            </w:pPr>
            <w:r>
              <w:rPr>
                <w:rFonts w:ascii="Century Gothic" w:hAnsi="Century Gothic" w:cs="Arial"/>
                <w:sz w:val="18"/>
                <w:szCs w:val="20"/>
              </w:rPr>
              <w:t>The Program Chair shall:</w:t>
            </w:r>
          </w:p>
          <w:p w:rsidR="00F1229F" w:rsidRDefault="00F1229F" w:rsidP="00122A66">
            <w:pPr>
              <w:pStyle w:val="ListParagraph"/>
              <w:numPr>
                <w:ilvl w:val="0"/>
                <w:numId w:val="16"/>
              </w:numPr>
              <w:tabs>
                <w:tab w:val="left" w:pos="6035"/>
              </w:tabs>
              <w:rPr>
                <w:rFonts w:ascii="Century Gothic" w:hAnsi="Century Gothic" w:cs="Arial"/>
                <w:sz w:val="18"/>
                <w:szCs w:val="20"/>
              </w:rPr>
            </w:pPr>
            <w:r w:rsidRPr="00F1229F">
              <w:rPr>
                <w:rFonts w:ascii="Century Gothic" w:hAnsi="Century Gothic" w:cs="Arial"/>
                <w:sz w:val="18"/>
                <w:szCs w:val="20"/>
              </w:rPr>
              <w:t>Promote the educational activities of the chapter.</w:t>
            </w:r>
          </w:p>
          <w:p w:rsidR="00F1229F" w:rsidRDefault="00F1229F" w:rsidP="00122A66">
            <w:pPr>
              <w:pStyle w:val="ListParagraph"/>
              <w:numPr>
                <w:ilvl w:val="0"/>
                <w:numId w:val="16"/>
              </w:numPr>
              <w:tabs>
                <w:tab w:val="left" w:pos="6035"/>
              </w:tabs>
              <w:rPr>
                <w:rFonts w:ascii="Century Gothic" w:hAnsi="Century Gothic" w:cs="Arial"/>
                <w:sz w:val="18"/>
                <w:szCs w:val="20"/>
              </w:rPr>
            </w:pPr>
            <w:r w:rsidRPr="00F1229F">
              <w:rPr>
                <w:rFonts w:ascii="Century Gothic" w:hAnsi="Century Gothic" w:cs="Arial"/>
                <w:sz w:val="18"/>
                <w:szCs w:val="20"/>
              </w:rPr>
              <w:t>Assess educational needs of the chapter membership at least every two years.</w:t>
            </w:r>
          </w:p>
          <w:p w:rsidR="0029378C" w:rsidRDefault="0029378C" w:rsidP="00122A66">
            <w:pPr>
              <w:pStyle w:val="ListParagraph"/>
              <w:numPr>
                <w:ilvl w:val="0"/>
                <w:numId w:val="16"/>
              </w:numPr>
              <w:tabs>
                <w:tab w:val="left" w:pos="6035"/>
              </w:tabs>
              <w:rPr>
                <w:rFonts w:ascii="Century Gothic" w:hAnsi="Century Gothic" w:cs="Arial"/>
                <w:sz w:val="18"/>
                <w:szCs w:val="20"/>
              </w:rPr>
            </w:pPr>
            <w:r w:rsidRPr="0029378C">
              <w:rPr>
                <w:rFonts w:ascii="Century Gothic" w:hAnsi="Century Gothic" w:cs="Arial"/>
                <w:sz w:val="18"/>
                <w:szCs w:val="20"/>
              </w:rPr>
              <w:t>Plan</w:t>
            </w:r>
            <w:r w:rsidRPr="0029378C">
              <w:rPr>
                <w:rFonts w:ascii="Century Gothic" w:hAnsi="Century Gothic" w:cs="Arial"/>
                <w:sz w:val="18"/>
                <w:szCs w:val="20"/>
              </w:rPr>
              <w:t xml:space="preserve"> educational programs</w:t>
            </w:r>
            <w:r w:rsidRPr="0029378C">
              <w:rPr>
                <w:rFonts w:ascii="Century Gothic" w:hAnsi="Century Gothic" w:cs="Arial"/>
                <w:sz w:val="18"/>
                <w:szCs w:val="20"/>
              </w:rPr>
              <w:t xml:space="preserve"> to follow quarterly chapter business meetings</w:t>
            </w:r>
            <w:r w:rsidR="00F1229F">
              <w:rPr>
                <w:rFonts w:ascii="Century Gothic" w:hAnsi="Century Gothic" w:cs="Arial"/>
                <w:sz w:val="18"/>
                <w:szCs w:val="20"/>
              </w:rPr>
              <w:t>.</w:t>
            </w:r>
          </w:p>
          <w:p w:rsidR="004A6EFF" w:rsidRDefault="0029378C" w:rsidP="0029378C">
            <w:pPr>
              <w:pStyle w:val="ListParagraph"/>
              <w:numPr>
                <w:ilvl w:val="0"/>
                <w:numId w:val="16"/>
              </w:numPr>
              <w:tabs>
                <w:tab w:val="left" w:pos="6035"/>
              </w:tabs>
              <w:rPr>
                <w:rFonts w:ascii="Century Gothic" w:hAnsi="Century Gothic" w:cs="Arial"/>
                <w:sz w:val="18"/>
                <w:szCs w:val="20"/>
              </w:rPr>
            </w:pPr>
            <w:r>
              <w:rPr>
                <w:rFonts w:ascii="Century Gothic" w:hAnsi="Century Gothic" w:cs="Arial"/>
                <w:sz w:val="18"/>
                <w:szCs w:val="20"/>
              </w:rPr>
              <w:t>Report</w:t>
            </w:r>
            <w:r w:rsidRPr="0029378C">
              <w:rPr>
                <w:rFonts w:ascii="Century Gothic" w:hAnsi="Century Gothic" w:cs="Arial"/>
                <w:sz w:val="18"/>
                <w:szCs w:val="20"/>
              </w:rPr>
              <w:t xml:space="preserve"> tentative </w:t>
            </w:r>
            <w:r>
              <w:rPr>
                <w:rFonts w:ascii="Century Gothic" w:hAnsi="Century Gothic" w:cs="Arial"/>
                <w:sz w:val="18"/>
                <w:szCs w:val="20"/>
              </w:rPr>
              <w:t xml:space="preserve">education plans to the chapter Board of Directors at scheduled meetings. </w:t>
            </w:r>
          </w:p>
          <w:p w:rsidR="004A6EFF" w:rsidRDefault="0029378C" w:rsidP="0029378C">
            <w:pPr>
              <w:pStyle w:val="ListParagraph"/>
              <w:numPr>
                <w:ilvl w:val="0"/>
                <w:numId w:val="16"/>
              </w:numPr>
              <w:tabs>
                <w:tab w:val="left" w:pos="6035"/>
              </w:tabs>
              <w:rPr>
                <w:rFonts w:ascii="Century Gothic" w:hAnsi="Century Gothic" w:cs="Arial"/>
                <w:sz w:val="18"/>
                <w:szCs w:val="20"/>
              </w:rPr>
            </w:pPr>
            <w:r w:rsidRPr="004A6EFF">
              <w:rPr>
                <w:rFonts w:ascii="Century Gothic" w:hAnsi="Century Gothic" w:cs="Arial"/>
                <w:sz w:val="18"/>
                <w:szCs w:val="20"/>
              </w:rPr>
              <w:t>Secure speakers for program</w:t>
            </w:r>
            <w:r w:rsidR="00F1229F">
              <w:rPr>
                <w:rFonts w:ascii="Century Gothic" w:hAnsi="Century Gothic" w:cs="Arial"/>
                <w:sz w:val="18"/>
                <w:szCs w:val="20"/>
              </w:rPr>
              <w:t>s</w:t>
            </w:r>
            <w:r w:rsidRPr="004A6EFF">
              <w:rPr>
                <w:rFonts w:ascii="Century Gothic" w:hAnsi="Century Gothic" w:cs="Arial"/>
                <w:sz w:val="18"/>
                <w:szCs w:val="20"/>
              </w:rPr>
              <w:t xml:space="preserve"> when requested</w:t>
            </w:r>
            <w:r w:rsidR="00F1229F">
              <w:rPr>
                <w:rFonts w:ascii="Century Gothic" w:hAnsi="Century Gothic" w:cs="Arial"/>
                <w:sz w:val="18"/>
                <w:szCs w:val="20"/>
              </w:rPr>
              <w:t xml:space="preserve"> (</w:t>
            </w:r>
            <w:proofErr w:type="spellStart"/>
            <w:r w:rsidR="00F1229F">
              <w:rPr>
                <w:rFonts w:ascii="Century Gothic" w:hAnsi="Century Gothic" w:cs="Arial"/>
                <w:sz w:val="18"/>
                <w:szCs w:val="20"/>
              </w:rPr>
              <w:t>ie</w:t>
            </w:r>
            <w:proofErr w:type="spellEnd"/>
            <w:r w:rsidR="00F1229F">
              <w:rPr>
                <w:rFonts w:ascii="Century Gothic" w:hAnsi="Century Gothic" w:cs="Arial"/>
                <w:sz w:val="18"/>
                <w:szCs w:val="20"/>
              </w:rPr>
              <w:t>. APIC chapter conferences)</w:t>
            </w:r>
            <w:r w:rsidRPr="004A6EFF">
              <w:rPr>
                <w:rFonts w:ascii="Century Gothic" w:hAnsi="Century Gothic" w:cs="Arial"/>
                <w:sz w:val="18"/>
                <w:szCs w:val="20"/>
              </w:rPr>
              <w:t>.</w:t>
            </w:r>
          </w:p>
          <w:p w:rsidR="00BF74B1" w:rsidRPr="00F1229F" w:rsidRDefault="0029378C" w:rsidP="00F1229F">
            <w:pPr>
              <w:pStyle w:val="ListParagraph"/>
              <w:numPr>
                <w:ilvl w:val="0"/>
                <w:numId w:val="16"/>
              </w:numPr>
              <w:tabs>
                <w:tab w:val="left" w:pos="6035"/>
              </w:tabs>
              <w:rPr>
                <w:rFonts w:ascii="Century Gothic" w:hAnsi="Century Gothic" w:cs="Arial"/>
                <w:sz w:val="18"/>
                <w:szCs w:val="20"/>
              </w:rPr>
            </w:pPr>
            <w:r w:rsidRPr="004A6EFF">
              <w:rPr>
                <w:rFonts w:ascii="Century Gothic" w:hAnsi="Century Gothic" w:cs="Arial"/>
                <w:sz w:val="18"/>
                <w:szCs w:val="20"/>
              </w:rPr>
              <w:t>Promote program schedule and activities.</w:t>
            </w:r>
            <w:r w:rsidR="00BF74B1" w:rsidRPr="00F1229F">
              <w:rPr>
                <w:rFonts w:ascii="Century Gothic" w:hAnsi="Century Gothic" w:cs="Arial"/>
                <w:sz w:val="18"/>
                <w:szCs w:val="20"/>
              </w:rPr>
              <w:tab/>
            </w:r>
          </w:p>
        </w:tc>
        <w:tc>
          <w:tcPr>
            <w:tcW w:w="1615" w:type="dxa"/>
          </w:tcPr>
          <w:p w:rsidR="00BF74B1" w:rsidRPr="00AA227A" w:rsidRDefault="00BF74B1" w:rsidP="00827B4C">
            <w:pPr>
              <w:rPr>
                <w:rFonts w:ascii="Century Gothic" w:hAnsi="Century Gothic" w:cs="Arial"/>
                <w:sz w:val="18"/>
                <w:szCs w:val="20"/>
              </w:rPr>
            </w:pPr>
            <w:r>
              <w:rPr>
                <w:rFonts w:ascii="Century Gothic" w:hAnsi="Century Gothic" w:cs="Arial"/>
                <w:sz w:val="18"/>
                <w:szCs w:val="20"/>
              </w:rPr>
              <w:t>Two years</w:t>
            </w:r>
          </w:p>
        </w:tc>
      </w:tr>
      <w:tr w:rsidR="00AD4F78" w:rsidTr="00AC4F40">
        <w:tc>
          <w:tcPr>
            <w:tcW w:w="14390" w:type="dxa"/>
            <w:gridSpan w:val="3"/>
          </w:tcPr>
          <w:p w:rsidR="00AD4F78" w:rsidRPr="00BF74B1" w:rsidRDefault="00AD4F78" w:rsidP="00827B4C"/>
        </w:tc>
      </w:tr>
      <w:tr w:rsidR="00BF74B1" w:rsidTr="00827B4C">
        <w:tc>
          <w:tcPr>
            <w:tcW w:w="1795" w:type="dxa"/>
          </w:tcPr>
          <w:p w:rsidR="00BF74B1" w:rsidRPr="00AA227A" w:rsidRDefault="00BF74B1" w:rsidP="00827B4C">
            <w:pPr>
              <w:pStyle w:val="Heading4"/>
              <w:spacing w:before="0" w:after="0"/>
              <w:jc w:val="left"/>
              <w:outlineLvl w:val="3"/>
              <w:rPr>
                <w:rFonts w:ascii="Century Gothic" w:hAnsi="Century Gothic" w:cs="Arial"/>
                <w:b w:val="0"/>
                <w:sz w:val="18"/>
                <w:szCs w:val="22"/>
              </w:rPr>
            </w:pPr>
            <w:r w:rsidRPr="00AA227A">
              <w:rPr>
                <w:rFonts w:ascii="Century Gothic" w:hAnsi="Century Gothic" w:cs="Arial"/>
                <w:b w:val="0"/>
                <w:sz w:val="18"/>
                <w:szCs w:val="22"/>
              </w:rPr>
              <w:t>Immediate Past-President</w:t>
            </w:r>
          </w:p>
        </w:tc>
        <w:tc>
          <w:tcPr>
            <w:tcW w:w="10980" w:type="dxa"/>
          </w:tcPr>
          <w:p w:rsidR="00BF74B1" w:rsidRPr="00AA227A" w:rsidRDefault="00BF74B1" w:rsidP="00827B4C">
            <w:pPr>
              <w:rPr>
                <w:rFonts w:ascii="Century Gothic" w:hAnsi="Century Gothic" w:cs="Arial"/>
                <w:sz w:val="18"/>
                <w:szCs w:val="20"/>
              </w:rPr>
            </w:pPr>
            <w:r w:rsidRPr="00AA227A">
              <w:rPr>
                <w:rFonts w:ascii="Century Gothic" w:hAnsi="Century Gothic" w:cs="Arial"/>
                <w:sz w:val="18"/>
                <w:szCs w:val="20"/>
              </w:rPr>
              <w:t>The immediate past-president shall:</w:t>
            </w:r>
          </w:p>
          <w:p w:rsidR="00BF74B1" w:rsidRPr="00AA227A" w:rsidRDefault="00BF74B1" w:rsidP="00827B4C">
            <w:pPr>
              <w:pStyle w:val="ListParagraph"/>
              <w:numPr>
                <w:ilvl w:val="0"/>
                <w:numId w:val="14"/>
              </w:numPr>
              <w:rPr>
                <w:rFonts w:ascii="Century Gothic" w:hAnsi="Century Gothic" w:cs="Arial"/>
                <w:sz w:val="18"/>
                <w:szCs w:val="20"/>
              </w:rPr>
            </w:pPr>
            <w:r w:rsidRPr="00AA227A">
              <w:rPr>
                <w:rFonts w:ascii="Century Gothic" w:hAnsi="Century Gothic" w:cs="Arial"/>
                <w:sz w:val="18"/>
                <w:szCs w:val="20"/>
              </w:rPr>
              <w:t>Serve as a consultant to the BOD in the execution of all business by virtue of his/ her board experience.</w:t>
            </w:r>
          </w:p>
          <w:p w:rsidR="00BF74B1" w:rsidRPr="00AA227A" w:rsidRDefault="00BF74B1" w:rsidP="00827B4C">
            <w:pPr>
              <w:pStyle w:val="ListParagraph"/>
              <w:numPr>
                <w:ilvl w:val="0"/>
                <w:numId w:val="14"/>
              </w:numPr>
              <w:rPr>
                <w:rFonts w:ascii="Century Gothic" w:hAnsi="Century Gothic" w:cs="Arial"/>
                <w:sz w:val="18"/>
                <w:szCs w:val="20"/>
              </w:rPr>
            </w:pPr>
            <w:r w:rsidRPr="00AA227A">
              <w:rPr>
                <w:rFonts w:ascii="Century Gothic" w:hAnsi="Century Gothic" w:cs="Arial"/>
                <w:sz w:val="18"/>
                <w:szCs w:val="20"/>
              </w:rPr>
              <w:t>In general, the immediate past president shall perform all duties and have all powers customarily incident to the office, and such other duties and powers as may be prescribed from time to time by the chapter president or the BOD.</w:t>
            </w:r>
          </w:p>
          <w:p w:rsidR="00BF74B1" w:rsidRPr="00AA227A" w:rsidRDefault="00BF74B1" w:rsidP="00827B4C">
            <w:pPr>
              <w:pStyle w:val="ListParagraph"/>
              <w:numPr>
                <w:ilvl w:val="0"/>
                <w:numId w:val="14"/>
              </w:numPr>
              <w:rPr>
                <w:rFonts w:ascii="Century Gothic" w:hAnsi="Century Gothic" w:cs="Arial"/>
                <w:sz w:val="18"/>
                <w:szCs w:val="20"/>
              </w:rPr>
            </w:pPr>
            <w:r w:rsidRPr="00AA227A">
              <w:rPr>
                <w:rFonts w:ascii="Century Gothic" w:hAnsi="Century Gothic" w:cs="Arial"/>
                <w:sz w:val="18"/>
                <w:szCs w:val="20"/>
              </w:rPr>
              <w:t>Mentor the successor to provide a smooth transition into the immediate past-president role.</w:t>
            </w:r>
          </w:p>
        </w:tc>
        <w:tc>
          <w:tcPr>
            <w:tcW w:w="1615" w:type="dxa"/>
          </w:tcPr>
          <w:p w:rsidR="00BF74B1" w:rsidRPr="00AA227A" w:rsidRDefault="00BF74B1" w:rsidP="00827B4C">
            <w:pPr>
              <w:rPr>
                <w:rFonts w:ascii="Century Gothic" w:hAnsi="Century Gothic" w:cs="Arial"/>
                <w:sz w:val="18"/>
                <w:szCs w:val="20"/>
              </w:rPr>
            </w:pPr>
            <w:r>
              <w:rPr>
                <w:rFonts w:ascii="Century Gothic" w:hAnsi="Century Gothic" w:cs="Arial"/>
                <w:sz w:val="18"/>
                <w:szCs w:val="20"/>
              </w:rPr>
              <w:t>NA</w:t>
            </w:r>
          </w:p>
        </w:tc>
      </w:tr>
    </w:tbl>
    <w:p w:rsidR="005E3525" w:rsidRPr="001D32A2" w:rsidRDefault="005E3525">
      <w:pPr>
        <w:rPr>
          <w:rFonts w:ascii="Century Gothic" w:hAnsi="Century Gothic"/>
          <w:sz w:val="18"/>
        </w:rPr>
      </w:pPr>
    </w:p>
    <w:p w:rsidR="001D32A2" w:rsidRPr="00595CD9" w:rsidRDefault="001D32A2" w:rsidP="001D32A2">
      <w:pPr>
        <w:spacing w:after="0" w:line="240" w:lineRule="auto"/>
        <w:rPr>
          <w:rFonts w:ascii="Century Gothic" w:hAnsi="Century Gothic"/>
          <w:b/>
          <w:sz w:val="18"/>
        </w:rPr>
      </w:pPr>
      <w:r w:rsidRPr="00595CD9">
        <w:rPr>
          <w:rFonts w:ascii="Century Gothic" w:hAnsi="Century Gothic"/>
          <w:b/>
          <w:sz w:val="18"/>
        </w:rPr>
        <w:t>BOARD OF DIRECTORS</w:t>
      </w:r>
    </w:p>
    <w:p w:rsidR="001D32A2" w:rsidRPr="001D32A2" w:rsidRDefault="001D32A2" w:rsidP="001D32A2">
      <w:pPr>
        <w:spacing w:after="0" w:line="240" w:lineRule="auto"/>
        <w:rPr>
          <w:rFonts w:ascii="Century Gothic" w:hAnsi="Century Gothic"/>
          <w:sz w:val="18"/>
        </w:rPr>
      </w:pPr>
      <w:r w:rsidRPr="001D32A2">
        <w:rPr>
          <w:rFonts w:ascii="Century Gothic" w:hAnsi="Century Gothic"/>
          <w:sz w:val="18"/>
        </w:rPr>
        <w:t>The Chapter Board of Directors shall consist of the:</w:t>
      </w:r>
    </w:p>
    <w:p w:rsidR="001D32A2" w:rsidRDefault="001D32A2" w:rsidP="001D32A2">
      <w:pPr>
        <w:pStyle w:val="ListParagraph"/>
        <w:numPr>
          <w:ilvl w:val="0"/>
          <w:numId w:val="15"/>
        </w:numPr>
        <w:rPr>
          <w:rFonts w:ascii="Century Gothic" w:hAnsi="Century Gothic"/>
          <w:sz w:val="18"/>
        </w:rPr>
      </w:pPr>
      <w:r w:rsidRPr="001D32A2">
        <w:rPr>
          <w:rFonts w:ascii="Century Gothic" w:hAnsi="Century Gothic"/>
          <w:sz w:val="18"/>
        </w:rPr>
        <w:t>Officers</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President</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President-Elect</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Treasurer</w:t>
      </w:r>
    </w:p>
    <w:p w:rsidR="001D32A2" w:rsidRPr="001D32A2" w:rsidRDefault="001D32A2" w:rsidP="001D32A2">
      <w:pPr>
        <w:pStyle w:val="ListParagraph"/>
        <w:numPr>
          <w:ilvl w:val="1"/>
          <w:numId w:val="15"/>
        </w:numPr>
        <w:rPr>
          <w:rFonts w:ascii="Century Gothic" w:hAnsi="Century Gothic"/>
          <w:sz w:val="18"/>
        </w:rPr>
      </w:pPr>
      <w:r>
        <w:rPr>
          <w:rFonts w:ascii="Century Gothic" w:hAnsi="Century Gothic"/>
          <w:sz w:val="18"/>
        </w:rPr>
        <w:t>Secretary</w:t>
      </w:r>
    </w:p>
    <w:p w:rsidR="001D32A2" w:rsidRPr="001D32A2" w:rsidRDefault="001D32A2" w:rsidP="001D32A2">
      <w:pPr>
        <w:pStyle w:val="ListParagraph"/>
        <w:numPr>
          <w:ilvl w:val="0"/>
          <w:numId w:val="15"/>
        </w:numPr>
        <w:rPr>
          <w:rFonts w:ascii="Century Gothic" w:hAnsi="Century Gothic"/>
          <w:sz w:val="18"/>
        </w:rPr>
      </w:pPr>
      <w:r>
        <w:rPr>
          <w:rFonts w:ascii="Century Gothic" w:hAnsi="Century Gothic"/>
          <w:sz w:val="18"/>
        </w:rPr>
        <w:t>I</w:t>
      </w:r>
      <w:r w:rsidRPr="001D32A2">
        <w:rPr>
          <w:rFonts w:ascii="Century Gothic" w:hAnsi="Century Gothic"/>
          <w:sz w:val="18"/>
        </w:rPr>
        <w:t>mmediate Past</w:t>
      </w:r>
      <w:r>
        <w:rPr>
          <w:rFonts w:ascii="Century Gothic" w:hAnsi="Century Gothic"/>
          <w:sz w:val="18"/>
        </w:rPr>
        <w:t>-</w:t>
      </w:r>
      <w:r w:rsidRPr="001D32A2">
        <w:rPr>
          <w:rFonts w:ascii="Century Gothic" w:hAnsi="Century Gothic"/>
          <w:sz w:val="18"/>
        </w:rPr>
        <w:t>President</w:t>
      </w:r>
    </w:p>
    <w:p w:rsidR="001D32A2" w:rsidRDefault="001D32A2" w:rsidP="001D32A2">
      <w:pPr>
        <w:pStyle w:val="ListParagraph"/>
        <w:numPr>
          <w:ilvl w:val="0"/>
          <w:numId w:val="15"/>
        </w:numPr>
        <w:rPr>
          <w:rFonts w:ascii="Century Gothic" w:hAnsi="Century Gothic"/>
          <w:sz w:val="18"/>
        </w:rPr>
      </w:pPr>
      <w:r w:rsidRPr="001D32A2">
        <w:rPr>
          <w:rFonts w:ascii="Century Gothic" w:hAnsi="Century Gothic"/>
          <w:sz w:val="18"/>
        </w:rPr>
        <w:t>no less than one and no more than six other Directors</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Legislative Representative</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Membership Chair</w:t>
      </w:r>
    </w:p>
    <w:p w:rsidR="001D32A2" w:rsidRDefault="001D32A2" w:rsidP="001D32A2">
      <w:pPr>
        <w:pStyle w:val="ListParagraph"/>
        <w:numPr>
          <w:ilvl w:val="1"/>
          <w:numId w:val="15"/>
        </w:numPr>
        <w:rPr>
          <w:rFonts w:ascii="Century Gothic" w:hAnsi="Century Gothic"/>
          <w:sz w:val="18"/>
        </w:rPr>
      </w:pPr>
      <w:r>
        <w:rPr>
          <w:rFonts w:ascii="Century Gothic" w:hAnsi="Century Gothic"/>
          <w:sz w:val="18"/>
        </w:rPr>
        <w:t>Program Chair</w:t>
      </w:r>
    </w:p>
    <w:p w:rsidR="001D32A2" w:rsidRPr="001D32A2" w:rsidRDefault="001D32A2" w:rsidP="001D32A2">
      <w:pPr>
        <w:pStyle w:val="ListParagraph"/>
        <w:numPr>
          <w:ilvl w:val="1"/>
          <w:numId w:val="15"/>
        </w:numPr>
        <w:rPr>
          <w:rFonts w:ascii="Century Gothic" w:hAnsi="Century Gothic"/>
          <w:sz w:val="18"/>
        </w:rPr>
      </w:pPr>
      <w:r>
        <w:rPr>
          <w:rFonts w:ascii="Century Gothic" w:hAnsi="Century Gothic"/>
          <w:sz w:val="18"/>
        </w:rPr>
        <w:t>Nominating Committee (3)</w:t>
      </w:r>
    </w:p>
    <w:p w:rsidR="001D32A2" w:rsidRDefault="001D32A2" w:rsidP="001D32A2">
      <w:pPr>
        <w:spacing w:after="0" w:line="240" w:lineRule="auto"/>
      </w:pPr>
    </w:p>
    <w:sectPr w:rsidR="001D32A2" w:rsidSect="00541180">
      <w:headerReference w:type="default" r:id="rId7"/>
      <w:pgSz w:w="15840" w:h="12240" w:orient="landscape"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EE" w:rsidRDefault="00A41DEE" w:rsidP="00BF74B1">
      <w:pPr>
        <w:spacing w:after="0" w:line="240" w:lineRule="auto"/>
      </w:pPr>
      <w:r>
        <w:separator/>
      </w:r>
    </w:p>
  </w:endnote>
  <w:endnote w:type="continuationSeparator" w:id="0">
    <w:p w:rsidR="00A41DEE" w:rsidRDefault="00A41DEE" w:rsidP="00BF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EE" w:rsidRDefault="00A41DEE" w:rsidP="00BF74B1">
      <w:pPr>
        <w:spacing w:after="0" w:line="240" w:lineRule="auto"/>
      </w:pPr>
      <w:r>
        <w:separator/>
      </w:r>
    </w:p>
  </w:footnote>
  <w:footnote w:type="continuationSeparator" w:id="0">
    <w:p w:rsidR="00A41DEE" w:rsidRDefault="00A41DEE" w:rsidP="00BF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B1" w:rsidRDefault="00BF74B1" w:rsidP="00BF74B1">
    <w:pPr>
      <w:pStyle w:val="Header"/>
      <w:jc w:val="center"/>
    </w:pPr>
    <w:r>
      <w:rPr>
        <w:noProof/>
        <w:sz w:val="20"/>
        <w:szCs w:val="20"/>
      </w:rPr>
      <w:drawing>
        <wp:inline distT="0" distB="0" distL="0" distR="0" wp14:anchorId="0E71428C" wp14:editId="2A12A5F0">
          <wp:extent cx="5355590" cy="89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5590" cy="896620"/>
                  </a:xfrm>
                  <a:prstGeom prst="rect">
                    <a:avLst/>
                  </a:prstGeom>
                  <a:noFill/>
                  <a:ln>
                    <a:noFill/>
                  </a:ln>
                </pic:spPr>
              </pic:pic>
            </a:graphicData>
          </a:graphic>
        </wp:inline>
      </w:drawing>
    </w:r>
  </w:p>
  <w:p w:rsidR="00BF74B1" w:rsidRDefault="00BF7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C7F"/>
    <w:multiLevelType w:val="hybridMultilevel"/>
    <w:tmpl w:val="0158D00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F134FD1"/>
    <w:multiLevelType w:val="hybridMultilevel"/>
    <w:tmpl w:val="705AA13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0B3314B"/>
    <w:multiLevelType w:val="hybridMultilevel"/>
    <w:tmpl w:val="8A1CB73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638715C"/>
    <w:multiLevelType w:val="hybridMultilevel"/>
    <w:tmpl w:val="2704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012398"/>
    <w:multiLevelType w:val="hybridMultilevel"/>
    <w:tmpl w:val="8B3635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E3B5011"/>
    <w:multiLevelType w:val="hybridMultilevel"/>
    <w:tmpl w:val="E57EC95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61170E0"/>
    <w:multiLevelType w:val="hybridMultilevel"/>
    <w:tmpl w:val="41D27C1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C1528C5"/>
    <w:multiLevelType w:val="hybridMultilevel"/>
    <w:tmpl w:val="9E22F79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CD90495"/>
    <w:multiLevelType w:val="hybridMultilevel"/>
    <w:tmpl w:val="88A000E0"/>
    <w:lvl w:ilvl="0" w:tplc="D2F6E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04D7F"/>
    <w:multiLevelType w:val="hybridMultilevel"/>
    <w:tmpl w:val="9B327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95C0D"/>
    <w:multiLevelType w:val="hybridMultilevel"/>
    <w:tmpl w:val="673A911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9682185"/>
    <w:multiLevelType w:val="hybridMultilevel"/>
    <w:tmpl w:val="3ACC119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B8430F7"/>
    <w:multiLevelType w:val="hybridMultilevel"/>
    <w:tmpl w:val="5508854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3707DA9"/>
    <w:multiLevelType w:val="hybridMultilevel"/>
    <w:tmpl w:val="13481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62973"/>
    <w:multiLevelType w:val="hybridMultilevel"/>
    <w:tmpl w:val="9FF64E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4EF3642"/>
    <w:multiLevelType w:val="hybridMultilevel"/>
    <w:tmpl w:val="6C58E36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13"/>
  </w:num>
  <w:num w:numId="3">
    <w:abstractNumId w:val="7"/>
  </w:num>
  <w:num w:numId="4">
    <w:abstractNumId w:val="12"/>
  </w:num>
  <w:num w:numId="5">
    <w:abstractNumId w:val="14"/>
  </w:num>
  <w:num w:numId="6">
    <w:abstractNumId w:val="11"/>
  </w:num>
  <w:num w:numId="7">
    <w:abstractNumId w:val="3"/>
  </w:num>
  <w:num w:numId="8">
    <w:abstractNumId w:val="15"/>
  </w:num>
  <w:num w:numId="9">
    <w:abstractNumId w:val="10"/>
  </w:num>
  <w:num w:numId="10">
    <w:abstractNumId w:val="6"/>
  </w:num>
  <w:num w:numId="11">
    <w:abstractNumId w:val="1"/>
  </w:num>
  <w:num w:numId="12">
    <w:abstractNumId w:val="2"/>
  </w:num>
  <w:num w:numId="13">
    <w:abstractNumId w:val="5"/>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25"/>
    <w:rsid w:val="000B540E"/>
    <w:rsid w:val="0017355F"/>
    <w:rsid w:val="001765FC"/>
    <w:rsid w:val="001D32A2"/>
    <w:rsid w:val="00234C37"/>
    <w:rsid w:val="0029378C"/>
    <w:rsid w:val="00327FBB"/>
    <w:rsid w:val="004A6EFF"/>
    <w:rsid w:val="00541180"/>
    <w:rsid w:val="00595CD9"/>
    <w:rsid w:val="005E3525"/>
    <w:rsid w:val="006514BC"/>
    <w:rsid w:val="00827B4C"/>
    <w:rsid w:val="008E697F"/>
    <w:rsid w:val="00A41DEE"/>
    <w:rsid w:val="00AD4F78"/>
    <w:rsid w:val="00BF74B1"/>
    <w:rsid w:val="00C964A8"/>
    <w:rsid w:val="00CF5A83"/>
    <w:rsid w:val="00F1229F"/>
    <w:rsid w:val="00FD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915C"/>
  <w15:chartTrackingRefBased/>
  <w15:docId w15:val="{91A9C1C7-213E-4232-B039-B6B54079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E3525"/>
    <w:pPr>
      <w:keepNext/>
      <w:spacing w:before="60" w:after="120" w:line="240" w:lineRule="auto"/>
      <w:jc w:val="center"/>
      <w:outlineLvl w:val="3"/>
    </w:pPr>
    <w:rPr>
      <w:rFonts w:ascii="Bookman Old Style" w:eastAsia="Arial Unicode MS" w:hAnsi="Bookman Old Style"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E3525"/>
    <w:rPr>
      <w:rFonts w:ascii="Bookman Old Style" w:eastAsia="Arial Unicode MS" w:hAnsi="Bookman Old Style" w:cs="Arial Unicode MS"/>
      <w:b/>
      <w:bCs/>
      <w:sz w:val="24"/>
      <w:szCs w:val="24"/>
    </w:rPr>
  </w:style>
  <w:style w:type="paragraph" w:styleId="ListParagraph">
    <w:name w:val="List Paragraph"/>
    <w:basedOn w:val="Normal"/>
    <w:uiPriority w:val="34"/>
    <w:qFormat/>
    <w:rsid w:val="005E352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5E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B1"/>
  </w:style>
  <w:style w:type="paragraph" w:styleId="Footer">
    <w:name w:val="footer"/>
    <w:basedOn w:val="Normal"/>
    <w:link w:val="FooterChar"/>
    <w:uiPriority w:val="99"/>
    <w:unhideWhenUsed/>
    <w:rsid w:val="00BF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Bredahl,Jenna</dc:creator>
  <cp:keywords/>
  <dc:description/>
  <cp:lastModifiedBy>Bredahl,Jenna</cp:lastModifiedBy>
  <cp:revision>14</cp:revision>
  <dcterms:created xsi:type="dcterms:W3CDTF">2022-02-07T19:22:00Z</dcterms:created>
  <dcterms:modified xsi:type="dcterms:W3CDTF">2022-02-15T18:54:00Z</dcterms:modified>
</cp:coreProperties>
</file>