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1E4" w:rsidRDefault="00E331E4" w:rsidP="0039426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Century Gothic" w:hAnsi="Century Gothic"/>
          <w:b/>
          <w:bCs/>
        </w:rPr>
      </w:pPr>
      <w:r>
        <w:rPr>
          <w:noProof/>
        </w:rPr>
        <w:drawing>
          <wp:inline distT="0" distB="0" distL="0" distR="0" wp14:anchorId="5A71D31F" wp14:editId="5BBD268D">
            <wp:extent cx="5887760" cy="1212112"/>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5852" cy="1244658"/>
                    </a:xfrm>
                    <a:prstGeom prst="rect">
                      <a:avLst/>
                    </a:prstGeom>
                    <a:noFill/>
                  </pic:spPr>
                </pic:pic>
              </a:graphicData>
            </a:graphic>
          </wp:inline>
        </w:drawing>
      </w:r>
    </w:p>
    <w:p w:rsidR="00E331E4" w:rsidRPr="00B718BD" w:rsidRDefault="00E331E4" w:rsidP="00E331E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Theme="minorHAnsi" w:hAnsiTheme="minorHAnsi"/>
          <w:b/>
          <w:bCs/>
        </w:rPr>
      </w:pPr>
      <w:r w:rsidRPr="00B718BD">
        <w:rPr>
          <w:rFonts w:asciiTheme="minorHAnsi" w:hAnsiTheme="minorHAnsi"/>
          <w:b/>
          <w:bCs/>
        </w:rPr>
        <w:t xml:space="preserve">APIC Dacotah Plains </w:t>
      </w:r>
      <w:r w:rsidR="00225ABF">
        <w:rPr>
          <w:rFonts w:asciiTheme="minorHAnsi" w:hAnsiTheme="minorHAnsi"/>
          <w:b/>
          <w:bCs/>
        </w:rPr>
        <w:t>Board</w:t>
      </w:r>
      <w:r w:rsidRPr="00B718BD">
        <w:rPr>
          <w:rFonts w:asciiTheme="minorHAnsi" w:hAnsiTheme="minorHAnsi"/>
          <w:b/>
          <w:bCs/>
        </w:rPr>
        <w:t xml:space="preserve"> Meeting</w:t>
      </w:r>
    </w:p>
    <w:p w:rsidR="00EF56D7" w:rsidRPr="00B718BD" w:rsidRDefault="00EF56D7" w:rsidP="00E331E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Theme="minorHAnsi" w:hAnsiTheme="minorHAnsi"/>
          <w:b/>
          <w:bCs/>
        </w:rPr>
      </w:pPr>
      <w:r>
        <w:rPr>
          <w:rFonts w:asciiTheme="minorHAnsi" w:hAnsiTheme="minorHAnsi"/>
          <w:b/>
          <w:bCs/>
        </w:rPr>
        <w:t>9:00am (CST) – December 4, 2020</w:t>
      </w:r>
    </w:p>
    <w:p w:rsidR="00E331E4" w:rsidRPr="00B718BD" w:rsidRDefault="00225ABF" w:rsidP="00E331E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Theme="minorHAnsi" w:hAnsiTheme="minorHAnsi"/>
        </w:rPr>
      </w:pPr>
      <w:r>
        <w:rPr>
          <w:rFonts w:asciiTheme="minorHAnsi" w:hAnsiTheme="minorHAnsi"/>
        </w:rPr>
        <w:t>Via Teleconference</w:t>
      </w:r>
    </w:p>
    <w:p w:rsidR="00E331E4" w:rsidRPr="00B718BD" w:rsidRDefault="00E331E4" w:rsidP="00E331E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7860"/>
        </w:tabs>
        <w:jc w:val="left"/>
        <w:rPr>
          <w:rFonts w:asciiTheme="minorHAnsi" w:hAnsiTheme="minorHAnsi"/>
        </w:rPr>
      </w:pPr>
      <w:r w:rsidRPr="00B718BD">
        <w:rPr>
          <w:rFonts w:asciiTheme="minorHAnsi" w:hAnsiTheme="minorHAnsi"/>
        </w:rPr>
        <w:tab/>
      </w:r>
    </w:p>
    <w:p w:rsidR="00E331E4" w:rsidRDefault="00E331E4" w:rsidP="0000176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Theme="minorHAnsi" w:hAnsiTheme="minorHAnsi"/>
        </w:rPr>
      </w:pPr>
      <w:r w:rsidRPr="00B718BD">
        <w:rPr>
          <w:rFonts w:asciiTheme="minorHAnsi" w:hAnsiTheme="minorHAnsi"/>
          <w:b/>
        </w:rPr>
        <w:t>Call to Order</w:t>
      </w:r>
      <w:r w:rsidR="00B96FA6">
        <w:rPr>
          <w:rFonts w:asciiTheme="minorHAnsi" w:hAnsiTheme="minorHAnsi"/>
        </w:rPr>
        <w:t xml:space="preserve">: </w:t>
      </w:r>
      <w:r w:rsidR="00A12DB8">
        <w:rPr>
          <w:rFonts w:asciiTheme="minorHAnsi" w:hAnsiTheme="minorHAnsi"/>
        </w:rPr>
        <w:t>9:10 a</w:t>
      </w:r>
      <w:r w:rsidR="00251911">
        <w:rPr>
          <w:rFonts w:asciiTheme="minorHAnsi" w:hAnsiTheme="minorHAnsi"/>
        </w:rPr>
        <w:t>.m.</w:t>
      </w:r>
      <w:r w:rsidRPr="00B718BD">
        <w:rPr>
          <w:rFonts w:asciiTheme="minorHAnsi" w:hAnsiTheme="minorHAnsi"/>
        </w:rPr>
        <w:t xml:space="preserve"> by </w:t>
      </w:r>
      <w:r w:rsidR="00AE543D">
        <w:rPr>
          <w:rFonts w:asciiTheme="minorHAnsi" w:hAnsiTheme="minorHAnsi"/>
        </w:rPr>
        <w:t>Lisa Orlando</w:t>
      </w:r>
    </w:p>
    <w:p w:rsidR="00225ABF" w:rsidRDefault="00225ABF" w:rsidP="0000176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Theme="minorHAnsi" w:hAnsiTheme="minorHAnsi"/>
        </w:rPr>
      </w:pPr>
    </w:p>
    <w:p w:rsidR="00E331E4" w:rsidRDefault="00622E87" w:rsidP="002A0C6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Theme="minorHAnsi" w:hAnsiTheme="minorHAnsi"/>
          <w:b/>
        </w:rPr>
      </w:pPr>
      <w:r>
        <w:rPr>
          <w:rFonts w:asciiTheme="minorHAnsi" w:hAnsiTheme="minorHAnsi"/>
          <w:b/>
        </w:rPr>
        <w:t xml:space="preserve">Introduction and </w:t>
      </w:r>
      <w:r w:rsidR="00C47A21">
        <w:rPr>
          <w:rFonts w:asciiTheme="minorHAnsi" w:hAnsiTheme="minorHAnsi"/>
          <w:b/>
        </w:rPr>
        <w:t>Attendance</w:t>
      </w:r>
    </w:p>
    <w:tbl>
      <w:tblPr>
        <w:tblW w:w="0" w:type="auto"/>
        <w:tblInd w:w="355" w:type="dxa"/>
        <w:tblLook w:val="04A0" w:firstRow="1" w:lastRow="0" w:firstColumn="1" w:lastColumn="0" w:noHBand="0" w:noVBand="1"/>
      </w:tblPr>
      <w:tblGrid>
        <w:gridCol w:w="3330"/>
        <w:gridCol w:w="5783"/>
      </w:tblGrid>
      <w:tr w:rsidR="002A0C6F" w:rsidRPr="00B718BD" w:rsidTr="002A0C6F">
        <w:tc>
          <w:tcPr>
            <w:tcW w:w="9113" w:type="dxa"/>
            <w:gridSpan w:val="2"/>
            <w:shd w:val="clear" w:color="auto" w:fill="auto"/>
          </w:tcPr>
          <w:p w:rsidR="002A0C6F" w:rsidRPr="005E186E" w:rsidRDefault="002A0C6F" w:rsidP="00F936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Theme="minorHAnsi" w:hAnsiTheme="minorHAnsi"/>
              </w:rPr>
            </w:pPr>
            <w:r w:rsidRPr="005E186E">
              <w:rPr>
                <w:rFonts w:asciiTheme="minorHAnsi" w:hAnsiTheme="minorHAnsi"/>
              </w:rPr>
              <w:t>Present</w:t>
            </w:r>
            <w:r w:rsidR="002E12B5" w:rsidRPr="005E186E">
              <w:rPr>
                <w:rFonts w:asciiTheme="minorHAnsi" w:hAnsiTheme="minorHAnsi"/>
              </w:rPr>
              <w:t xml:space="preserve"> via phone</w:t>
            </w:r>
            <w:r w:rsidRPr="005E186E">
              <w:rPr>
                <w:rFonts w:asciiTheme="minorHAnsi" w:hAnsiTheme="minorHAnsi"/>
              </w:rPr>
              <w:t>:</w:t>
            </w:r>
          </w:p>
        </w:tc>
      </w:tr>
      <w:tr w:rsidR="00D97596" w:rsidRPr="00B718BD" w:rsidTr="00F93695">
        <w:tc>
          <w:tcPr>
            <w:tcW w:w="3330" w:type="dxa"/>
            <w:shd w:val="clear" w:color="auto" w:fill="auto"/>
          </w:tcPr>
          <w:p w:rsidR="00D97596" w:rsidRPr="005E186E" w:rsidRDefault="00D97596" w:rsidP="00D97596">
            <w:pPr>
              <w:numPr>
                <w:ilvl w:val="0"/>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346"/>
              </w:tabs>
              <w:jc w:val="left"/>
              <w:rPr>
                <w:rFonts w:asciiTheme="minorHAnsi" w:hAnsiTheme="minorHAnsi"/>
              </w:rPr>
            </w:pPr>
            <w:r w:rsidRPr="005E186E">
              <w:rPr>
                <w:rFonts w:asciiTheme="minorHAnsi" w:hAnsiTheme="minorHAnsi"/>
              </w:rPr>
              <w:t>Lisa Orlando</w:t>
            </w:r>
          </w:p>
        </w:tc>
        <w:tc>
          <w:tcPr>
            <w:tcW w:w="5783" w:type="dxa"/>
            <w:shd w:val="clear" w:color="auto" w:fill="auto"/>
          </w:tcPr>
          <w:p w:rsidR="00D97596" w:rsidRPr="00B718BD" w:rsidRDefault="00C564D6" w:rsidP="00D9759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Theme="minorHAnsi" w:hAnsiTheme="minorHAnsi"/>
              </w:rPr>
            </w:pPr>
            <w:r>
              <w:rPr>
                <w:rFonts w:asciiTheme="minorHAnsi" w:hAnsiTheme="minorHAnsi"/>
              </w:rPr>
              <w:t>Western Horizons</w:t>
            </w:r>
          </w:p>
        </w:tc>
      </w:tr>
      <w:tr w:rsidR="002E12B5" w:rsidRPr="00B718BD" w:rsidTr="00F93695">
        <w:tc>
          <w:tcPr>
            <w:tcW w:w="3330" w:type="dxa"/>
            <w:shd w:val="clear" w:color="auto" w:fill="auto"/>
          </w:tcPr>
          <w:p w:rsidR="002E12B5" w:rsidRPr="005E186E" w:rsidRDefault="002E12B5" w:rsidP="002E12B5">
            <w:pPr>
              <w:numPr>
                <w:ilvl w:val="0"/>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30" w:hanging="330"/>
              <w:jc w:val="left"/>
              <w:rPr>
                <w:rFonts w:asciiTheme="minorHAnsi" w:hAnsiTheme="minorHAnsi"/>
              </w:rPr>
            </w:pPr>
            <w:r w:rsidRPr="005E186E">
              <w:rPr>
                <w:rFonts w:asciiTheme="minorHAnsi" w:hAnsiTheme="minorHAnsi"/>
              </w:rPr>
              <w:t>Coleen Bomber</w:t>
            </w:r>
          </w:p>
        </w:tc>
        <w:tc>
          <w:tcPr>
            <w:tcW w:w="5783" w:type="dxa"/>
            <w:shd w:val="clear" w:color="auto" w:fill="auto"/>
          </w:tcPr>
          <w:p w:rsidR="002E12B5" w:rsidRDefault="002E12B5" w:rsidP="002E12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Theme="minorHAnsi" w:hAnsiTheme="minorHAnsi"/>
              </w:rPr>
            </w:pPr>
            <w:r>
              <w:rPr>
                <w:rFonts w:asciiTheme="minorHAnsi" w:hAnsiTheme="minorHAnsi"/>
              </w:rPr>
              <w:t>Northwood Deaconess</w:t>
            </w:r>
          </w:p>
        </w:tc>
      </w:tr>
      <w:tr w:rsidR="002A0C6F" w:rsidRPr="00B718BD" w:rsidTr="00F93695">
        <w:tc>
          <w:tcPr>
            <w:tcW w:w="3330" w:type="dxa"/>
            <w:shd w:val="clear" w:color="auto" w:fill="auto"/>
          </w:tcPr>
          <w:p w:rsidR="002A0C6F" w:rsidRPr="005E186E" w:rsidRDefault="002A0C6F" w:rsidP="00F93695">
            <w:pPr>
              <w:numPr>
                <w:ilvl w:val="0"/>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30" w:hanging="330"/>
              <w:jc w:val="left"/>
              <w:rPr>
                <w:rFonts w:asciiTheme="minorHAnsi" w:hAnsiTheme="minorHAnsi"/>
              </w:rPr>
            </w:pPr>
            <w:r w:rsidRPr="005E186E">
              <w:rPr>
                <w:rFonts w:asciiTheme="minorHAnsi" w:hAnsiTheme="minorHAnsi"/>
              </w:rPr>
              <w:t>Sue Niebuhr</w:t>
            </w:r>
          </w:p>
        </w:tc>
        <w:tc>
          <w:tcPr>
            <w:tcW w:w="5783" w:type="dxa"/>
            <w:shd w:val="clear" w:color="auto" w:fill="auto"/>
          </w:tcPr>
          <w:p w:rsidR="002A0C6F" w:rsidRPr="00B718BD" w:rsidRDefault="002A0C6F" w:rsidP="00F936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Theme="minorHAnsi" w:hAnsiTheme="minorHAnsi"/>
              </w:rPr>
            </w:pPr>
            <w:r>
              <w:rPr>
                <w:rFonts w:asciiTheme="minorHAnsi" w:hAnsiTheme="minorHAnsi"/>
              </w:rPr>
              <w:t>Trinity Health</w:t>
            </w:r>
          </w:p>
        </w:tc>
      </w:tr>
      <w:tr w:rsidR="002E12B5" w:rsidRPr="00B718BD" w:rsidTr="00F93695">
        <w:tc>
          <w:tcPr>
            <w:tcW w:w="3330" w:type="dxa"/>
            <w:shd w:val="clear" w:color="auto" w:fill="auto"/>
          </w:tcPr>
          <w:p w:rsidR="002E12B5" w:rsidRPr="005E186E" w:rsidRDefault="00822FD1" w:rsidP="002E12B5">
            <w:pPr>
              <w:numPr>
                <w:ilvl w:val="0"/>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346"/>
              </w:tabs>
              <w:jc w:val="left"/>
              <w:rPr>
                <w:rFonts w:asciiTheme="minorHAnsi" w:hAnsiTheme="minorHAnsi"/>
              </w:rPr>
            </w:pPr>
            <w:r>
              <w:rPr>
                <w:rFonts w:asciiTheme="minorHAnsi" w:hAnsiTheme="minorHAnsi"/>
              </w:rPr>
              <w:t>Pam Remington</w:t>
            </w:r>
          </w:p>
        </w:tc>
        <w:tc>
          <w:tcPr>
            <w:tcW w:w="5783" w:type="dxa"/>
            <w:shd w:val="clear" w:color="auto" w:fill="auto"/>
          </w:tcPr>
          <w:p w:rsidR="002E12B5" w:rsidRDefault="00822FD1" w:rsidP="002E12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Theme="minorHAnsi" w:hAnsiTheme="minorHAnsi"/>
              </w:rPr>
            </w:pPr>
            <w:r>
              <w:rPr>
                <w:rFonts w:asciiTheme="minorHAnsi" w:hAnsiTheme="minorHAnsi"/>
              </w:rPr>
              <w:t>Trinity Health</w:t>
            </w:r>
          </w:p>
        </w:tc>
      </w:tr>
      <w:tr w:rsidR="002E12B5" w:rsidRPr="00B718BD" w:rsidTr="00F93695">
        <w:tc>
          <w:tcPr>
            <w:tcW w:w="3330" w:type="dxa"/>
            <w:shd w:val="clear" w:color="auto" w:fill="auto"/>
          </w:tcPr>
          <w:p w:rsidR="002E12B5" w:rsidRPr="005E186E" w:rsidRDefault="00D97596" w:rsidP="002E12B5">
            <w:pPr>
              <w:numPr>
                <w:ilvl w:val="0"/>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346"/>
              </w:tabs>
              <w:jc w:val="left"/>
              <w:rPr>
                <w:rFonts w:asciiTheme="minorHAnsi" w:hAnsiTheme="minorHAnsi"/>
              </w:rPr>
            </w:pPr>
            <w:r>
              <w:rPr>
                <w:rFonts w:asciiTheme="minorHAnsi" w:hAnsiTheme="minorHAnsi"/>
              </w:rPr>
              <w:t>Jenna Bredahl</w:t>
            </w:r>
          </w:p>
        </w:tc>
        <w:tc>
          <w:tcPr>
            <w:tcW w:w="5783" w:type="dxa"/>
            <w:shd w:val="clear" w:color="auto" w:fill="auto"/>
          </w:tcPr>
          <w:p w:rsidR="002E12B5" w:rsidRPr="00B718BD" w:rsidRDefault="00D97596" w:rsidP="002E12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Theme="minorHAnsi" w:hAnsiTheme="minorHAnsi"/>
              </w:rPr>
            </w:pPr>
            <w:r>
              <w:rPr>
                <w:rFonts w:asciiTheme="minorHAnsi" w:hAnsiTheme="minorHAnsi"/>
              </w:rPr>
              <w:t>Jamestown Regional Medical Center</w:t>
            </w:r>
          </w:p>
        </w:tc>
      </w:tr>
      <w:tr w:rsidR="002A0C6F" w:rsidRPr="00B718BD" w:rsidTr="00F93695">
        <w:tc>
          <w:tcPr>
            <w:tcW w:w="3330" w:type="dxa"/>
            <w:shd w:val="clear" w:color="auto" w:fill="auto"/>
          </w:tcPr>
          <w:p w:rsidR="002A0C6F" w:rsidRPr="005E186E" w:rsidRDefault="00AE543D" w:rsidP="00F93695">
            <w:pPr>
              <w:numPr>
                <w:ilvl w:val="0"/>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30" w:hanging="330"/>
              <w:jc w:val="left"/>
              <w:rPr>
                <w:rFonts w:asciiTheme="minorHAnsi" w:hAnsiTheme="minorHAnsi"/>
              </w:rPr>
            </w:pPr>
            <w:r>
              <w:rPr>
                <w:rFonts w:asciiTheme="minorHAnsi" w:hAnsiTheme="minorHAnsi"/>
              </w:rPr>
              <w:t>Shantel Klym</w:t>
            </w:r>
          </w:p>
        </w:tc>
        <w:tc>
          <w:tcPr>
            <w:tcW w:w="5783" w:type="dxa"/>
            <w:shd w:val="clear" w:color="auto" w:fill="auto"/>
          </w:tcPr>
          <w:p w:rsidR="002A0C6F" w:rsidRDefault="00AE543D" w:rsidP="00F936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Theme="minorHAnsi" w:hAnsiTheme="minorHAnsi"/>
              </w:rPr>
            </w:pPr>
            <w:r>
              <w:rPr>
                <w:rFonts w:asciiTheme="minorHAnsi" w:hAnsiTheme="minorHAnsi"/>
              </w:rPr>
              <w:t>CHI St. Alexius Dickinson</w:t>
            </w:r>
          </w:p>
        </w:tc>
      </w:tr>
      <w:tr w:rsidR="00D97596" w:rsidRPr="00B718BD" w:rsidTr="00F93695">
        <w:tc>
          <w:tcPr>
            <w:tcW w:w="3330" w:type="dxa"/>
            <w:shd w:val="clear" w:color="auto" w:fill="auto"/>
          </w:tcPr>
          <w:p w:rsidR="00D97596" w:rsidRDefault="00D97596" w:rsidP="00F93695">
            <w:pPr>
              <w:numPr>
                <w:ilvl w:val="0"/>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30" w:hanging="330"/>
              <w:jc w:val="left"/>
              <w:rPr>
                <w:rFonts w:asciiTheme="minorHAnsi" w:hAnsiTheme="minorHAnsi"/>
              </w:rPr>
            </w:pPr>
            <w:r>
              <w:rPr>
                <w:rFonts w:asciiTheme="minorHAnsi" w:hAnsiTheme="minorHAnsi"/>
              </w:rPr>
              <w:t>Sue Ziemann</w:t>
            </w:r>
          </w:p>
        </w:tc>
        <w:tc>
          <w:tcPr>
            <w:tcW w:w="5783" w:type="dxa"/>
            <w:shd w:val="clear" w:color="auto" w:fill="auto"/>
          </w:tcPr>
          <w:p w:rsidR="00D97596" w:rsidRDefault="00D97596" w:rsidP="00F936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Theme="minorHAnsi" w:hAnsiTheme="minorHAnsi"/>
              </w:rPr>
            </w:pPr>
            <w:r>
              <w:rPr>
                <w:rFonts w:asciiTheme="minorHAnsi" w:hAnsiTheme="minorHAnsi"/>
              </w:rPr>
              <w:t xml:space="preserve">CHI St. </w:t>
            </w:r>
            <w:r w:rsidR="00622E87">
              <w:rPr>
                <w:rFonts w:asciiTheme="minorHAnsi" w:hAnsiTheme="minorHAnsi"/>
              </w:rPr>
              <w:t xml:space="preserve">Alexius </w:t>
            </w:r>
            <w:r>
              <w:rPr>
                <w:rFonts w:asciiTheme="minorHAnsi" w:hAnsiTheme="minorHAnsi"/>
              </w:rPr>
              <w:t>Bismarck</w:t>
            </w:r>
          </w:p>
        </w:tc>
      </w:tr>
      <w:tr w:rsidR="00622E87" w:rsidRPr="00B718BD" w:rsidTr="00F93695">
        <w:tc>
          <w:tcPr>
            <w:tcW w:w="3330" w:type="dxa"/>
            <w:shd w:val="clear" w:color="auto" w:fill="auto"/>
          </w:tcPr>
          <w:p w:rsidR="00622E87" w:rsidRDefault="00622E87" w:rsidP="00F93695">
            <w:pPr>
              <w:numPr>
                <w:ilvl w:val="0"/>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30" w:hanging="330"/>
              <w:jc w:val="left"/>
              <w:rPr>
                <w:rFonts w:asciiTheme="minorHAnsi" w:hAnsiTheme="minorHAnsi"/>
              </w:rPr>
            </w:pPr>
            <w:r>
              <w:rPr>
                <w:rFonts w:asciiTheme="minorHAnsi" w:hAnsiTheme="minorHAnsi"/>
              </w:rPr>
              <w:t>Shannon Hansen</w:t>
            </w:r>
          </w:p>
        </w:tc>
        <w:tc>
          <w:tcPr>
            <w:tcW w:w="5783" w:type="dxa"/>
            <w:shd w:val="clear" w:color="auto" w:fill="auto"/>
          </w:tcPr>
          <w:p w:rsidR="00622E87" w:rsidRDefault="00622E87" w:rsidP="00F936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Theme="minorHAnsi" w:hAnsiTheme="minorHAnsi"/>
              </w:rPr>
            </w:pPr>
            <w:r>
              <w:rPr>
                <w:rFonts w:asciiTheme="minorHAnsi" w:hAnsiTheme="minorHAnsi"/>
              </w:rPr>
              <w:t>Altru Health System</w:t>
            </w:r>
          </w:p>
        </w:tc>
      </w:tr>
      <w:tr w:rsidR="002A0C6F" w:rsidRPr="00B718BD" w:rsidTr="00E617FC">
        <w:trPr>
          <w:trHeight w:val="144"/>
        </w:trPr>
        <w:tc>
          <w:tcPr>
            <w:tcW w:w="9113" w:type="dxa"/>
            <w:gridSpan w:val="2"/>
            <w:shd w:val="clear" w:color="auto" w:fill="auto"/>
          </w:tcPr>
          <w:p w:rsidR="002A0C6F" w:rsidRPr="00E617FC" w:rsidRDefault="002A0C6F" w:rsidP="00F936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Theme="minorHAnsi" w:hAnsiTheme="minorHAnsi"/>
                <w:sz w:val="16"/>
                <w:szCs w:val="16"/>
              </w:rPr>
            </w:pPr>
          </w:p>
        </w:tc>
      </w:tr>
    </w:tbl>
    <w:p w:rsidR="00E331E4" w:rsidRPr="00B977E3" w:rsidRDefault="00E331E4" w:rsidP="00E331E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Century Gothic" w:hAnsi="Century Gothic"/>
          <w:sz w:val="20"/>
          <w:szCs w:val="20"/>
        </w:rPr>
      </w:pPr>
      <w:r w:rsidRPr="002E32E4">
        <w:rPr>
          <w:rFonts w:ascii="Century Gothic" w:hAnsi="Century Gothic"/>
        </w:rPr>
        <w:tab/>
      </w:r>
      <w:r w:rsidRPr="002E32E4">
        <w:rPr>
          <w:rFonts w:ascii="Century Gothic" w:hAnsi="Century Gothic"/>
        </w:rPr>
        <w:tab/>
      </w:r>
      <w:r w:rsidRPr="002E32E4">
        <w:rPr>
          <w:rFonts w:ascii="Century Gothic" w:hAnsi="Century Gothic"/>
        </w:rPr>
        <w:tab/>
      </w:r>
    </w:p>
    <w:p w:rsidR="00822FD1" w:rsidRPr="00622E87" w:rsidRDefault="00622E87" w:rsidP="00576F56">
      <w:pPr>
        <w:pStyle w:val="ListParagraph"/>
        <w:widowControl/>
        <w:numPr>
          <w:ilvl w:val="0"/>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jc w:val="left"/>
        <w:rPr>
          <w:rFonts w:ascii="Calibri" w:hAnsi="Calibri"/>
          <w:color w:val="000000"/>
        </w:rPr>
      </w:pPr>
      <w:r>
        <w:rPr>
          <w:rFonts w:ascii="Calibri" w:hAnsi="Calibri"/>
          <w:b/>
          <w:color w:val="000000"/>
        </w:rPr>
        <w:t>Approval of Minutes:</w:t>
      </w:r>
    </w:p>
    <w:p w:rsidR="00576F56" w:rsidRDefault="00576F56" w:rsidP="00576F56">
      <w:pPr>
        <w:pStyle w:val="ListParagraph"/>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ind w:left="360"/>
        <w:jc w:val="left"/>
        <w:rPr>
          <w:rFonts w:ascii="Calibri" w:hAnsi="Calibri"/>
          <w:color w:val="000000"/>
        </w:rPr>
      </w:pPr>
      <w:r>
        <w:rPr>
          <w:rFonts w:ascii="Calibri" w:hAnsi="Calibri"/>
          <w:color w:val="000000"/>
        </w:rPr>
        <w:t>Tabled.</w:t>
      </w:r>
    </w:p>
    <w:p w:rsidR="00576F56" w:rsidRPr="00576F56" w:rsidRDefault="00576F56" w:rsidP="00576F56">
      <w:pPr>
        <w:pStyle w:val="ListParagraph"/>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ind w:left="360"/>
        <w:jc w:val="left"/>
        <w:rPr>
          <w:rFonts w:ascii="Calibri" w:hAnsi="Calibri"/>
          <w:color w:val="000000"/>
        </w:rPr>
      </w:pPr>
    </w:p>
    <w:p w:rsidR="000D1E5A" w:rsidRPr="000D1E5A" w:rsidRDefault="00622E87" w:rsidP="00576F56">
      <w:pPr>
        <w:pStyle w:val="ListParagraph"/>
        <w:widowControl/>
        <w:numPr>
          <w:ilvl w:val="0"/>
          <w:numId w:val="3"/>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jc w:val="left"/>
        <w:rPr>
          <w:rFonts w:ascii="Calibri" w:hAnsi="Calibri"/>
          <w:color w:val="000000"/>
        </w:rPr>
      </w:pPr>
      <w:r>
        <w:rPr>
          <w:rFonts w:ascii="Calibri" w:hAnsi="Calibri"/>
          <w:b/>
          <w:color w:val="000000"/>
        </w:rPr>
        <w:t>2021 Meeting Calendar:</w:t>
      </w:r>
    </w:p>
    <w:p w:rsidR="000D1E5A" w:rsidRDefault="000D1E5A" w:rsidP="000D1E5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jc w:val="left"/>
        <w:rPr>
          <w:rFonts w:ascii="Calibri" w:hAnsi="Calibri"/>
        </w:rPr>
      </w:pPr>
      <w:r>
        <w:rPr>
          <w:rFonts w:ascii="Calibri" w:hAnsi="Calibri"/>
        </w:rPr>
        <w:t>The board members present discussed the meeting schedule and decided to keep the existing chapter meeting schedule of the 3</w:t>
      </w:r>
      <w:r w:rsidRPr="009C39C7">
        <w:rPr>
          <w:rFonts w:ascii="Calibri" w:hAnsi="Calibri"/>
          <w:vertAlign w:val="superscript"/>
        </w:rPr>
        <w:t>rd</w:t>
      </w:r>
      <w:r>
        <w:rPr>
          <w:rFonts w:ascii="Calibri" w:hAnsi="Calibri"/>
        </w:rPr>
        <w:t xml:space="preserve"> Friday of </w:t>
      </w:r>
      <w:r w:rsidRPr="009C39C7">
        <w:rPr>
          <w:rFonts w:ascii="Calibri" w:hAnsi="Calibri"/>
        </w:rPr>
        <w:t xml:space="preserve"> </w:t>
      </w:r>
      <w:r w:rsidR="00BC6F3A">
        <w:rPr>
          <w:rFonts w:ascii="Calibri" w:hAnsi="Calibri"/>
        </w:rPr>
        <w:t xml:space="preserve">February, May, </w:t>
      </w:r>
      <w:r>
        <w:rPr>
          <w:rFonts w:ascii="Calibri" w:hAnsi="Calibri"/>
        </w:rPr>
        <w:t xml:space="preserve">September and November. Meetings are held at 11:00am.  The 2021 </w:t>
      </w:r>
      <w:r w:rsidR="00BC6F3A">
        <w:rPr>
          <w:rFonts w:ascii="Calibri" w:hAnsi="Calibri"/>
        </w:rPr>
        <w:t xml:space="preserve">chapter </w:t>
      </w:r>
      <w:r>
        <w:rPr>
          <w:rFonts w:ascii="Calibri" w:hAnsi="Calibri"/>
        </w:rPr>
        <w:t>meeting dates are as follows:</w:t>
      </w:r>
    </w:p>
    <w:p w:rsidR="000D1E5A" w:rsidRDefault="000D1E5A" w:rsidP="00567E3C">
      <w:pPr>
        <w:pStyle w:val="ListParagraph"/>
        <w:numPr>
          <w:ilvl w:val="1"/>
          <w:numId w:val="1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Calibri" w:hAnsi="Calibri"/>
        </w:rPr>
      </w:pPr>
      <w:r w:rsidRPr="000D1E5A">
        <w:rPr>
          <w:rFonts w:ascii="Calibri" w:hAnsi="Calibri"/>
        </w:rPr>
        <w:t>February 19, 202</w:t>
      </w:r>
      <w:r>
        <w:rPr>
          <w:rFonts w:ascii="Calibri" w:hAnsi="Calibri"/>
        </w:rPr>
        <w:t>1</w:t>
      </w:r>
    </w:p>
    <w:p w:rsidR="000D1E5A" w:rsidRPr="000D1E5A" w:rsidRDefault="000D1E5A" w:rsidP="00567E3C">
      <w:pPr>
        <w:pStyle w:val="ListParagraph"/>
        <w:numPr>
          <w:ilvl w:val="1"/>
          <w:numId w:val="1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Calibri" w:hAnsi="Calibri"/>
        </w:rPr>
      </w:pPr>
      <w:r>
        <w:rPr>
          <w:rFonts w:ascii="Calibri" w:hAnsi="Calibri"/>
        </w:rPr>
        <w:t>May 21, 2021</w:t>
      </w:r>
    </w:p>
    <w:p w:rsidR="000D1E5A" w:rsidRDefault="000D1E5A" w:rsidP="000D1E5A">
      <w:pPr>
        <w:pStyle w:val="ListParagraph"/>
        <w:numPr>
          <w:ilvl w:val="1"/>
          <w:numId w:val="1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Calibri" w:hAnsi="Calibri"/>
        </w:rPr>
      </w:pPr>
      <w:r>
        <w:rPr>
          <w:rFonts w:ascii="Calibri" w:hAnsi="Calibri"/>
        </w:rPr>
        <w:t>September 17, 2021 (subject to change depending on Fall Conference)</w:t>
      </w:r>
    </w:p>
    <w:p w:rsidR="000D1E5A" w:rsidRDefault="000D1E5A" w:rsidP="000D1E5A">
      <w:pPr>
        <w:pStyle w:val="ListParagraph"/>
        <w:numPr>
          <w:ilvl w:val="1"/>
          <w:numId w:val="1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Calibri" w:hAnsi="Calibri"/>
        </w:rPr>
      </w:pPr>
      <w:r>
        <w:rPr>
          <w:rFonts w:ascii="Calibri" w:hAnsi="Calibri"/>
        </w:rPr>
        <w:t>November 19, 2021</w:t>
      </w:r>
    </w:p>
    <w:p w:rsidR="000D1E5A" w:rsidRDefault="00BC6F3A" w:rsidP="00BC6F3A">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100" w:beforeAutospacing="1"/>
        <w:ind w:left="360"/>
        <w:jc w:val="left"/>
        <w:rPr>
          <w:rFonts w:ascii="Calibri" w:hAnsi="Calibri"/>
          <w:color w:val="000000"/>
        </w:rPr>
      </w:pPr>
      <w:r>
        <w:rPr>
          <w:rFonts w:ascii="Calibri" w:hAnsi="Calibri"/>
          <w:color w:val="000000"/>
        </w:rPr>
        <w:t>Chapter Board meetings discussed and decision made to hold board meetings on the 2</w:t>
      </w:r>
      <w:r w:rsidRPr="00BC6F3A">
        <w:rPr>
          <w:rFonts w:ascii="Calibri" w:hAnsi="Calibri"/>
          <w:color w:val="000000"/>
          <w:vertAlign w:val="superscript"/>
        </w:rPr>
        <w:t>nd</w:t>
      </w:r>
      <w:r>
        <w:rPr>
          <w:rFonts w:ascii="Calibri" w:hAnsi="Calibri"/>
          <w:color w:val="000000"/>
        </w:rPr>
        <w:t xml:space="preserve"> Monday of February, May, September and November.</w:t>
      </w:r>
      <w:r w:rsidR="00A912EA">
        <w:rPr>
          <w:rFonts w:ascii="Calibri" w:hAnsi="Calibri"/>
          <w:color w:val="000000"/>
        </w:rPr>
        <w:t xml:space="preserve"> Meetings are held at 2:00pm.</w:t>
      </w:r>
      <w:r>
        <w:rPr>
          <w:rFonts w:ascii="Calibri" w:hAnsi="Calibri"/>
          <w:color w:val="000000"/>
        </w:rPr>
        <w:t xml:space="preserve"> The 2021 board meeting dates are as follows:</w:t>
      </w:r>
    </w:p>
    <w:p w:rsidR="00BC6F3A" w:rsidRDefault="00BC6F3A" w:rsidP="00BC6F3A">
      <w:pPr>
        <w:pStyle w:val="ListParagraph"/>
        <w:numPr>
          <w:ilvl w:val="1"/>
          <w:numId w:val="1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Calibri" w:hAnsi="Calibri"/>
        </w:rPr>
      </w:pPr>
      <w:r w:rsidRPr="000D1E5A">
        <w:rPr>
          <w:rFonts w:ascii="Calibri" w:hAnsi="Calibri"/>
        </w:rPr>
        <w:t xml:space="preserve">February </w:t>
      </w:r>
      <w:r>
        <w:rPr>
          <w:rFonts w:ascii="Calibri" w:hAnsi="Calibri"/>
        </w:rPr>
        <w:t>8</w:t>
      </w:r>
      <w:r w:rsidRPr="000D1E5A">
        <w:rPr>
          <w:rFonts w:ascii="Calibri" w:hAnsi="Calibri"/>
        </w:rPr>
        <w:t>, 202</w:t>
      </w:r>
      <w:r>
        <w:rPr>
          <w:rFonts w:ascii="Calibri" w:hAnsi="Calibri"/>
        </w:rPr>
        <w:t>1</w:t>
      </w:r>
    </w:p>
    <w:p w:rsidR="00BC6F3A" w:rsidRPr="000D1E5A" w:rsidRDefault="00BC6F3A" w:rsidP="00BC6F3A">
      <w:pPr>
        <w:pStyle w:val="ListParagraph"/>
        <w:numPr>
          <w:ilvl w:val="1"/>
          <w:numId w:val="1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Calibri" w:hAnsi="Calibri"/>
        </w:rPr>
      </w:pPr>
      <w:r>
        <w:rPr>
          <w:rFonts w:ascii="Calibri" w:hAnsi="Calibri"/>
        </w:rPr>
        <w:t>May 10, 2021</w:t>
      </w:r>
    </w:p>
    <w:p w:rsidR="00BC6F3A" w:rsidRDefault="00A912EA" w:rsidP="00BC6F3A">
      <w:pPr>
        <w:pStyle w:val="ListParagraph"/>
        <w:numPr>
          <w:ilvl w:val="1"/>
          <w:numId w:val="1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Calibri" w:hAnsi="Calibri"/>
        </w:rPr>
      </w:pPr>
      <w:r>
        <w:rPr>
          <w:rFonts w:ascii="Calibri" w:hAnsi="Calibri"/>
        </w:rPr>
        <w:t>September 13</w:t>
      </w:r>
      <w:bookmarkStart w:id="0" w:name="_GoBack"/>
      <w:bookmarkEnd w:id="0"/>
      <w:r w:rsidR="00BC6F3A">
        <w:rPr>
          <w:rFonts w:ascii="Calibri" w:hAnsi="Calibri"/>
        </w:rPr>
        <w:t>, 2021</w:t>
      </w:r>
    </w:p>
    <w:p w:rsidR="00BC6F3A" w:rsidRDefault="00BC6F3A" w:rsidP="00BC6F3A">
      <w:pPr>
        <w:pStyle w:val="ListParagraph"/>
        <w:numPr>
          <w:ilvl w:val="1"/>
          <w:numId w:val="1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Calibri" w:hAnsi="Calibri"/>
        </w:rPr>
      </w:pPr>
      <w:r>
        <w:rPr>
          <w:rFonts w:ascii="Calibri" w:hAnsi="Calibri"/>
        </w:rPr>
        <w:t>November 8, 2021</w:t>
      </w:r>
    </w:p>
    <w:p w:rsidR="00BC6F3A" w:rsidRDefault="00BC6F3A" w:rsidP="00BC6F3A">
      <w:pPr>
        <w:pStyle w:val="ListParagraph"/>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080"/>
        <w:jc w:val="left"/>
        <w:rPr>
          <w:rFonts w:ascii="Calibri" w:hAnsi="Calibri"/>
        </w:rPr>
      </w:pPr>
    </w:p>
    <w:p w:rsidR="00BC6F3A" w:rsidRPr="00BC6F3A" w:rsidRDefault="002A3A5A" w:rsidP="002A3A5A">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ind w:left="360"/>
        <w:jc w:val="left"/>
        <w:rPr>
          <w:rFonts w:ascii="Calibri" w:hAnsi="Calibri"/>
          <w:color w:val="000000"/>
        </w:rPr>
      </w:pPr>
      <w:r>
        <w:rPr>
          <w:rFonts w:ascii="Calibri" w:hAnsi="Calibri"/>
          <w:color w:val="000000"/>
        </w:rPr>
        <w:t>Suggestion to post meeting dates on website and link to calendar. J. Bredahl to determine if the website has the capability to send invites/reminders to chapter members.</w:t>
      </w:r>
    </w:p>
    <w:p w:rsidR="00BC6F3A" w:rsidRPr="000D1E5A" w:rsidRDefault="00BC6F3A" w:rsidP="00BC6F3A">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100" w:beforeAutospacing="1" w:after="240"/>
        <w:ind w:left="360"/>
        <w:jc w:val="left"/>
        <w:rPr>
          <w:rFonts w:ascii="Calibri" w:hAnsi="Calibri"/>
          <w:color w:val="000000"/>
        </w:rPr>
      </w:pPr>
    </w:p>
    <w:p w:rsidR="00E331E4" w:rsidRPr="009B31D5" w:rsidRDefault="002A3A5A" w:rsidP="009B31D5">
      <w:pPr>
        <w:pStyle w:val="ListParagraph"/>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alibri" w:hAnsi="Calibri"/>
          <w:b/>
        </w:rPr>
      </w:pPr>
      <w:r>
        <w:rPr>
          <w:rFonts w:ascii="Calibri" w:hAnsi="Calibri"/>
          <w:b/>
        </w:rPr>
        <w:lastRenderedPageBreak/>
        <w:t>APIC Leader Calls</w:t>
      </w:r>
    </w:p>
    <w:p w:rsidR="002A3A5A" w:rsidRDefault="002A3A5A" w:rsidP="002A3A5A">
      <w:pPr>
        <w:pStyle w:val="ListParagraph"/>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rPr>
          <w:rFonts w:ascii="Calibri" w:hAnsi="Calibri"/>
        </w:rPr>
      </w:pPr>
      <w:r>
        <w:rPr>
          <w:rFonts w:ascii="Calibri" w:hAnsi="Calibri"/>
        </w:rPr>
        <w:t>L. Orlando discussed board participation in APIC Leader Calls. Suggested sharing the responsibility of joining calls. Agreement that increased communication in the new year to determine who will be participating in the calls.</w:t>
      </w:r>
    </w:p>
    <w:p w:rsidR="002A3A5A" w:rsidRPr="002A3A5A" w:rsidRDefault="002A3A5A" w:rsidP="002A3A5A">
      <w:pPr>
        <w:pStyle w:val="ListParagraph"/>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rPr>
          <w:rFonts w:ascii="Calibri" w:hAnsi="Calibri"/>
        </w:rPr>
      </w:pPr>
    </w:p>
    <w:p w:rsidR="00823994" w:rsidRPr="00823994" w:rsidRDefault="00823994" w:rsidP="002A3A5A">
      <w:pPr>
        <w:pStyle w:val="ListParagraph"/>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Calibri" w:hAnsi="Calibri"/>
          <w:b/>
        </w:rPr>
      </w:pPr>
      <w:r w:rsidRPr="00823994">
        <w:rPr>
          <w:rFonts w:ascii="Calibri" w:hAnsi="Calibri"/>
          <w:b/>
        </w:rPr>
        <w:t>COVID-19 Impact Survey and Chapter Needs Assessment Survey</w:t>
      </w:r>
    </w:p>
    <w:p w:rsidR="00823994" w:rsidRDefault="00823994" w:rsidP="00823994">
      <w:pPr>
        <w:pStyle w:val="ListParagraph"/>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jc w:val="left"/>
        <w:rPr>
          <w:rFonts w:ascii="Calibri" w:hAnsi="Calibri" w:cs="Calibri"/>
          <w:color w:val="000000"/>
          <w:szCs w:val="26"/>
        </w:rPr>
      </w:pPr>
      <w:r w:rsidRPr="00823994">
        <w:rPr>
          <w:rFonts w:ascii="Calibri" w:hAnsi="Calibri" w:cs="Calibri"/>
          <w:color w:val="000000"/>
          <w:szCs w:val="26"/>
        </w:rPr>
        <w:t>This survey is designed to illuminate the magnitude of the pandemic's impact on individual chapters, as well as the chapter network at large. It will also help us gather feedback regarding your chapter's needs and current satisfaction with APIC programs and resources.</w:t>
      </w:r>
      <w:r>
        <w:rPr>
          <w:rFonts w:ascii="Calibri" w:hAnsi="Calibri" w:cs="Calibri"/>
          <w:color w:val="000000"/>
          <w:szCs w:val="26"/>
        </w:rPr>
        <w:t xml:space="preserve"> The 2021 survey will not be scored. </w:t>
      </w:r>
    </w:p>
    <w:p w:rsidR="00823994" w:rsidRDefault="00823994" w:rsidP="00823994">
      <w:pPr>
        <w:pStyle w:val="ListParagraph"/>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jc w:val="left"/>
        <w:rPr>
          <w:rFonts w:ascii="Calibri" w:hAnsi="Calibri" w:cs="Calibri"/>
          <w:color w:val="000000"/>
          <w:szCs w:val="26"/>
        </w:rPr>
      </w:pPr>
      <w:r>
        <w:rPr>
          <w:rFonts w:ascii="Calibri" w:hAnsi="Calibri" w:cs="Calibri"/>
          <w:color w:val="000000"/>
          <w:szCs w:val="26"/>
        </w:rPr>
        <w:t xml:space="preserve">L. Orlando reported this has been completed. </w:t>
      </w:r>
    </w:p>
    <w:p w:rsidR="00823994" w:rsidRDefault="00823994" w:rsidP="0082399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Calibri" w:hAnsi="Calibri"/>
          <w:b/>
        </w:rPr>
      </w:pPr>
    </w:p>
    <w:p w:rsidR="008C1198" w:rsidRPr="00576F56" w:rsidRDefault="002A3A5A" w:rsidP="00823994">
      <w:pPr>
        <w:pStyle w:val="ListParagraph"/>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Calibri" w:hAnsi="Calibri"/>
        </w:rPr>
      </w:pPr>
      <w:r w:rsidRPr="00823994">
        <w:rPr>
          <w:rFonts w:ascii="Calibri" w:hAnsi="Calibri"/>
          <w:b/>
        </w:rPr>
        <w:t>Education Programs</w:t>
      </w:r>
    </w:p>
    <w:p w:rsidR="00576F56" w:rsidRDefault="00576F56" w:rsidP="00576F5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jc w:val="left"/>
        <w:rPr>
          <w:rFonts w:ascii="Calibri" w:hAnsi="Calibri"/>
        </w:rPr>
      </w:pPr>
      <w:r>
        <w:rPr>
          <w:rFonts w:ascii="Calibri" w:hAnsi="Calibri"/>
        </w:rPr>
        <w:t>The education option planned for today is a pre-recorded webinar on vaccines. The 1:00pm education session may be canceled as members can view this on-demand. To be discussed at the chapter meeting.</w:t>
      </w:r>
    </w:p>
    <w:p w:rsidR="00576F56" w:rsidRPr="00576F56" w:rsidRDefault="00576F56" w:rsidP="00576F5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jc w:val="left"/>
        <w:rPr>
          <w:rFonts w:ascii="Calibri" w:hAnsi="Calibri"/>
        </w:rPr>
      </w:pPr>
    </w:p>
    <w:p w:rsidR="00823994" w:rsidRPr="00823994" w:rsidRDefault="00823994" w:rsidP="00823994">
      <w:pPr>
        <w:pStyle w:val="ListParagraph"/>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Calibri" w:hAnsi="Calibri"/>
        </w:rPr>
      </w:pPr>
      <w:r>
        <w:rPr>
          <w:rFonts w:ascii="Calibri" w:hAnsi="Calibri"/>
          <w:b/>
        </w:rPr>
        <w:t>APIC Dacotah Plains Recruitment</w:t>
      </w:r>
    </w:p>
    <w:p w:rsidR="00823994" w:rsidRPr="00823994" w:rsidRDefault="00823994" w:rsidP="00823994">
      <w:pPr>
        <w:pStyle w:val="ListParagraph"/>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jc w:val="left"/>
        <w:rPr>
          <w:rFonts w:ascii="Calibri" w:hAnsi="Calibri"/>
        </w:rPr>
      </w:pPr>
      <w:r>
        <w:rPr>
          <w:rFonts w:ascii="Calibri" w:hAnsi="Calibri"/>
        </w:rPr>
        <w:t>L. Orlando discussed a survey to assess</w:t>
      </w:r>
      <w:r w:rsidR="00576F56">
        <w:rPr>
          <w:rFonts w:ascii="Calibri" w:hAnsi="Calibri"/>
        </w:rPr>
        <w:t xml:space="preserve"> hurdles to membership. Will plan to work on this in the new year. </w:t>
      </w:r>
    </w:p>
    <w:p w:rsidR="002A3A5A" w:rsidRDefault="002A3A5A" w:rsidP="00576F5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Calibri" w:hAnsi="Calibri"/>
        </w:rPr>
      </w:pPr>
    </w:p>
    <w:p w:rsidR="00576F56" w:rsidRPr="00576F56" w:rsidRDefault="00576F56" w:rsidP="00576F56">
      <w:pPr>
        <w:pStyle w:val="ListParagraph"/>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Calibri" w:hAnsi="Calibri"/>
        </w:rPr>
      </w:pPr>
      <w:r>
        <w:rPr>
          <w:rFonts w:ascii="Calibri" w:hAnsi="Calibri"/>
          <w:b/>
        </w:rPr>
        <w:t>Future Conferences</w:t>
      </w:r>
    </w:p>
    <w:p w:rsidR="00576F56" w:rsidRPr="00576F56" w:rsidRDefault="00576F56" w:rsidP="00576F56">
      <w:pPr>
        <w:pStyle w:val="ListParagraph"/>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jc w:val="left"/>
        <w:rPr>
          <w:rFonts w:ascii="Calibri" w:hAnsi="Calibri"/>
        </w:rPr>
      </w:pPr>
      <w:r>
        <w:rPr>
          <w:rFonts w:ascii="Calibri" w:hAnsi="Calibri"/>
        </w:rPr>
        <w:t xml:space="preserve">Discussion regarding Fall Conference being moved to 2021. At this point, it is too early to tell if the conference will be possible. Continue to monitor and discuss. </w:t>
      </w:r>
    </w:p>
    <w:p w:rsidR="00576F56" w:rsidRPr="00576F56" w:rsidRDefault="00576F56" w:rsidP="00576F5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Calibri" w:hAnsi="Calibri"/>
        </w:rPr>
      </w:pPr>
    </w:p>
    <w:p w:rsidR="00761344" w:rsidRDefault="00761344" w:rsidP="00E331E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Style w:val="Hyperlink"/>
          <w:rFonts w:ascii="Calibri" w:hAnsi="Calibri"/>
          <w:color w:val="auto"/>
          <w:u w:val="none"/>
        </w:rPr>
      </w:pPr>
    </w:p>
    <w:p w:rsidR="00B96FA6" w:rsidRPr="00B718BD" w:rsidRDefault="0090101A" w:rsidP="00E331E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Style w:val="Hyperlink"/>
          <w:rFonts w:ascii="Calibri" w:hAnsi="Calibri"/>
          <w:color w:val="auto"/>
          <w:u w:val="none"/>
        </w:rPr>
      </w:pPr>
      <w:r>
        <w:rPr>
          <w:rStyle w:val="Hyperlink"/>
          <w:rFonts w:ascii="Calibri" w:hAnsi="Calibri"/>
          <w:color w:val="auto"/>
          <w:u w:val="none"/>
        </w:rPr>
        <w:t>Th</w:t>
      </w:r>
      <w:r w:rsidR="00D610F4">
        <w:rPr>
          <w:rStyle w:val="Hyperlink"/>
          <w:rFonts w:ascii="Calibri" w:hAnsi="Calibri"/>
          <w:color w:val="auto"/>
          <w:u w:val="none"/>
        </w:rPr>
        <w:t xml:space="preserve">e meeting was adjourned at </w:t>
      </w:r>
      <w:r w:rsidR="00A12DB8">
        <w:rPr>
          <w:rStyle w:val="Hyperlink"/>
          <w:rFonts w:ascii="Calibri" w:hAnsi="Calibri"/>
          <w:color w:val="auto"/>
          <w:u w:val="none"/>
        </w:rPr>
        <w:t>9:50 a.m.</w:t>
      </w:r>
    </w:p>
    <w:p w:rsidR="00E331E4" w:rsidRDefault="00E331E4" w:rsidP="00E331E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Style w:val="Hyperlink"/>
          <w:rFonts w:ascii="Calibri" w:hAnsi="Calibri"/>
          <w:color w:val="auto"/>
          <w:u w:val="none"/>
        </w:rPr>
      </w:pPr>
    </w:p>
    <w:p w:rsidR="00864E59" w:rsidRPr="00B718BD" w:rsidRDefault="00864E59" w:rsidP="00E331E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Style w:val="Hyperlink"/>
          <w:rFonts w:ascii="Calibri" w:hAnsi="Calibri"/>
          <w:color w:val="auto"/>
          <w:u w:val="none"/>
        </w:rPr>
      </w:pPr>
    </w:p>
    <w:p w:rsidR="00864E59" w:rsidRPr="00B718BD" w:rsidRDefault="00E331E4" w:rsidP="00E331E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Style w:val="Hyperlink"/>
          <w:rFonts w:ascii="Calibri" w:hAnsi="Calibri"/>
          <w:color w:val="auto"/>
          <w:u w:val="none"/>
        </w:rPr>
      </w:pPr>
      <w:r w:rsidRPr="00B718BD">
        <w:rPr>
          <w:rStyle w:val="Hyperlink"/>
          <w:rFonts w:ascii="Calibri" w:hAnsi="Calibri"/>
          <w:color w:val="auto"/>
          <w:u w:val="none"/>
        </w:rPr>
        <w:t>Respectfully submitted,</w:t>
      </w:r>
    </w:p>
    <w:p w:rsidR="006036A6" w:rsidRDefault="008C1198" w:rsidP="00B977E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Style w:val="Hyperlink"/>
          <w:rFonts w:ascii="Calibri" w:hAnsi="Calibri"/>
          <w:color w:val="auto"/>
          <w:u w:val="none"/>
        </w:rPr>
      </w:pPr>
      <w:r>
        <w:rPr>
          <w:rStyle w:val="Hyperlink"/>
          <w:rFonts w:ascii="Calibri" w:hAnsi="Calibri"/>
          <w:color w:val="auto"/>
          <w:u w:val="none"/>
        </w:rPr>
        <w:t>Shantel Klym</w:t>
      </w:r>
    </w:p>
    <w:p w:rsidR="000C681C" w:rsidRDefault="000C681C" w:rsidP="00B977E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Style w:val="Hyperlink"/>
          <w:rFonts w:ascii="Calibri" w:hAnsi="Calibri"/>
          <w:color w:val="auto"/>
          <w:u w:val="none"/>
        </w:rPr>
      </w:pPr>
    </w:p>
    <w:p w:rsidR="007044E4" w:rsidRDefault="007044E4" w:rsidP="00B977E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Style w:val="Hyperlink"/>
          <w:rFonts w:ascii="Calibri" w:hAnsi="Calibri"/>
          <w:color w:val="auto"/>
          <w:u w:val="none"/>
        </w:rPr>
      </w:pPr>
    </w:p>
    <w:p w:rsidR="000C681C" w:rsidRPr="00B718BD" w:rsidRDefault="000C681C" w:rsidP="00B977E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Calibri" w:hAnsi="Calibri"/>
        </w:rPr>
      </w:pPr>
    </w:p>
    <w:sectPr w:rsidR="000C681C" w:rsidRPr="00B718BD" w:rsidSect="00394268">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64E" w:rsidRDefault="0046764E" w:rsidP="00E331E4">
      <w:r>
        <w:separator/>
      </w:r>
    </w:p>
  </w:endnote>
  <w:endnote w:type="continuationSeparator" w:id="0">
    <w:p w:rsidR="0046764E" w:rsidRDefault="0046764E" w:rsidP="00E33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64E" w:rsidRDefault="0046764E" w:rsidP="00E331E4">
      <w:r>
        <w:separator/>
      </w:r>
    </w:p>
  </w:footnote>
  <w:footnote w:type="continuationSeparator" w:id="0">
    <w:p w:rsidR="0046764E" w:rsidRDefault="0046764E" w:rsidP="00E331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2403"/>
    <w:multiLevelType w:val="hybridMultilevel"/>
    <w:tmpl w:val="107CAD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986BE4"/>
    <w:multiLevelType w:val="hybridMultilevel"/>
    <w:tmpl w:val="B1E417B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126E3DFF"/>
    <w:multiLevelType w:val="hybridMultilevel"/>
    <w:tmpl w:val="F19EE7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0C283C"/>
    <w:multiLevelType w:val="hybridMultilevel"/>
    <w:tmpl w:val="885CC3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F544F1"/>
    <w:multiLevelType w:val="hybridMultilevel"/>
    <w:tmpl w:val="B45010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7127EE"/>
    <w:multiLevelType w:val="hybridMultilevel"/>
    <w:tmpl w:val="41E0A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54BBF"/>
    <w:multiLevelType w:val="hybridMultilevel"/>
    <w:tmpl w:val="4F168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104CCC"/>
    <w:multiLevelType w:val="hybridMultilevel"/>
    <w:tmpl w:val="F1CCD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3B4766"/>
    <w:multiLevelType w:val="hybridMultilevel"/>
    <w:tmpl w:val="B9F09F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C086932"/>
    <w:multiLevelType w:val="hybridMultilevel"/>
    <w:tmpl w:val="A27A918C"/>
    <w:lvl w:ilvl="0" w:tplc="3572CCB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CE1798B"/>
    <w:multiLevelType w:val="hybridMultilevel"/>
    <w:tmpl w:val="4E187E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55B12A8"/>
    <w:multiLevelType w:val="multilevel"/>
    <w:tmpl w:val="1E7A7DFA"/>
    <w:lvl w:ilvl="0">
      <w:start w:val="1"/>
      <w:numFmt w:val="upperLetter"/>
      <w:lvlText w:val="%1)"/>
      <w:lvlJc w:val="left"/>
      <w:pPr>
        <w:ind w:left="360" w:hanging="360"/>
      </w:pPr>
      <w:rPr>
        <w:rFonts w:hint="default"/>
      </w:rPr>
    </w:lvl>
    <w:lvl w:ilvl="1">
      <w:start w:val="1"/>
      <w:numFmt w:val="decimal"/>
      <w:lvlText w:val="%2."/>
      <w:lvlJc w:val="left"/>
      <w:pPr>
        <w:ind w:left="117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5AE190A"/>
    <w:multiLevelType w:val="hybridMultilevel"/>
    <w:tmpl w:val="180007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D175501"/>
    <w:multiLevelType w:val="multilevel"/>
    <w:tmpl w:val="A940854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6F723E3A"/>
    <w:multiLevelType w:val="hybridMultilevel"/>
    <w:tmpl w:val="F10CDA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0DD0EBC"/>
    <w:multiLevelType w:val="hybridMultilevel"/>
    <w:tmpl w:val="E0861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B279D6"/>
    <w:multiLevelType w:val="hybridMultilevel"/>
    <w:tmpl w:val="D6C03AE4"/>
    <w:lvl w:ilvl="0" w:tplc="04090015">
      <w:start w:val="1"/>
      <w:numFmt w:val="upperLetter"/>
      <w:lvlText w:val="%1."/>
      <w:lvlJc w:val="left"/>
      <w:pPr>
        <w:ind w:left="360" w:hanging="360"/>
      </w:pPr>
    </w:lvl>
    <w:lvl w:ilvl="1" w:tplc="0409000F">
      <w:start w:val="1"/>
      <w:numFmt w:val="decimal"/>
      <w:lvlText w:val="%2."/>
      <w:lvlJc w:val="left"/>
      <w:pPr>
        <w:ind w:left="81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2D11AD7"/>
    <w:multiLevelType w:val="hybridMultilevel"/>
    <w:tmpl w:val="A24E2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8D2C2A"/>
    <w:multiLevelType w:val="multilevel"/>
    <w:tmpl w:val="E33C2D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9"/>
  </w:num>
  <w:num w:numId="2">
    <w:abstractNumId w:val="1"/>
  </w:num>
  <w:num w:numId="3">
    <w:abstractNumId w:val="4"/>
  </w:num>
  <w:num w:numId="4">
    <w:abstractNumId w:val="16"/>
  </w:num>
  <w:num w:numId="5">
    <w:abstractNumId w:val="11"/>
  </w:num>
  <w:num w:numId="6">
    <w:abstractNumId w:val="5"/>
  </w:num>
  <w:num w:numId="7">
    <w:abstractNumId w:val="14"/>
  </w:num>
  <w:num w:numId="8">
    <w:abstractNumId w:val="0"/>
  </w:num>
  <w:num w:numId="9">
    <w:abstractNumId w:val="13"/>
  </w:num>
  <w:num w:numId="10">
    <w:abstractNumId w:val="8"/>
  </w:num>
  <w:num w:numId="11">
    <w:abstractNumId w:val="12"/>
  </w:num>
  <w:num w:numId="12">
    <w:abstractNumId w:val="2"/>
  </w:num>
  <w:num w:numId="13">
    <w:abstractNumId w:val="17"/>
  </w:num>
  <w:num w:numId="14">
    <w:abstractNumId w:val="3"/>
  </w:num>
  <w:num w:numId="15">
    <w:abstractNumId w:val="15"/>
  </w:num>
  <w:num w:numId="16">
    <w:abstractNumId w:val="7"/>
  </w:num>
  <w:num w:numId="17">
    <w:abstractNumId w:val="6"/>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1E4"/>
    <w:rsid w:val="00001768"/>
    <w:rsid w:val="00015F06"/>
    <w:rsid w:val="00031134"/>
    <w:rsid w:val="00041780"/>
    <w:rsid w:val="000532AE"/>
    <w:rsid w:val="00066400"/>
    <w:rsid w:val="00067A5D"/>
    <w:rsid w:val="00084C62"/>
    <w:rsid w:val="000913EA"/>
    <w:rsid w:val="000B263E"/>
    <w:rsid w:val="000C3A82"/>
    <w:rsid w:val="000C681C"/>
    <w:rsid w:val="000C79D1"/>
    <w:rsid w:val="000D1E5A"/>
    <w:rsid w:val="00104667"/>
    <w:rsid w:val="001257D9"/>
    <w:rsid w:val="00171C7F"/>
    <w:rsid w:val="001A157E"/>
    <w:rsid w:val="001A188F"/>
    <w:rsid w:val="001A2872"/>
    <w:rsid w:val="001C71B4"/>
    <w:rsid w:val="001D4863"/>
    <w:rsid w:val="001F67F0"/>
    <w:rsid w:val="00203E77"/>
    <w:rsid w:val="002211F3"/>
    <w:rsid w:val="00225ABF"/>
    <w:rsid w:val="00227ECD"/>
    <w:rsid w:val="00231C21"/>
    <w:rsid w:val="00242D43"/>
    <w:rsid w:val="0024562D"/>
    <w:rsid w:val="00251911"/>
    <w:rsid w:val="0026116D"/>
    <w:rsid w:val="00281F7A"/>
    <w:rsid w:val="002A0C6F"/>
    <w:rsid w:val="002A2E13"/>
    <w:rsid w:val="002A3A5A"/>
    <w:rsid w:val="002B21AF"/>
    <w:rsid w:val="002B2358"/>
    <w:rsid w:val="002B40F6"/>
    <w:rsid w:val="002D4E45"/>
    <w:rsid w:val="002E12B5"/>
    <w:rsid w:val="002F176A"/>
    <w:rsid w:val="002F3BFC"/>
    <w:rsid w:val="002F3E98"/>
    <w:rsid w:val="00323A36"/>
    <w:rsid w:val="003338A9"/>
    <w:rsid w:val="003343C6"/>
    <w:rsid w:val="00345755"/>
    <w:rsid w:val="00345E8E"/>
    <w:rsid w:val="00380F98"/>
    <w:rsid w:val="00394268"/>
    <w:rsid w:val="003A3E78"/>
    <w:rsid w:val="003D7336"/>
    <w:rsid w:val="003F65D4"/>
    <w:rsid w:val="00416C2E"/>
    <w:rsid w:val="00416C7C"/>
    <w:rsid w:val="00420A76"/>
    <w:rsid w:val="00431D77"/>
    <w:rsid w:val="004549A9"/>
    <w:rsid w:val="0046032E"/>
    <w:rsid w:val="004627D8"/>
    <w:rsid w:val="00465649"/>
    <w:rsid w:val="0046764E"/>
    <w:rsid w:val="00474E89"/>
    <w:rsid w:val="00486D33"/>
    <w:rsid w:val="004919F9"/>
    <w:rsid w:val="004A6B5E"/>
    <w:rsid w:val="004A6B70"/>
    <w:rsid w:val="004D5928"/>
    <w:rsid w:val="005066CA"/>
    <w:rsid w:val="0051017F"/>
    <w:rsid w:val="00512BB7"/>
    <w:rsid w:val="00516C5A"/>
    <w:rsid w:val="005233A6"/>
    <w:rsid w:val="00541EA7"/>
    <w:rsid w:val="00556EF4"/>
    <w:rsid w:val="00561131"/>
    <w:rsid w:val="00562BC8"/>
    <w:rsid w:val="00572B05"/>
    <w:rsid w:val="00576F56"/>
    <w:rsid w:val="00582E2D"/>
    <w:rsid w:val="005861AC"/>
    <w:rsid w:val="0059604A"/>
    <w:rsid w:val="005E186E"/>
    <w:rsid w:val="006036A6"/>
    <w:rsid w:val="00622E87"/>
    <w:rsid w:val="00622F0D"/>
    <w:rsid w:val="00624C41"/>
    <w:rsid w:val="00652B9C"/>
    <w:rsid w:val="00653019"/>
    <w:rsid w:val="00655EB3"/>
    <w:rsid w:val="006658C1"/>
    <w:rsid w:val="00671180"/>
    <w:rsid w:val="00675F02"/>
    <w:rsid w:val="00680551"/>
    <w:rsid w:val="00682345"/>
    <w:rsid w:val="00687F3E"/>
    <w:rsid w:val="006935ED"/>
    <w:rsid w:val="006B40F5"/>
    <w:rsid w:val="006D0E37"/>
    <w:rsid w:val="006D5429"/>
    <w:rsid w:val="006E211F"/>
    <w:rsid w:val="00702069"/>
    <w:rsid w:val="007044E4"/>
    <w:rsid w:val="007218D5"/>
    <w:rsid w:val="007301EB"/>
    <w:rsid w:val="007319D0"/>
    <w:rsid w:val="00732DBB"/>
    <w:rsid w:val="00760C0F"/>
    <w:rsid w:val="00761344"/>
    <w:rsid w:val="0078073D"/>
    <w:rsid w:val="00785C0F"/>
    <w:rsid w:val="00794900"/>
    <w:rsid w:val="007A2A09"/>
    <w:rsid w:val="007C3232"/>
    <w:rsid w:val="007C5B30"/>
    <w:rsid w:val="007C6B67"/>
    <w:rsid w:val="007F6E72"/>
    <w:rsid w:val="00816D01"/>
    <w:rsid w:val="00822FD1"/>
    <w:rsid w:val="008230AF"/>
    <w:rsid w:val="00823994"/>
    <w:rsid w:val="008314CB"/>
    <w:rsid w:val="00837F42"/>
    <w:rsid w:val="00864E59"/>
    <w:rsid w:val="00865B94"/>
    <w:rsid w:val="00873878"/>
    <w:rsid w:val="00882051"/>
    <w:rsid w:val="008B0A05"/>
    <w:rsid w:val="008B52CA"/>
    <w:rsid w:val="008C1198"/>
    <w:rsid w:val="008F1D59"/>
    <w:rsid w:val="008F4CB1"/>
    <w:rsid w:val="0090101A"/>
    <w:rsid w:val="009044C7"/>
    <w:rsid w:val="00925244"/>
    <w:rsid w:val="00931781"/>
    <w:rsid w:val="00936440"/>
    <w:rsid w:val="00936A25"/>
    <w:rsid w:val="00956296"/>
    <w:rsid w:val="00980AC3"/>
    <w:rsid w:val="00985432"/>
    <w:rsid w:val="00985A70"/>
    <w:rsid w:val="00986A82"/>
    <w:rsid w:val="009919A9"/>
    <w:rsid w:val="009B31D5"/>
    <w:rsid w:val="009B3844"/>
    <w:rsid w:val="009E33D0"/>
    <w:rsid w:val="009E6015"/>
    <w:rsid w:val="009E633A"/>
    <w:rsid w:val="009F0DC0"/>
    <w:rsid w:val="009F55FA"/>
    <w:rsid w:val="00A10D5F"/>
    <w:rsid w:val="00A12DB8"/>
    <w:rsid w:val="00A30785"/>
    <w:rsid w:val="00A912EA"/>
    <w:rsid w:val="00AA0EFF"/>
    <w:rsid w:val="00AA288E"/>
    <w:rsid w:val="00AB54CD"/>
    <w:rsid w:val="00AC4723"/>
    <w:rsid w:val="00AE543D"/>
    <w:rsid w:val="00AF7A4B"/>
    <w:rsid w:val="00B122EC"/>
    <w:rsid w:val="00B22A15"/>
    <w:rsid w:val="00B443A9"/>
    <w:rsid w:val="00B479DE"/>
    <w:rsid w:val="00B57418"/>
    <w:rsid w:val="00B64E64"/>
    <w:rsid w:val="00B718BD"/>
    <w:rsid w:val="00B83E5A"/>
    <w:rsid w:val="00B96FA6"/>
    <w:rsid w:val="00B977E3"/>
    <w:rsid w:val="00BC6F3A"/>
    <w:rsid w:val="00BD4B4C"/>
    <w:rsid w:val="00BF26F5"/>
    <w:rsid w:val="00BF6293"/>
    <w:rsid w:val="00C47A21"/>
    <w:rsid w:val="00C47C93"/>
    <w:rsid w:val="00C50FB2"/>
    <w:rsid w:val="00C564D6"/>
    <w:rsid w:val="00C677B5"/>
    <w:rsid w:val="00C81D46"/>
    <w:rsid w:val="00C91539"/>
    <w:rsid w:val="00C926AC"/>
    <w:rsid w:val="00C96F1A"/>
    <w:rsid w:val="00CA2CFA"/>
    <w:rsid w:val="00CD060D"/>
    <w:rsid w:val="00CD1399"/>
    <w:rsid w:val="00CE3F95"/>
    <w:rsid w:val="00D26E88"/>
    <w:rsid w:val="00D31074"/>
    <w:rsid w:val="00D331FD"/>
    <w:rsid w:val="00D50C37"/>
    <w:rsid w:val="00D51DCE"/>
    <w:rsid w:val="00D60A8D"/>
    <w:rsid w:val="00D610F4"/>
    <w:rsid w:val="00D6616A"/>
    <w:rsid w:val="00D67256"/>
    <w:rsid w:val="00D97596"/>
    <w:rsid w:val="00E0553D"/>
    <w:rsid w:val="00E30D62"/>
    <w:rsid w:val="00E331E4"/>
    <w:rsid w:val="00E3548C"/>
    <w:rsid w:val="00E46424"/>
    <w:rsid w:val="00E617FC"/>
    <w:rsid w:val="00E67CDE"/>
    <w:rsid w:val="00E73BEC"/>
    <w:rsid w:val="00E97D84"/>
    <w:rsid w:val="00EC068F"/>
    <w:rsid w:val="00EC1D00"/>
    <w:rsid w:val="00EC406D"/>
    <w:rsid w:val="00ED26CB"/>
    <w:rsid w:val="00EF4A70"/>
    <w:rsid w:val="00EF56D7"/>
    <w:rsid w:val="00F03CC7"/>
    <w:rsid w:val="00F21062"/>
    <w:rsid w:val="00F223B0"/>
    <w:rsid w:val="00F25D4B"/>
    <w:rsid w:val="00F35B3D"/>
    <w:rsid w:val="00F43DE3"/>
    <w:rsid w:val="00F46D54"/>
    <w:rsid w:val="00F7368C"/>
    <w:rsid w:val="00F839D2"/>
    <w:rsid w:val="00FA3EFF"/>
    <w:rsid w:val="00FB7EA0"/>
    <w:rsid w:val="00FF6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C8A73A"/>
  <w15:chartTrackingRefBased/>
  <w15:docId w15:val="{F87E8C19-FDF9-425D-AD90-74BEA37C9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1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31E4"/>
    <w:pPr>
      <w:tabs>
        <w:tab w:val="center" w:pos="4680"/>
        <w:tab w:val="right" w:pos="9360"/>
      </w:tabs>
    </w:pPr>
  </w:style>
  <w:style w:type="character" w:customStyle="1" w:styleId="HeaderChar">
    <w:name w:val="Header Char"/>
    <w:basedOn w:val="DefaultParagraphFont"/>
    <w:link w:val="Header"/>
    <w:uiPriority w:val="99"/>
    <w:rsid w:val="00E331E4"/>
  </w:style>
  <w:style w:type="paragraph" w:styleId="Footer">
    <w:name w:val="footer"/>
    <w:basedOn w:val="Normal"/>
    <w:link w:val="FooterChar"/>
    <w:uiPriority w:val="99"/>
    <w:unhideWhenUsed/>
    <w:rsid w:val="00E331E4"/>
    <w:pPr>
      <w:tabs>
        <w:tab w:val="center" w:pos="4680"/>
        <w:tab w:val="right" w:pos="9360"/>
      </w:tabs>
    </w:pPr>
  </w:style>
  <w:style w:type="character" w:customStyle="1" w:styleId="FooterChar">
    <w:name w:val="Footer Char"/>
    <w:basedOn w:val="DefaultParagraphFont"/>
    <w:link w:val="Footer"/>
    <w:uiPriority w:val="99"/>
    <w:rsid w:val="00E331E4"/>
  </w:style>
  <w:style w:type="character" w:styleId="Hyperlink">
    <w:name w:val="Hyperlink"/>
    <w:uiPriority w:val="99"/>
    <w:rsid w:val="00E331E4"/>
    <w:rPr>
      <w:rFonts w:cs="Times New Roman"/>
      <w:color w:val="0000FF"/>
      <w:u w:val="single"/>
    </w:rPr>
  </w:style>
  <w:style w:type="paragraph" w:styleId="ListParagraph">
    <w:name w:val="List Paragraph"/>
    <w:basedOn w:val="Normal"/>
    <w:uiPriority w:val="99"/>
    <w:qFormat/>
    <w:rsid w:val="00E331E4"/>
    <w:pPr>
      <w:ind w:left="720"/>
    </w:pPr>
  </w:style>
  <w:style w:type="paragraph" w:styleId="NormalWeb">
    <w:name w:val="Normal (Web)"/>
    <w:basedOn w:val="Normal"/>
    <w:uiPriority w:val="99"/>
    <w:unhideWhenUsed/>
    <w:rsid w:val="00486D3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jc w:val="left"/>
    </w:pPr>
    <w:rPr>
      <w:rFonts w:eastAsiaTheme="minorHAnsi"/>
    </w:rPr>
  </w:style>
  <w:style w:type="character" w:styleId="Strong">
    <w:name w:val="Strong"/>
    <w:basedOn w:val="DefaultParagraphFont"/>
    <w:uiPriority w:val="22"/>
    <w:qFormat/>
    <w:rsid w:val="00486D33"/>
    <w:rPr>
      <w:b/>
      <w:bCs/>
    </w:rPr>
  </w:style>
  <w:style w:type="table" w:styleId="TableGrid">
    <w:name w:val="Table Grid"/>
    <w:basedOn w:val="TableNormal"/>
    <w:uiPriority w:val="39"/>
    <w:rsid w:val="00D31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E3F95"/>
    <w:rPr>
      <w:i/>
      <w:iCs/>
    </w:rPr>
  </w:style>
  <w:style w:type="paragraph" w:styleId="BalloonText">
    <w:name w:val="Balloon Text"/>
    <w:basedOn w:val="Normal"/>
    <w:link w:val="BalloonTextChar"/>
    <w:uiPriority w:val="99"/>
    <w:semiHidden/>
    <w:unhideWhenUsed/>
    <w:rsid w:val="00BF26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6F5"/>
    <w:rPr>
      <w:rFonts w:ascii="Segoe UI" w:eastAsia="Times New Roman" w:hAnsi="Segoe UI" w:cs="Segoe UI"/>
      <w:sz w:val="18"/>
      <w:szCs w:val="18"/>
    </w:rPr>
  </w:style>
  <w:style w:type="table" w:customStyle="1" w:styleId="TableGrid0">
    <w:name w:val="TableGrid"/>
    <w:rsid w:val="00865B94"/>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164724">
      <w:bodyDiv w:val="1"/>
      <w:marLeft w:val="0"/>
      <w:marRight w:val="0"/>
      <w:marTop w:val="0"/>
      <w:marBottom w:val="0"/>
      <w:divBdr>
        <w:top w:val="none" w:sz="0" w:space="0" w:color="auto"/>
        <w:left w:val="none" w:sz="0" w:space="0" w:color="auto"/>
        <w:bottom w:val="none" w:sz="0" w:space="0" w:color="auto"/>
        <w:right w:val="none" w:sz="0" w:space="0" w:color="auto"/>
      </w:divBdr>
    </w:div>
    <w:div w:id="936904724">
      <w:bodyDiv w:val="1"/>
      <w:marLeft w:val="0"/>
      <w:marRight w:val="0"/>
      <w:marTop w:val="0"/>
      <w:marBottom w:val="0"/>
      <w:divBdr>
        <w:top w:val="none" w:sz="0" w:space="0" w:color="auto"/>
        <w:left w:val="none" w:sz="0" w:space="0" w:color="auto"/>
        <w:bottom w:val="none" w:sz="0" w:space="0" w:color="auto"/>
        <w:right w:val="none" w:sz="0" w:space="0" w:color="auto"/>
      </w:divBdr>
    </w:div>
    <w:div w:id="1201668991">
      <w:bodyDiv w:val="1"/>
      <w:marLeft w:val="0"/>
      <w:marRight w:val="0"/>
      <w:marTop w:val="0"/>
      <w:marBottom w:val="0"/>
      <w:divBdr>
        <w:top w:val="none" w:sz="0" w:space="0" w:color="auto"/>
        <w:left w:val="none" w:sz="0" w:space="0" w:color="auto"/>
        <w:bottom w:val="none" w:sz="0" w:space="0" w:color="auto"/>
        <w:right w:val="none" w:sz="0" w:space="0" w:color="auto"/>
      </w:divBdr>
    </w:div>
    <w:div w:id="1372456906">
      <w:bodyDiv w:val="1"/>
      <w:marLeft w:val="0"/>
      <w:marRight w:val="0"/>
      <w:marTop w:val="0"/>
      <w:marBottom w:val="0"/>
      <w:divBdr>
        <w:top w:val="none" w:sz="0" w:space="0" w:color="auto"/>
        <w:left w:val="none" w:sz="0" w:space="0" w:color="auto"/>
        <w:bottom w:val="none" w:sz="0" w:space="0" w:color="auto"/>
        <w:right w:val="none" w:sz="0" w:space="0" w:color="auto"/>
      </w:divBdr>
    </w:div>
    <w:div w:id="1677881278">
      <w:bodyDiv w:val="1"/>
      <w:marLeft w:val="0"/>
      <w:marRight w:val="0"/>
      <w:marTop w:val="0"/>
      <w:marBottom w:val="0"/>
      <w:divBdr>
        <w:top w:val="none" w:sz="0" w:space="0" w:color="auto"/>
        <w:left w:val="none" w:sz="0" w:space="0" w:color="auto"/>
        <w:bottom w:val="none" w:sz="0" w:space="0" w:color="auto"/>
        <w:right w:val="none" w:sz="0" w:space="0" w:color="auto"/>
      </w:divBdr>
    </w:div>
    <w:div w:id="207265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04445-9ED9-433E-9C45-9B70F3701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Sanford Health</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Bredahl,Jenna</dc:creator>
  <cp:keywords/>
  <dc:description/>
  <cp:lastModifiedBy>Bredahl,Jenna</cp:lastModifiedBy>
  <cp:revision>3</cp:revision>
  <cp:lastPrinted>2018-05-18T15:44:00Z</cp:lastPrinted>
  <dcterms:created xsi:type="dcterms:W3CDTF">2020-12-04T17:36:00Z</dcterms:created>
  <dcterms:modified xsi:type="dcterms:W3CDTF">2020-12-04T20:18:00Z</dcterms:modified>
</cp:coreProperties>
</file>