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D3DA" w14:textId="1DF419AF" w:rsidR="002A00FC" w:rsidRPr="00495EEC" w:rsidRDefault="007E74FB" w:rsidP="6DE7A068">
      <w:pPr>
        <w:jc w:val="center"/>
        <w:rPr>
          <w:rFonts w:ascii="Aptos" w:hAnsi="Aptos" w:cs="Arial"/>
          <w:b/>
          <w:bCs/>
          <w:sz w:val="24"/>
          <w:szCs w:val="24"/>
        </w:rPr>
      </w:pPr>
      <w:r w:rsidRPr="6DE7A068">
        <w:rPr>
          <w:rFonts w:ascii="Aptos" w:hAnsi="Aptos" w:cs="Arial"/>
          <w:b/>
          <w:bCs/>
          <w:sz w:val="24"/>
          <w:szCs w:val="24"/>
        </w:rPr>
        <w:t>202</w:t>
      </w:r>
      <w:r w:rsidR="79000412" w:rsidRPr="6DE7A068">
        <w:rPr>
          <w:rFonts w:ascii="Aptos" w:hAnsi="Aptos" w:cs="Arial"/>
          <w:b/>
          <w:bCs/>
          <w:sz w:val="24"/>
          <w:szCs w:val="24"/>
        </w:rPr>
        <w:t>6</w:t>
      </w:r>
      <w:r w:rsidR="001876BD" w:rsidRPr="6DE7A068">
        <w:rPr>
          <w:rFonts w:ascii="Aptos" w:hAnsi="Aptos" w:cs="Arial"/>
          <w:b/>
          <w:bCs/>
          <w:sz w:val="24"/>
          <w:szCs w:val="24"/>
        </w:rPr>
        <w:t xml:space="preserve"> </w:t>
      </w:r>
      <w:r w:rsidR="00842F54" w:rsidRPr="6DE7A068">
        <w:rPr>
          <w:rFonts w:ascii="Aptos" w:hAnsi="Aptos" w:cs="Arial"/>
          <w:b/>
          <w:bCs/>
          <w:sz w:val="24"/>
          <w:szCs w:val="24"/>
        </w:rPr>
        <w:t xml:space="preserve">Financial Awards Policy, Criteria and </w:t>
      </w:r>
      <w:r w:rsidR="001876BD" w:rsidRPr="6DE7A068">
        <w:rPr>
          <w:rFonts w:ascii="Aptos" w:hAnsi="Aptos" w:cs="Arial"/>
          <w:b/>
          <w:bCs/>
          <w:sz w:val="24"/>
          <w:szCs w:val="24"/>
        </w:rPr>
        <w:t>Application</w:t>
      </w:r>
    </w:p>
    <w:p w14:paraId="4B2DB28E" w14:textId="2206B371" w:rsidR="00842F54" w:rsidRPr="00495EEC" w:rsidRDefault="00842F54" w:rsidP="002A00FC">
      <w:pPr>
        <w:rPr>
          <w:rFonts w:ascii="Aptos" w:hAnsi="Aptos" w:cs="Arial"/>
          <w:b/>
          <w:sz w:val="24"/>
          <w:szCs w:val="24"/>
          <w:u w:val="single"/>
        </w:rPr>
      </w:pPr>
      <w:r w:rsidRPr="00495EEC">
        <w:rPr>
          <w:rFonts w:ascii="Aptos" w:hAnsi="Aptos" w:cs="Arial"/>
          <w:b/>
          <w:sz w:val="24"/>
          <w:szCs w:val="24"/>
          <w:u w:val="single"/>
        </w:rPr>
        <w:t>General Criteria for Awards</w:t>
      </w:r>
    </w:p>
    <w:p w14:paraId="252163C1" w14:textId="555FECB9" w:rsidR="00842F54" w:rsidRPr="00495EEC" w:rsidRDefault="00842F54" w:rsidP="002A00FC">
      <w:pPr>
        <w:pStyle w:val="ListParagraph"/>
        <w:numPr>
          <w:ilvl w:val="0"/>
          <w:numId w:val="1"/>
        </w:numPr>
        <w:spacing w:after="0"/>
        <w:rPr>
          <w:rFonts w:ascii="Aptos" w:hAnsi="Aptos" w:cs="Arial"/>
          <w:sz w:val="24"/>
          <w:szCs w:val="24"/>
        </w:rPr>
      </w:pPr>
      <w:r w:rsidRPr="00495EEC">
        <w:rPr>
          <w:rFonts w:ascii="Aptos" w:hAnsi="Aptos" w:cs="Arial"/>
          <w:sz w:val="24"/>
          <w:szCs w:val="24"/>
        </w:rPr>
        <w:t>All award recipients must be a member of National APIC and the Greater Kansas City APIC Chapter 031</w:t>
      </w:r>
      <w:r w:rsidR="00837C19" w:rsidRPr="00495EEC">
        <w:rPr>
          <w:rFonts w:ascii="Aptos" w:hAnsi="Aptos" w:cs="Arial"/>
          <w:sz w:val="24"/>
          <w:szCs w:val="24"/>
        </w:rPr>
        <w:t xml:space="preserve">. Chapter and national membership dues must be up to date. </w:t>
      </w:r>
    </w:p>
    <w:p w14:paraId="223A1B80" w14:textId="77777777" w:rsidR="002A00FC" w:rsidRPr="00495EEC" w:rsidRDefault="002A00FC" w:rsidP="002A00FC">
      <w:pPr>
        <w:pStyle w:val="ListParagraph"/>
        <w:spacing w:after="0"/>
        <w:rPr>
          <w:rFonts w:ascii="Aptos" w:hAnsi="Aptos" w:cs="Arial"/>
          <w:sz w:val="24"/>
          <w:szCs w:val="24"/>
        </w:rPr>
      </w:pPr>
    </w:p>
    <w:p w14:paraId="1CACADA2" w14:textId="3D9784E5" w:rsidR="002A00FC" w:rsidRPr="00495EEC" w:rsidRDefault="00842F54" w:rsidP="002A00FC">
      <w:pPr>
        <w:pStyle w:val="ListParagraph"/>
        <w:numPr>
          <w:ilvl w:val="0"/>
          <w:numId w:val="1"/>
        </w:numPr>
        <w:spacing w:line="237" w:lineRule="exact"/>
        <w:rPr>
          <w:rFonts w:ascii="Aptos" w:eastAsiaTheme="minorEastAsia" w:hAnsi="Aptos" w:cs="Arial"/>
          <w:sz w:val="24"/>
          <w:szCs w:val="24"/>
        </w:rPr>
      </w:pPr>
      <w:r w:rsidRPr="00495EEC">
        <w:rPr>
          <w:rFonts w:ascii="Aptos" w:hAnsi="Aptos" w:cs="Arial"/>
          <w:sz w:val="24"/>
          <w:szCs w:val="24"/>
        </w:rPr>
        <w:t xml:space="preserve">All award recipients must be active members of the chapter. </w:t>
      </w:r>
      <w:r w:rsidRPr="00495EEC">
        <w:rPr>
          <w:rFonts w:ascii="Aptos" w:eastAsiaTheme="minorEastAsia" w:hAnsi="Aptos" w:cs="Arial"/>
          <w:sz w:val="24"/>
          <w:szCs w:val="24"/>
          <w:u w:val="single"/>
        </w:rPr>
        <w:t>Active Members</w:t>
      </w:r>
      <w:r w:rsidRPr="00495EEC">
        <w:rPr>
          <w:rFonts w:ascii="Aptos" w:eastAsiaTheme="minorEastAsia" w:hAnsi="Aptos" w:cs="Arial"/>
          <w:sz w:val="24"/>
          <w:szCs w:val="24"/>
        </w:rPr>
        <w:t xml:space="preserve"> shall be individuals occupationally or professionally involved in the practice and management of infection </w:t>
      </w:r>
      <w:r w:rsidR="00AB3A41" w:rsidRPr="00495EEC">
        <w:rPr>
          <w:rFonts w:ascii="Aptos" w:eastAsiaTheme="minorEastAsia" w:hAnsi="Aptos" w:cs="Arial"/>
          <w:sz w:val="24"/>
          <w:szCs w:val="24"/>
        </w:rPr>
        <w:t xml:space="preserve">prevention </w:t>
      </w:r>
      <w:r w:rsidRPr="00495EEC">
        <w:rPr>
          <w:rFonts w:ascii="Aptos" w:eastAsiaTheme="minorEastAsia" w:hAnsi="Aptos" w:cs="Arial"/>
          <w:sz w:val="24"/>
          <w:szCs w:val="24"/>
        </w:rPr>
        <w:t>and/or the application of epidemiology. Such members may vote in elections or when a membership vote is required or requested by the Board of Directors of the Chapter or of APIC, serve on committees, and hold elected office.</w:t>
      </w:r>
    </w:p>
    <w:p w14:paraId="2A34532E" w14:textId="77777777" w:rsidR="00C216D6" w:rsidRPr="00495EEC" w:rsidRDefault="00C216D6" w:rsidP="00C216D6">
      <w:pPr>
        <w:pStyle w:val="ListParagraph"/>
        <w:rPr>
          <w:rFonts w:ascii="Aptos" w:eastAsiaTheme="minorEastAsia" w:hAnsi="Aptos" w:cs="Arial"/>
          <w:sz w:val="24"/>
          <w:szCs w:val="24"/>
        </w:rPr>
      </w:pPr>
    </w:p>
    <w:p w14:paraId="15243C91" w14:textId="6CB41435" w:rsidR="00C216D6" w:rsidRPr="00495EEC" w:rsidRDefault="00C216D6" w:rsidP="002A00FC">
      <w:pPr>
        <w:pStyle w:val="ListParagraph"/>
        <w:numPr>
          <w:ilvl w:val="0"/>
          <w:numId w:val="1"/>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A Committee is defined as a group of people appointed for a specific function. This committee and function are appointed by the Board.  There must be a committee leader/chairperson and other members. </w:t>
      </w:r>
    </w:p>
    <w:p w14:paraId="0D8C7193" w14:textId="77777777" w:rsidR="002A00FC" w:rsidRPr="00495EEC" w:rsidRDefault="002A00FC" w:rsidP="002A00FC">
      <w:pPr>
        <w:pStyle w:val="ListParagraph"/>
        <w:rPr>
          <w:rFonts w:ascii="Aptos" w:eastAsiaTheme="minorEastAsia" w:hAnsi="Aptos" w:cs="Arial"/>
          <w:sz w:val="24"/>
          <w:szCs w:val="24"/>
          <w:u w:val="single"/>
        </w:rPr>
      </w:pPr>
    </w:p>
    <w:p w14:paraId="5D52FF71" w14:textId="618E1C60" w:rsidR="00842F54" w:rsidRPr="00495EEC" w:rsidRDefault="00AB3A41" w:rsidP="6DE7A068">
      <w:pPr>
        <w:pStyle w:val="ListParagraph"/>
        <w:numPr>
          <w:ilvl w:val="0"/>
          <w:numId w:val="1"/>
        </w:numPr>
        <w:spacing w:line="237" w:lineRule="exact"/>
        <w:rPr>
          <w:rFonts w:ascii="Aptos" w:eastAsiaTheme="minorEastAsia" w:hAnsi="Aptos" w:cs="Arial"/>
          <w:sz w:val="24"/>
          <w:szCs w:val="24"/>
        </w:rPr>
      </w:pPr>
      <w:r w:rsidRPr="6877FB47">
        <w:rPr>
          <w:rFonts w:ascii="Aptos" w:hAnsi="Aptos" w:cs="Arial"/>
          <w:sz w:val="24"/>
          <w:szCs w:val="24"/>
          <w:u w:val="single"/>
        </w:rPr>
        <w:t>Meeting Attendance</w:t>
      </w:r>
      <w:r w:rsidRPr="6877FB47">
        <w:rPr>
          <w:rFonts w:ascii="Aptos" w:hAnsi="Aptos" w:cs="Arial"/>
          <w:sz w:val="24"/>
          <w:szCs w:val="24"/>
        </w:rPr>
        <w:t xml:space="preserve">. </w:t>
      </w:r>
      <w:r w:rsidR="00495EEC" w:rsidRPr="6877FB47">
        <w:rPr>
          <w:rFonts w:ascii="Aptos" w:hAnsi="Aptos" w:cs="Arial"/>
          <w:sz w:val="24"/>
          <w:szCs w:val="24"/>
        </w:rPr>
        <w:t>To</w:t>
      </w:r>
      <w:r w:rsidRPr="6877FB47">
        <w:rPr>
          <w:rFonts w:ascii="Aptos" w:hAnsi="Aptos" w:cs="Arial"/>
          <w:sz w:val="24"/>
          <w:szCs w:val="24"/>
        </w:rPr>
        <w:t xml:space="preserve"> be considered “active” members, the recipient must </w:t>
      </w:r>
      <w:r w:rsidR="000E2781" w:rsidRPr="6877FB47">
        <w:rPr>
          <w:rFonts w:ascii="Aptos" w:hAnsi="Aptos" w:cs="Arial"/>
          <w:sz w:val="24"/>
          <w:szCs w:val="24"/>
        </w:rPr>
        <w:t>attend</w:t>
      </w:r>
      <w:r w:rsidRPr="6877FB47">
        <w:rPr>
          <w:rFonts w:ascii="Aptos" w:hAnsi="Aptos" w:cs="Arial"/>
          <w:sz w:val="24"/>
          <w:szCs w:val="24"/>
        </w:rPr>
        <w:t xml:space="preserve"> </w:t>
      </w:r>
      <w:r w:rsidR="009E3567" w:rsidRPr="6877FB47">
        <w:rPr>
          <w:rFonts w:ascii="Aptos" w:hAnsi="Aptos" w:cs="Arial"/>
          <w:sz w:val="24"/>
          <w:szCs w:val="24"/>
        </w:rPr>
        <w:t>6</w:t>
      </w:r>
      <w:r w:rsidRPr="6877FB47">
        <w:rPr>
          <w:rFonts w:ascii="Aptos" w:hAnsi="Aptos" w:cs="Arial"/>
          <w:sz w:val="24"/>
          <w:szCs w:val="24"/>
        </w:rPr>
        <w:t xml:space="preserve">0% of the business meetings.  Attendance during the education portion of the chapter meetings does not count. </w:t>
      </w:r>
      <w:r w:rsidR="00842F54" w:rsidRPr="6877FB47">
        <w:rPr>
          <w:rFonts w:ascii="Aptos" w:hAnsi="Aptos" w:cs="Arial"/>
          <w:sz w:val="24"/>
          <w:szCs w:val="24"/>
        </w:rPr>
        <w:t xml:space="preserve">Meeting attendance </w:t>
      </w:r>
      <w:r w:rsidR="002A00FC" w:rsidRPr="6877FB47">
        <w:rPr>
          <w:rFonts w:ascii="Aptos" w:hAnsi="Aptos" w:cs="Arial"/>
          <w:sz w:val="24"/>
          <w:szCs w:val="24"/>
        </w:rPr>
        <w:t xml:space="preserve">will be determined based on a rolling </w:t>
      </w:r>
      <w:r w:rsidR="00564878" w:rsidRPr="6877FB47">
        <w:rPr>
          <w:rFonts w:ascii="Aptos" w:hAnsi="Aptos" w:cs="Arial"/>
          <w:sz w:val="24"/>
          <w:szCs w:val="24"/>
        </w:rPr>
        <w:t>12-month</w:t>
      </w:r>
      <w:r w:rsidR="002A00FC" w:rsidRPr="6877FB47">
        <w:rPr>
          <w:rFonts w:ascii="Aptos" w:hAnsi="Aptos" w:cs="Arial"/>
          <w:sz w:val="24"/>
          <w:szCs w:val="24"/>
        </w:rPr>
        <w:t xml:space="preserve"> time frame and does not include holiday luncheons </w:t>
      </w:r>
    </w:p>
    <w:p w14:paraId="13935D82" w14:textId="77777777" w:rsidR="002A00FC" w:rsidRPr="00495EEC" w:rsidRDefault="002A00FC" w:rsidP="002A00FC">
      <w:pPr>
        <w:pStyle w:val="ListParagraph"/>
        <w:rPr>
          <w:rFonts w:ascii="Aptos" w:eastAsiaTheme="minorEastAsia" w:hAnsi="Aptos" w:cs="Arial"/>
          <w:sz w:val="24"/>
          <w:szCs w:val="24"/>
        </w:rPr>
      </w:pPr>
    </w:p>
    <w:p w14:paraId="32F617C5" w14:textId="65D0914B" w:rsidR="002A00FC" w:rsidRPr="00495EEC" w:rsidRDefault="000E2781" w:rsidP="00227952">
      <w:pPr>
        <w:pStyle w:val="ListParagraph"/>
        <w:numPr>
          <w:ilvl w:val="0"/>
          <w:numId w:val="11"/>
        </w:numPr>
        <w:rPr>
          <w:rFonts w:ascii="Aptos" w:eastAsiaTheme="minorEastAsia" w:hAnsi="Aptos" w:cs="Arial"/>
          <w:sz w:val="24"/>
          <w:szCs w:val="24"/>
        </w:rPr>
      </w:pPr>
      <w:r w:rsidRPr="00495EEC">
        <w:rPr>
          <w:rFonts w:ascii="Aptos" w:eastAsiaTheme="minorEastAsia" w:hAnsi="Aptos" w:cs="Arial"/>
          <w:sz w:val="24"/>
          <w:szCs w:val="24"/>
          <w:u w:val="single"/>
        </w:rPr>
        <w:t>MOU</w:t>
      </w:r>
      <w:r w:rsidRPr="00495EEC">
        <w:rPr>
          <w:rFonts w:ascii="Aptos" w:eastAsiaTheme="minorEastAsia" w:hAnsi="Aptos" w:cs="Arial"/>
          <w:sz w:val="24"/>
          <w:szCs w:val="24"/>
        </w:rPr>
        <w:t xml:space="preserve">. </w:t>
      </w:r>
      <w:r w:rsidR="00591849" w:rsidRPr="00495EEC">
        <w:rPr>
          <w:rFonts w:ascii="Aptos" w:eastAsiaTheme="minorEastAsia" w:hAnsi="Aptos" w:cs="Arial"/>
          <w:sz w:val="24"/>
          <w:szCs w:val="24"/>
        </w:rPr>
        <w:t>All award recipients must review and sign a Memorandum of Understanding (MOU) prior to accepting award funds. The MOU is a binding document between GKC APIC and the recipient of the award. The award recipient must present a 10</w:t>
      </w:r>
      <w:r w:rsidR="00AB3A41" w:rsidRPr="00495EEC">
        <w:rPr>
          <w:rFonts w:ascii="Aptos" w:eastAsiaTheme="minorEastAsia" w:hAnsi="Aptos" w:cs="Arial"/>
          <w:sz w:val="24"/>
          <w:szCs w:val="24"/>
        </w:rPr>
        <w:t>-15</w:t>
      </w:r>
      <w:r w:rsidR="00591849" w:rsidRPr="00495EEC">
        <w:rPr>
          <w:rFonts w:ascii="Aptos" w:eastAsiaTheme="minorEastAsia" w:hAnsi="Aptos" w:cs="Arial"/>
          <w:sz w:val="24"/>
          <w:szCs w:val="24"/>
        </w:rPr>
        <w:t xml:space="preserve">-minute presentation of their </w:t>
      </w:r>
      <w:r w:rsidR="00495EEC" w:rsidRPr="00495EEC">
        <w:rPr>
          <w:rFonts w:ascii="Aptos" w:eastAsiaTheme="minorEastAsia" w:hAnsi="Aptos" w:cs="Arial"/>
          <w:sz w:val="24"/>
          <w:szCs w:val="24"/>
        </w:rPr>
        <w:t>choice</w:t>
      </w:r>
      <w:r w:rsidR="00591849" w:rsidRPr="00495EEC">
        <w:rPr>
          <w:rFonts w:ascii="Aptos" w:eastAsiaTheme="minorEastAsia" w:hAnsi="Aptos" w:cs="Arial"/>
          <w:sz w:val="24"/>
          <w:szCs w:val="24"/>
        </w:rPr>
        <w:t xml:space="preserve"> from the educational event attended, to the GKC APIC membership body. Education will be in the form of a PowerPoint presentation. The presentation date/time will be coordinated and communicated to the recipient by the GKC APIC President-elect. Failure to deliver a presentation will result in the recipient receiving a 1099 form at the end of the year. This makes the financial award taxable income for the recipient.</w:t>
      </w:r>
    </w:p>
    <w:p w14:paraId="056211BC" w14:textId="77777777" w:rsidR="00227952" w:rsidRPr="00495EEC" w:rsidRDefault="00227952" w:rsidP="005722DE">
      <w:pPr>
        <w:pStyle w:val="ListParagraph"/>
        <w:rPr>
          <w:rFonts w:ascii="Aptos" w:eastAsiaTheme="minorEastAsia" w:hAnsi="Aptos" w:cs="Arial"/>
          <w:sz w:val="24"/>
          <w:szCs w:val="24"/>
        </w:rPr>
      </w:pPr>
    </w:p>
    <w:p w14:paraId="128B2700" w14:textId="348DAC1E" w:rsidR="00270DCF" w:rsidRPr="00495EEC" w:rsidRDefault="002A00FC" w:rsidP="6DE7A068">
      <w:pPr>
        <w:pStyle w:val="ListParagraph"/>
        <w:numPr>
          <w:ilvl w:val="0"/>
          <w:numId w:val="1"/>
        </w:numPr>
        <w:spacing w:line="237" w:lineRule="exact"/>
        <w:rPr>
          <w:rFonts w:ascii="Aptos" w:eastAsiaTheme="minorEastAsia" w:hAnsi="Aptos" w:cs="Arial"/>
          <w:b/>
          <w:bCs/>
          <w:sz w:val="24"/>
          <w:szCs w:val="24"/>
        </w:rPr>
      </w:pPr>
      <w:r w:rsidRPr="38195787">
        <w:rPr>
          <w:rFonts w:ascii="Aptos" w:eastAsiaTheme="minorEastAsia" w:hAnsi="Aptos" w:cs="Arial"/>
          <w:sz w:val="24"/>
          <w:szCs w:val="24"/>
        </w:rPr>
        <w:t xml:space="preserve">All awards are </w:t>
      </w:r>
      <w:r w:rsidR="0064DB81" w:rsidRPr="38195787">
        <w:rPr>
          <w:rFonts w:ascii="Aptos" w:eastAsiaTheme="minorEastAsia" w:hAnsi="Aptos" w:cs="Arial"/>
          <w:sz w:val="24"/>
          <w:szCs w:val="24"/>
        </w:rPr>
        <w:t>reimbursed</w:t>
      </w:r>
      <w:r w:rsidRPr="38195787">
        <w:rPr>
          <w:rFonts w:ascii="Aptos" w:eastAsiaTheme="minorEastAsia" w:hAnsi="Aptos" w:cs="Arial"/>
          <w:sz w:val="24"/>
          <w:szCs w:val="24"/>
        </w:rPr>
        <w:t xml:space="preserve"> based on the dollar amount of the award</w:t>
      </w:r>
      <w:r w:rsidRPr="38195787">
        <w:rPr>
          <w:rFonts w:ascii="Aptos" w:eastAsiaTheme="minorEastAsia" w:hAnsi="Aptos" w:cs="Arial"/>
          <w:sz w:val="24"/>
          <w:szCs w:val="24"/>
          <w:u w:val="single"/>
        </w:rPr>
        <w:t xml:space="preserve">.  </w:t>
      </w:r>
      <w:r w:rsidRPr="38195787">
        <w:rPr>
          <w:rFonts w:ascii="Aptos" w:eastAsiaTheme="minorEastAsia" w:hAnsi="Aptos" w:cs="Arial"/>
          <w:b/>
          <w:bCs/>
          <w:sz w:val="24"/>
          <w:szCs w:val="24"/>
          <w:u w:val="single"/>
        </w:rPr>
        <w:t>Following completion of the education opportunity</w:t>
      </w:r>
      <w:r w:rsidRPr="38195787">
        <w:rPr>
          <w:rFonts w:ascii="Aptos" w:eastAsiaTheme="minorEastAsia" w:hAnsi="Aptos" w:cs="Arial"/>
          <w:b/>
          <w:bCs/>
          <w:sz w:val="24"/>
          <w:szCs w:val="24"/>
        </w:rPr>
        <w:t xml:space="preserve">, a certificate of attendance / continuing education, </w:t>
      </w:r>
      <w:r w:rsidR="00564878" w:rsidRPr="38195787">
        <w:rPr>
          <w:rFonts w:ascii="Aptos" w:eastAsiaTheme="minorEastAsia" w:hAnsi="Aptos" w:cs="Arial"/>
          <w:b/>
          <w:bCs/>
          <w:sz w:val="24"/>
          <w:szCs w:val="24"/>
        </w:rPr>
        <w:t xml:space="preserve">receipt of registration and travel expenses and letter of financial award must be submitted to the Treasurer within 30 days.  </w:t>
      </w:r>
    </w:p>
    <w:p w14:paraId="7A1761D3" w14:textId="53090515" w:rsidR="000E2781" w:rsidRPr="00495EEC" w:rsidRDefault="000E2781" w:rsidP="00242B1F">
      <w:pPr>
        <w:pStyle w:val="ListParagraph"/>
        <w:numPr>
          <w:ilvl w:val="1"/>
          <w:numId w:val="1"/>
        </w:numPr>
        <w:spacing w:line="237" w:lineRule="exact"/>
        <w:rPr>
          <w:rFonts w:ascii="Aptos" w:eastAsiaTheme="minorEastAsia" w:hAnsi="Aptos" w:cs="Arial"/>
          <w:bCs/>
          <w:sz w:val="24"/>
          <w:szCs w:val="24"/>
        </w:rPr>
      </w:pPr>
      <w:r w:rsidRPr="00495EEC">
        <w:rPr>
          <w:rFonts w:ascii="Aptos" w:eastAsiaTheme="minorEastAsia" w:hAnsi="Aptos" w:cs="Arial"/>
          <w:bCs/>
          <w:sz w:val="24"/>
          <w:szCs w:val="24"/>
        </w:rPr>
        <w:t xml:space="preserve">The Treasurer will in </w:t>
      </w:r>
      <w:r w:rsidR="00495EEC" w:rsidRPr="00495EEC">
        <w:rPr>
          <w:rFonts w:ascii="Aptos" w:eastAsiaTheme="minorEastAsia" w:hAnsi="Aptos" w:cs="Arial"/>
          <w:bCs/>
          <w:sz w:val="24"/>
          <w:szCs w:val="24"/>
        </w:rPr>
        <w:t>turn</w:t>
      </w:r>
      <w:r w:rsidRPr="00495EEC">
        <w:rPr>
          <w:rFonts w:ascii="Aptos" w:eastAsiaTheme="minorEastAsia" w:hAnsi="Aptos" w:cs="Arial"/>
          <w:bCs/>
          <w:sz w:val="24"/>
          <w:szCs w:val="24"/>
        </w:rPr>
        <w:t xml:space="preserve"> reimburse the individual within 2 weeks of </w:t>
      </w:r>
      <w:r w:rsidR="006037D4" w:rsidRPr="00495EEC">
        <w:rPr>
          <w:rFonts w:ascii="Aptos" w:eastAsiaTheme="minorEastAsia" w:hAnsi="Aptos" w:cs="Arial"/>
          <w:bCs/>
          <w:sz w:val="24"/>
          <w:szCs w:val="24"/>
        </w:rPr>
        <w:t>receipt of</w:t>
      </w:r>
      <w:r w:rsidRPr="00495EEC">
        <w:rPr>
          <w:rFonts w:ascii="Aptos" w:eastAsiaTheme="minorEastAsia" w:hAnsi="Aptos" w:cs="Arial"/>
          <w:bCs/>
          <w:sz w:val="24"/>
          <w:szCs w:val="24"/>
        </w:rPr>
        <w:t xml:space="preserve"> all required documents</w:t>
      </w:r>
      <w:r w:rsidR="00F02A51" w:rsidRPr="00495EEC">
        <w:rPr>
          <w:rFonts w:ascii="Aptos" w:eastAsiaTheme="minorEastAsia" w:hAnsi="Aptos" w:cs="Arial"/>
          <w:bCs/>
          <w:sz w:val="24"/>
          <w:szCs w:val="24"/>
        </w:rPr>
        <w:t>.</w:t>
      </w:r>
    </w:p>
    <w:p w14:paraId="5FC6E2CC" w14:textId="77777777" w:rsidR="00FE1AD2" w:rsidRPr="00495EEC" w:rsidRDefault="00FE1AD2" w:rsidP="00FE1AD2">
      <w:pPr>
        <w:pStyle w:val="ListParagraph"/>
        <w:rPr>
          <w:rFonts w:ascii="Aptos" w:eastAsiaTheme="minorEastAsia" w:hAnsi="Aptos" w:cs="Arial"/>
          <w:sz w:val="24"/>
          <w:szCs w:val="24"/>
        </w:rPr>
      </w:pPr>
    </w:p>
    <w:p w14:paraId="3B595357" w14:textId="14A4E712" w:rsidR="00564878" w:rsidRPr="00495EEC" w:rsidRDefault="00564878" w:rsidP="002A00FC">
      <w:pPr>
        <w:pStyle w:val="ListParagraph"/>
        <w:numPr>
          <w:ilvl w:val="0"/>
          <w:numId w:val="1"/>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Applicants receiving a Harriett Mitchell memorial Award for Local Educational Offering </w:t>
      </w:r>
      <w:r w:rsidR="00D76E3B" w:rsidRPr="00495EEC">
        <w:rPr>
          <w:rFonts w:ascii="Aptos" w:eastAsiaTheme="minorEastAsia" w:hAnsi="Aptos" w:cs="Arial"/>
          <w:sz w:val="24"/>
          <w:szCs w:val="24"/>
        </w:rPr>
        <w:t xml:space="preserve">and New Infection Preventionist Award </w:t>
      </w:r>
      <w:r w:rsidR="004F6206" w:rsidRPr="00495EEC">
        <w:rPr>
          <w:rFonts w:ascii="Aptos" w:eastAsiaTheme="minorEastAsia" w:hAnsi="Aptos" w:cs="Arial"/>
          <w:sz w:val="24"/>
          <w:szCs w:val="24"/>
        </w:rPr>
        <w:t xml:space="preserve">may </w:t>
      </w:r>
      <w:r w:rsidRPr="00495EEC">
        <w:rPr>
          <w:rFonts w:ascii="Aptos" w:eastAsiaTheme="minorEastAsia" w:hAnsi="Aptos" w:cs="Arial"/>
          <w:sz w:val="24"/>
          <w:szCs w:val="24"/>
        </w:rPr>
        <w:t>be eligible to apply for another</w:t>
      </w:r>
      <w:r w:rsidR="00757C3A" w:rsidRPr="00495EEC">
        <w:rPr>
          <w:rFonts w:ascii="Aptos" w:eastAsiaTheme="minorEastAsia" w:hAnsi="Aptos" w:cs="Arial"/>
          <w:sz w:val="24"/>
          <w:szCs w:val="24"/>
        </w:rPr>
        <w:t xml:space="preserve"> financial </w:t>
      </w:r>
      <w:r w:rsidRPr="00495EEC">
        <w:rPr>
          <w:rFonts w:ascii="Aptos" w:eastAsiaTheme="minorEastAsia" w:hAnsi="Aptos" w:cs="Arial"/>
          <w:sz w:val="24"/>
          <w:szCs w:val="24"/>
        </w:rPr>
        <w:t xml:space="preserve">award the </w:t>
      </w:r>
      <w:r w:rsidR="00837C19" w:rsidRPr="00495EEC">
        <w:rPr>
          <w:rFonts w:ascii="Aptos" w:eastAsiaTheme="minorEastAsia" w:hAnsi="Aptos" w:cs="Arial"/>
          <w:sz w:val="24"/>
          <w:szCs w:val="24"/>
        </w:rPr>
        <w:t>f</w:t>
      </w:r>
      <w:r w:rsidRPr="00495EEC">
        <w:rPr>
          <w:rFonts w:ascii="Aptos" w:eastAsiaTheme="minorEastAsia" w:hAnsi="Aptos" w:cs="Arial"/>
          <w:sz w:val="24"/>
          <w:szCs w:val="24"/>
        </w:rPr>
        <w:t>ollowing year</w:t>
      </w:r>
      <w:r w:rsidR="004F6206" w:rsidRPr="00495EEC">
        <w:rPr>
          <w:rFonts w:ascii="Aptos" w:eastAsiaTheme="minorEastAsia" w:hAnsi="Aptos" w:cs="Arial"/>
          <w:sz w:val="24"/>
          <w:szCs w:val="24"/>
        </w:rPr>
        <w:t>, but only if there are no other new applicants</w:t>
      </w:r>
      <w:r w:rsidRPr="00495EEC">
        <w:rPr>
          <w:rFonts w:ascii="Aptos" w:eastAsiaTheme="minorEastAsia" w:hAnsi="Aptos" w:cs="Arial"/>
          <w:sz w:val="24"/>
          <w:szCs w:val="24"/>
        </w:rPr>
        <w:t xml:space="preserve"> </w:t>
      </w:r>
    </w:p>
    <w:p w14:paraId="4777229B" w14:textId="77777777" w:rsidR="00564878" w:rsidRPr="00495EEC" w:rsidRDefault="00564878" w:rsidP="00564878">
      <w:pPr>
        <w:pStyle w:val="ListParagraph"/>
        <w:rPr>
          <w:rFonts w:ascii="Aptos" w:eastAsiaTheme="minorEastAsia" w:hAnsi="Aptos" w:cs="Arial"/>
          <w:sz w:val="24"/>
          <w:szCs w:val="24"/>
        </w:rPr>
      </w:pPr>
    </w:p>
    <w:p w14:paraId="239C8A6C" w14:textId="3661714B" w:rsidR="00564878" w:rsidRPr="00495EEC" w:rsidRDefault="00564878" w:rsidP="002A00FC">
      <w:pPr>
        <w:pStyle w:val="ListParagraph"/>
        <w:numPr>
          <w:ilvl w:val="0"/>
          <w:numId w:val="1"/>
        </w:numPr>
        <w:spacing w:line="237" w:lineRule="exact"/>
        <w:rPr>
          <w:rFonts w:ascii="Aptos" w:eastAsiaTheme="minorEastAsia" w:hAnsi="Aptos" w:cs="Arial"/>
          <w:sz w:val="24"/>
          <w:szCs w:val="24"/>
        </w:rPr>
      </w:pPr>
      <w:r w:rsidRPr="00495EEC">
        <w:rPr>
          <w:rFonts w:ascii="Aptos" w:eastAsiaTheme="minorEastAsia" w:hAnsi="Aptos" w:cs="Arial"/>
          <w:sz w:val="24"/>
          <w:szCs w:val="24"/>
        </w:rPr>
        <w:t>Applicants receiving a Harriett Mitchell Memorial Award for National APIC Conference</w:t>
      </w:r>
      <w:r w:rsidR="004F6206" w:rsidRPr="00495EEC">
        <w:rPr>
          <w:rFonts w:ascii="Aptos" w:eastAsiaTheme="minorEastAsia" w:hAnsi="Aptos" w:cs="Arial"/>
          <w:sz w:val="24"/>
          <w:szCs w:val="24"/>
        </w:rPr>
        <w:t xml:space="preserve"> and </w:t>
      </w:r>
      <w:r w:rsidR="00757C3A" w:rsidRPr="00495EEC">
        <w:rPr>
          <w:rFonts w:ascii="Aptos" w:eastAsiaTheme="minorEastAsia" w:hAnsi="Aptos" w:cs="Arial"/>
          <w:sz w:val="24"/>
          <w:szCs w:val="24"/>
        </w:rPr>
        <w:t xml:space="preserve">Leadership </w:t>
      </w:r>
      <w:r w:rsidR="00242B1F" w:rsidRPr="00495EEC">
        <w:rPr>
          <w:rFonts w:ascii="Aptos" w:eastAsiaTheme="minorEastAsia" w:hAnsi="Aptos" w:cs="Arial"/>
          <w:sz w:val="24"/>
          <w:szCs w:val="24"/>
        </w:rPr>
        <w:t>Award recipients</w:t>
      </w:r>
      <w:r w:rsidR="00757C3A" w:rsidRPr="00495EEC">
        <w:rPr>
          <w:rFonts w:ascii="Aptos" w:eastAsiaTheme="minorEastAsia" w:hAnsi="Aptos" w:cs="Arial"/>
          <w:sz w:val="24"/>
          <w:szCs w:val="24"/>
        </w:rPr>
        <w:t xml:space="preserve"> will be eligible to apply for another financial award in </w:t>
      </w:r>
      <w:r w:rsidR="00757C3A" w:rsidRPr="00495EEC">
        <w:rPr>
          <w:rFonts w:ascii="Aptos" w:eastAsiaTheme="minorEastAsia" w:hAnsi="Aptos" w:cs="Arial"/>
          <w:b/>
          <w:bCs/>
          <w:sz w:val="24"/>
          <w:szCs w:val="24"/>
        </w:rPr>
        <w:t>two</w:t>
      </w:r>
      <w:r w:rsidR="00757C3A" w:rsidRPr="00495EEC">
        <w:rPr>
          <w:rFonts w:ascii="Aptos" w:eastAsiaTheme="minorEastAsia" w:hAnsi="Aptos" w:cs="Arial"/>
          <w:sz w:val="24"/>
          <w:szCs w:val="24"/>
        </w:rPr>
        <w:t xml:space="preserve"> years</w:t>
      </w:r>
      <w:r w:rsidR="004F6206" w:rsidRPr="00495EEC">
        <w:rPr>
          <w:rFonts w:ascii="Aptos" w:eastAsiaTheme="minorEastAsia" w:hAnsi="Aptos" w:cs="Arial"/>
          <w:sz w:val="24"/>
          <w:szCs w:val="24"/>
        </w:rPr>
        <w:t xml:space="preserve"> from the original receipt.  This is only if there are no other new applicants for the awards</w:t>
      </w:r>
      <w:r w:rsidR="009E3567" w:rsidRPr="00495EEC">
        <w:rPr>
          <w:rFonts w:ascii="Aptos" w:eastAsiaTheme="minorEastAsia" w:hAnsi="Aptos" w:cs="Arial"/>
          <w:sz w:val="24"/>
          <w:szCs w:val="24"/>
        </w:rPr>
        <w:t>.</w:t>
      </w:r>
    </w:p>
    <w:p w14:paraId="23782E43" w14:textId="77777777" w:rsidR="00757C3A" w:rsidRPr="00495EEC" w:rsidRDefault="00757C3A" w:rsidP="00757C3A">
      <w:pPr>
        <w:pStyle w:val="ListParagraph"/>
        <w:rPr>
          <w:rFonts w:ascii="Aptos" w:eastAsiaTheme="minorEastAsia" w:hAnsi="Aptos" w:cs="Arial"/>
          <w:sz w:val="24"/>
          <w:szCs w:val="24"/>
        </w:rPr>
      </w:pPr>
    </w:p>
    <w:p w14:paraId="588C8FDE" w14:textId="6A380942" w:rsidR="00757C3A" w:rsidRPr="00495EEC" w:rsidRDefault="00757C3A" w:rsidP="002A00FC">
      <w:pPr>
        <w:pStyle w:val="ListParagraph"/>
        <w:numPr>
          <w:ilvl w:val="0"/>
          <w:numId w:val="1"/>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Each financial award has criteria </w:t>
      </w:r>
      <w:r w:rsidR="00495EEC" w:rsidRPr="00495EEC">
        <w:rPr>
          <w:rFonts w:ascii="Aptos" w:eastAsiaTheme="minorEastAsia" w:hAnsi="Aptos" w:cs="Arial"/>
          <w:sz w:val="24"/>
          <w:szCs w:val="24"/>
        </w:rPr>
        <w:t>specifically</w:t>
      </w:r>
      <w:r w:rsidRPr="00495EEC">
        <w:rPr>
          <w:rFonts w:ascii="Aptos" w:eastAsiaTheme="minorEastAsia" w:hAnsi="Aptos" w:cs="Arial"/>
          <w:sz w:val="24"/>
          <w:szCs w:val="24"/>
        </w:rPr>
        <w:t xml:space="preserve"> that must be met to be considered for recipient selection.  </w:t>
      </w:r>
    </w:p>
    <w:p w14:paraId="2ABD039E" w14:textId="77777777" w:rsidR="00757C3A" w:rsidRPr="00495EEC" w:rsidRDefault="00757C3A" w:rsidP="00757C3A">
      <w:pPr>
        <w:pStyle w:val="ListParagraph"/>
        <w:rPr>
          <w:rFonts w:ascii="Aptos" w:eastAsiaTheme="minorEastAsia" w:hAnsi="Aptos" w:cs="Arial"/>
          <w:sz w:val="24"/>
          <w:szCs w:val="24"/>
        </w:rPr>
      </w:pPr>
    </w:p>
    <w:p w14:paraId="1AFB035F" w14:textId="1E837572" w:rsidR="00757C3A" w:rsidRPr="00495EEC" w:rsidRDefault="00E373B8" w:rsidP="002A00FC">
      <w:pPr>
        <w:pStyle w:val="ListParagraph"/>
        <w:numPr>
          <w:ilvl w:val="0"/>
          <w:numId w:val="1"/>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If members of the Nominating and Awards Committee apply for a financial award, those applications will be reviewed and </w:t>
      </w:r>
      <w:bookmarkStart w:id="0" w:name="_Int_ok1w8mgS"/>
      <w:r w:rsidRPr="00495EEC">
        <w:rPr>
          <w:rFonts w:ascii="Aptos" w:eastAsiaTheme="minorEastAsia" w:hAnsi="Aptos" w:cs="Arial"/>
          <w:sz w:val="24"/>
          <w:szCs w:val="24"/>
        </w:rPr>
        <w:t>acted on</w:t>
      </w:r>
      <w:bookmarkEnd w:id="0"/>
      <w:r w:rsidRPr="00495EEC">
        <w:rPr>
          <w:rFonts w:ascii="Aptos" w:eastAsiaTheme="minorEastAsia" w:hAnsi="Aptos" w:cs="Arial"/>
          <w:sz w:val="24"/>
          <w:szCs w:val="24"/>
        </w:rPr>
        <w:t xml:space="preserve"> by the </w:t>
      </w:r>
      <w:r w:rsidR="00B933CC" w:rsidRPr="00495EEC">
        <w:rPr>
          <w:rFonts w:ascii="Aptos" w:eastAsiaTheme="minorEastAsia" w:hAnsi="Aptos" w:cs="Arial"/>
          <w:sz w:val="24"/>
          <w:szCs w:val="24"/>
        </w:rPr>
        <w:t>Board of Directors</w:t>
      </w:r>
      <w:r w:rsidRPr="00495EEC">
        <w:rPr>
          <w:rFonts w:ascii="Aptos" w:eastAsiaTheme="minorEastAsia" w:hAnsi="Aptos" w:cs="Arial"/>
          <w:sz w:val="24"/>
          <w:szCs w:val="24"/>
        </w:rPr>
        <w:t xml:space="preserve">. </w:t>
      </w:r>
    </w:p>
    <w:p w14:paraId="188C0398" w14:textId="77777777" w:rsidR="00E373B8" w:rsidRPr="00495EEC" w:rsidRDefault="00E373B8" w:rsidP="00E373B8">
      <w:pPr>
        <w:pStyle w:val="ListParagraph"/>
        <w:rPr>
          <w:rFonts w:ascii="Aptos" w:eastAsiaTheme="minorEastAsia" w:hAnsi="Aptos" w:cs="Arial"/>
          <w:sz w:val="24"/>
          <w:szCs w:val="24"/>
        </w:rPr>
      </w:pPr>
    </w:p>
    <w:p w14:paraId="61BED543" w14:textId="5C219844" w:rsidR="00E04544" w:rsidRPr="00495EEC" w:rsidRDefault="00495EEC" w:rsidP="00687E12">
      <w:pPr>
        <w:spacing w:line="237" w:lineRule="exact"/>
        <w:rPr>
          <w:rFonts w:ascii="Aptos" w:eastAsiaTheme="minorEastAsia" w:hAnsi="Aptos" w:cs="Arial"/>
          <w:b/>
          <w:bCs/>
          <w:sz w:val="24"/>
          <w:szCs w:val="24"/>
        </w:rPr>
      </w:pPr>
      <w:r w:rsidRPr="00495EEC">
        <w:rPr>
          <w:rFonts w:ascii="Aptos" w:eastAsiaTheme="minorEastAsia" w:hAnsi="Aptos" w:cs="Arial"/>
          <w:b/>
          <w:bCs/>
          <w:sz w:val="24"/>
          <w:szCs w:val="24"/>
        </w:rPr>
        <w:t>Financial awards available</w:t>
      </w:r>
      <w:r w:rsidR="00E373B8" w:rsidRPr="00495EEC">
        <w:rPr>
          <w:rFonts w:ascii="Aptos" w:eastAsiaTheme="minorEastAsia" w:hAnsi="Aptos" w:cs="Arial"/>
          <w:b/>
          <w:bCs/>
          <w:sz w:val="24"/>
          <w:szCs w:val="24"/>
        </w:rPr>
        <w:t xml:space="preserve"> include:</w:t>
      </w:r>
    </w:p>
    <w:p w14:paraId="5BFB018D" w14:textId="28B25BF0" w:rsidR="00E373B8" w:rsidRPr="00495EEC" w:rsidRDefault="00E373B8" w:rsidP="00E0053D">
      <w:pPr>
        <w:pStyle w:val="ListParagraph"/>
        <w:numPr>
          <w:ilvl w:val="1"/>
          <w:numId w:val="9"/>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New </w:t>
      </w:r>
      <w:r w:rsidR="007811A2" w:rsidRPr="00495EEC">
        <w:rPr>
          <w:rFonts w:ascii="Aptos" w:eastAsiaTheme="minorEastAsia" w:hAnsi="Aptos" w:cs="Arial"/>
          <w:sz w:val="24"/>
          <w:szCs w:val="24"/>
        </w:rPr>
        <w:t>Infection Preventionist Award</w:t>
      </w:r>
      <w:r w:rsidR="001E48E2" w:rsidRPr="00495EEC">
        <w:rPr>
          <w:rFonts w:ascii="Aptos" w:eastAsiaTheme="minorEastAsia" w:hAnsi="Aptos" w:cs="Arial"/>
          <w:sz w:val="24"/>
          <w:szCs w:val="24"/>
        </w:rPr>
        <w:t xml:space="preserve"> (3)</w:t>
      </w:r>
    </w:p>
    <w:p w14:paraId="2E7E7B4E" w14:textId="5B5082DB" w:rsidR="00E373B8" w:rsidRPr="00495EEC" w:rsidRDefault="00E373B8" w:rsidP="00E0053D">
      <w:pPr>
        <w:pStyle w:val="ListParagraph"/>
        <w:numPr>
          <w:ilvl w:val="1"/>
          <w:numId w:val="9"/>
        </w:numPr>
        <w:spacing w:line="237" w:lineRule="exact"/>
        <w:rPr>
          <w:rFonts w:ascii="Aptos" w:eastAsiaTheme="minorEastAsia" w:hAnsi="Aptos" w:cs="Arial"/>
          <w:sz w:val="24"/>
          <w:szCs w:val="24"/>
        </w:rPr>
      </w:pPr>
      <w:r w:rsidRPr="00495EEC">
        <w:rPr>
          <w:rFonts w:ascii="Aptos" w:eastAsiaTheme="minorEastAsia" w:hAnsi="Aptos" w:cs="Arial"/>
          <w:sz w:val="24"/>
          <w:szCs w:val="24"/>
        </w:rPr>
        <w:t>Harriett Mitchell Memorial Award for Local Education Offering</w:t>
      </w:r>
    </w:p>
    <w:p w14:paraId="3AB8FAAE" w14:textId="46ABE248" w:rsidR="00E373B8" w:rsidRPr="00495EEC" w:rsidRDefault="00E373B8" w:rsidP="00E0053D">
      <w:pPr>
        <w:pStyle w:val="ListParagraph"/>
        <w:numPr>
          <w:ilvl w:val="1"/>
          <w:numId w:val="9"/>
        </w:numPr>
        <w:spacing w:line="237" w:lineRule="exact"/>
        <w:rPr>
          <w:rFonts w:ascii="Aptos" w:eastAsiaTheme="minorEastAsia" w:hAnsi="Aptos" w:cs="Arial"/>
          <w:sz w:val="24"/>
          <w:szCs w:val="24"/>
        </w:rPr>
      </w:pPr>
      <w:r w:rsidRPr="00495EEC">
        <w:rPr>
          <w:rFonts w:ascii="Aptos" w:eastAsiaTheme="minorEastAsia" w:hAnsi="Aptos" w:cs="Arial"/>
          <w:sz w:val="24"/>
          <w:szCs w:val="24"/>
        </w:rPr>
        <w:t>Harriett Mitchell Memorial Award for National APIC Conference</w:t>
      </w:r>
    </w:p>
    <w:p w14:paraId="4B14BCA5" w14:textId="2F7EE9F1" w:rsidR="00E373B8" w:rsidRPr="00495EEC" w:rsidRDefault="00E373B8" w:rsidP="00E0053D">
      <w:pPr>
        <w:pStyle w:val="ListParagraph"/>
        <w:numPr>
          <w:ilvl w:val="1"/>
          <w:numId w:val="9"/>
        </w:numPr>
        <w:spacing w:line="237" w:lineRule="exact"/>
        <w:rPr>
          <w:rFonts w:ascii="Aptos" w:eastAsiaTheme="minorEastAsia" w:hAnsi="Aptos" w:cs="Arial"/>
          <w:sz w:val="24"/>
          <w:szCs w:val="24"/>
        </w:rPr>
      </w:pPr>
      <w:r w:rsidRPr="00495EEC">
        <w:rPr>
          <w:rFonts w:ascii="Aptos" w:eastAsiaTheme="minorEastAsia" w:hAnsi="Aptos" w:cs="Arial"/>
          <w:sz w:val="24"/>
          <w:szCs w:val="24"/>
        </w:rPr>
        <w:t>Leadership Award</w:t>
      </w:r>
    </w:p>
    <w:p w14:paraId="0406AF6B" w14:textId="146AD9F5" w:rsidR="00E373B8" w:rsidRPr="00495EEC" w:rsidRDefault="00E04544" w:rsidP="00E0053D">
      <w:pPr>
        <w:pStyle w:val="ListParagraph"/>
        <w:numPr>
          <w:ilvl w:val="1"/>
          <w:numId w:val="9"/>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Board Member Award </w:t>
      </w:r>
      <w:r w:rsidR="004F6206" w:rsidRPr="00495EEC">
        <w:rPr>
          <w:rFonts w:ascii="Aptos" w:eastAsiaTheme="minorEastAsia" w:hAnsi="Aptos" w:cs="Arial"/>
          <w:sz w:val="24"/>
          <w:szCs w:val="24"/>
        </w:rPr>
        <w:t>– Presiden</w:t>
      </w:r>
      <w:r w:rsidR="00252235" w:rsidRPr="00495EEC">
        <w:rPr>
          <w:rFonts w:ascii="Aptos" w:eastAsiaTheme="minorEastAsia" w:hAnsi="Aptos" w:cs="Arial"/>
          <w:sz w:val="24"/>
          <w:szCs w:val="24"/>
        </w:rPr>
        <w:t>t</w:t>
      </w:r>
      <w:r w:rsidR="006412C6">
        <w:rPr>
          <w:rFonts w:ascii="Aptos" w:eastAsiaTheme="minorEastAsia" w:hAnsi="Aptos" w:cs="Arial"/>
          <w:sz w:val="24"/>
          <w:szCs w:val="24"/>
        </w:rPr>
        <w:t>, Secretary/Treasurer (alternating years)</w:t>
      </w:r>
      <w:r w:rsidR="004F6206" w:rsidRPr="00495EEC">
        <w:rPr>
          <w:rFonts w:ascii="Aptos" w:eastAsiaTheme="minorEastAsia" w:hAnsi="Aptos" w:cs="Arial"/>
          <w:sz w:val="24"/>
          <w:szCs w:val="24"/>
        </w:rPr>
        <w:t xml:space="preserve"> </w:t>
      </w:r>
    </w:p>
    <w:p w14:paraId="301767B3" w14:textId="77777777" w:rsidR="00AF31B3" w:rsidRPr="00495EEC" w:rsidRDefault="00AF31B3" w:rsidP="00E04544">
      <w:pPr>
        <w:spacing w:line="237" w:lineRule="exact"/>
        <w:rPr>
          <w:rFonts w:ascii="Aptos" w:eastAsiaTheme="minorEastAsia" w:hAnsi="Aptos" w:cs="Arial"/>
          <w:sz w:val="24"/>
          <w:szCs w:val="24"/>
        </w:rPr>
      </w:pPr>
    </w:p>
    <w:p w14:paraId="621B17BE" w14:textId="3208A291" w:rsidR="00B933CC" w:rsidRPr="00495EEC" w:rsidRDefault="00E04544" w:rsidP="00E0053D">
      <w:pPr>
        <w:pStyle w:val="ListParagraph"/>
        <w:numPr>
          <w:ilvl w:val="0"/>
          <w:numId w:val="10"/>
        </w:numPr>
        <w:spacing w:line="237" w:lineRule="exact"/>
        <w:rPr>
          <w:rFonts w:ascii="Aptos" w:eastAsiaTheme="minorEastAsia" w:hAnsi="Aptos" w:cs="Arial"/>
          <w:sz w:val="24"/>
          <w:szCs w:val="24"/>
        </w:rPr>
      </w:pPr>
      <w:r w:rsidRPr="00495EEC">
        <w:rPr>
          <w:rFonts w:ascii="Aptos" w:eastAsiaTheme="minorEastAsia" w:hAnsi="Aptos" w:cs="Arial"/>
          <w:b/>
          <w:sz w:val="24"/>
          <w:szCs w:val="24"/>
        </w:rPr>
        <w:t xml:space="preserve">New </w:t>
      </w:r>
      <w:r w:rsidR="007811A2" w:rsidRPr="00495EEC">
        <w:rPr>
          <w:rFonts w:ascii="Aptos" w:eastAsiaTheme="minorEastAsia" w:hAnsi="Aptos" w:cs="Arial"/>
          <w:b/>
          <w:sz w:val="24"/>
          <w:szCs w:val="24"/>
        </w:rPr>
        <w:t>Infection Preventionist</w:t>
      </w:r>
      <w:r w:rsidR="000E2781" w:rsidRPr="00495EEC">
        <w:rPr>
          <w:rFonts w:ascii="Aptos" w:eastAsiaTheme="minorEastAsia" w:hAnsi="Aptos" w:cs="Arial"/>
          <w:b/>
          <w:sz w:val="24"/>
          <w:szCs w:val="24"/>
        </w:rPr>
        <w:t xml:space="preserve"> (IP)</w:t>
      </w:r>
      <w:r w:rsidRPr="00495EEC">
        <w:rPr>
          <w:rFonts w:ascii="Aptos" w:eastAsiaTheme="minorEastAsia" w:hAnsi="Aptos" w:cs="Arial"/>
          <w:b/>
          <w:sz w:val="24"/>
          <w:szCs w:val="24"/>
        </w:rPr>
        <w:t xml:space="preserve"> Award – </w:t>
      </w:r>
      <w:r w:rsidRPr="00495EEC">
        <w:rPr>
          <w:rFonts w:ascii="Aptos" w:eastAsiaTheme="minorEastAsia" w:hAnsi="Aptos" w:cs="Arial"/>
          <w:sz w:val="24"/>
          <w:szCs w:val="24"/>
        </w:rPr>
        <w:t xml:space="preserve">the purpose of this award is to help individuals new to the field of infection prevention gain the knowledge and skills to perform their role.  Examples of educational offerings that prepare new Infection Prevention Professionals </w:t>
      </w:r>
      <w:bookmarkStart w:id="1" w:name="_Int_eZcjLS6i"/>
      <w:r w:rsidRPr="00495EEC">
        <w:rPr>
          <w:rFonts w:ascii="Aptos" w:eastAsiaTheme="minorEastAsia" w:hAnsi="Aptos" w:cs="Arial"/>
          <w:sz w:val="24"/>
          <w:szCs w:val="24"/>
        </w:rPr>
        <w:t>are</w:t>
      </w:r>
      <w:bookmarkEnd w:id="1"/>
      <w:r w:rsidRPr="00495EEC">
        <w:rPr>
          <w:rFonts w:ascii="Aptos" w:eastAsiaTheme="minorEastAsia" w:hAnsi="Aptos" w:cs="Arial"/>
          <w:sz w:val="24"/>
          <w:szCs w:val="24"/>
        </w:rPr>
        <w:t xml:space="preserve"> </w:t>
      </w:r>
      <w:r w:rsidR="008359D8" w:rsidRPr="00495EEC">
        <w:rPr>
          <w:rFonts w:ascii="Aptos" w:eastAsiaTheme="minorEastAsia" w:hAnsi="Aptos" w:cs="Arial"/>
          <w:sz w:val="24"/>
          <w:szCs w:val="24"/>
        </w:rPr>
        <w:t xml:space="preserve">GKC APIC educational conference, </w:t>
      </w:r>
      <w:r w:rsidR="004E2054" w:rsidRPr="00495EEC">
        <w:rPr>
          <w:rFonts w:ascii="Aptos" w:eastAsiaTheme="minorEastAsia" w:hAnsi="Aptos" w:cs="Arial"/>
          <w:sz w:val="24"/>
          <w:szCs w:val="24"/>
        </w:rPr>
        <w:t>APIC online courses</w:t>
      </w:r>
      <w:r w:rsidRPr="00495EEC">
        <w:rPr>
          <w:rFonts w:ascii="Aptos" w:eastAsiaTheme="minorEastAsia" w:hAnsi="Aptos" w:cs="Arial"/>
          <w:sz w:val="24"/>
          <w:szCs w:val="24"/>
        </w:rPr>
        <w:t xml:space="preserve"> or equivalent educational </w:t>
      </w:r>
      <w:bookmarkStart w:id="2" w:name="_Int_AhiMHJYL"/>
      <w:r w:rsidRPr="00495EEC">
        <w:rPr>
          <w:rFonts w:ascii="Aptos" w:eastAsiaTheme="minorEastAsia" w:hAnsi="Aptos" w:cs="Arial"/>
          <w:sz w:val="24"/>
          <w:szCs w:val="24"/>
        </w:rPr>
        <w:t>offering</w:t>
      </w:r>
      <w:bookmarkEnd w:id="2"/>
      <w:r w:rsidR="00036766" w:rsidRPr="00495EEC">
        <w:rPr>
          <w:rFonts w:ascii="Aptos" w:eastAsiaTheme="minorEastAsia" w:hAnsi="Aptos" w:cs="Arial"/>
          <w:sz w:val="24"/>
          <w:szCs w:val="24"/>
        </w:rPr>
        <w:t xml:space="preserve">.  </w:t>
      </w:r>
    </w:p>
    <w:p w14:paraId="609D4E8D" w14:textId="77777777" w:rsidR="000E2781" w:rsidRPr="00495EEC" w:rsidRDefault="000E2781" w:rsidP="00E0053D">
      <w:pPr>
        <w:spacing w:line="237" w:lineRule="exact"/>
        <w:ind w:left="360" w:firstLine="360"/>
        <w:rPr>
          <w:rFonts w:ascii="Aptos" w:eastAsiaTheme="minorEastAsia" w:hAnsi="Aptos" w:cs="Arial"/>
          <w:sz w:val="24"/>
          <w:szCs w:val="24"/>
        </w:rPr>
      </w:pPr>
      <w:r w:rsidRPr="00495EEC">
        <w:rPr>
          <w:rFonts w:ascii="Aptos" w:eastAsiaTheme="minorEastAsia" w:hAnsi="Aptos" w:cs="Arial"/>
          <w:sz w:val="24"/>
          <w:szCs w:val="24"/>
        </w:rPr>
        <w:t>More than 1 award may be given to more than 1 individual during the year.</w:t>
      </w:r>
    </w:p>
    <w:p w14:paraId="60EFDC27" w14:textId="4E238752" w:rsidR="00E0053D" w:rsidRPr="00495EEC" w:rsidRDefault="00CB67A2" w:rsidP="00242B1F">
      <w:pPr>
        <w:pStyle w:val="ListParagraph"/>
        <w:numPr>
          <w:ilvl w:val="1"/>
          <w:numId w:val="10"/>
        </w:numPr>
        <w:spacing w:line="237" w:lineRule="exact"/>
        <w:rPr>
          <w:rFonts w:ascii="Aptos" w:eastAsiaTheme="minorEastAsia" w:hAnsi="Aptos" w:cs="Arial"/>
          <w:bCs/>
          <w:sz w:val="24"/>
          <w:szCs w:val="24"/>
        </w:rPr>
      </w:pPr>
      <w:r w:rsidRPr="00495EEC">
        <w:rPr>
          <w:rFonts w:ascii="Aptos" w:eastAsiaTheme="minorEastAsia" w:hAnsi="Aptos" w:cs="Arial"/>
          <w:bCs/>
          <w:sz w:val="24"/>
          <w:szCs w:val="24"/>
        </w:rPr>
        <w:t>Cost of early bird registration and conference expenses not to exceed $</w:t>
      </w:r>
      <w:r w:rsidR="00A64CA6" w:rsidRPr="00495EEC">
        <w:rPr>
          <w:rFonts w:ascii="Aptos" w:eastAsiaTheme="minorEastAsia" w:hAnsi="Aptos" w:cs="Arial"/>
          <w:bCs/>
          <w:sz w:val="24"/>
          <w:szCs w:val="24"/>
        </w:rPr>
        <w:t>12</w:t>
      </w:r>
      <w:r w:rsidRPr="00495EEC">
        <w:rPr>
          <w:rFonts w:ascii="Aptos" w:eastAsiaTheme="minorEastAsia" w:hAnsi="Aptos" w:cs="Arial"/>
          <w:bCs/>
          <w:sz w:val="24"/>
          <w:szCs w:val="24"/>
        </w:rPr>
        <w:t>5.00</w:t>
      </w:r>
    </w:p>
    <w:p w14:paraId="440B439C" w14:textId="1051509F" w:rsidR="00DC333F" w:rsidRPr="00495EEC" w:rsidRDefault="00DC333F" w:rsidP="00242B1F">
      <w:pPr>
        <w:pStyle w:val="ListParagraph"/>
        <w:numPr>
          <w:ilvl w:val="1"/>
          <w:numId w:val="10"/>
        </w:numPr>
        <w:spacing w:line="237" w:lineRule="exact"/>
        <w:rPr>
          <w:rFonts w:ascii="Aptos" w:eastAsiaTheme="minorEastAsia" w:hAnsi="Aptos" w:cs="Arial"/>
          <w:bCs/>
          <w:sz w:val="24"/>
          <w:szCs w:val="24"/>
        </w:rPr>
      </w:pPr>
      <w:r w:rsidRPr="00495EEC">
        <w:rPr>
          <w:rFonts w:ascii="Aptos" w:eastAsiaTheme="minorEastAsia" w:hAnsi="Aptos" w:cs="Arial"/>
          <w:bCs/>
          <w:sz w:val="24"/>
          <w:szCs w:val="24"/>
        </w:rPr>
        <w:t>Submit financial award request 30 days prior to registration</w:t>
      </w:r>
    </w:p>
    <w:p w14:paraId="7F33106F" w14:textId="1F96B5A3" w:rsidR="00E04544" w:rsidRPr="00495EEC" w:rsidRDefault="00E04544" w:rsidP="00E0053D">
      <w:pPr>
        <w:spacing w:line="237" w:lineRule="exact"/>
        <w:ind w:left="360" w:firstLine="360"/>
        <w:rPr>
          <w:rFonts w:ascii="Aptos" w:eastAsiaTheme="minorEastAsia" w:hAnsi="Aptos" w:cs="Arial"/>
          <w:sz w:val="24"/>
          <w:szCs w:val="24"/>
          <w:u w:val="single"/>
        </w:rPr>
      </w:pPr>
      <w:r w:rsidRPr="00495EEC">
        <w:rPr>
          <w:rFonts w:ascii="Aptos" w:eastAsiaTheme="minorEastAsia" w:hAnsi="Aptos" w:cs="Arial"/>
          <w:sz w:val="24"/>
          <w:szCs w:val="24"/>
          <w:u w:val="single"/>
        </w:rPr>
        <w:t xml:space="preserve">New </w:t>
      </w:r>
      <w:r w:rsidR="00A64CA6" w:rsidRPr="00495EEC">
        <w:rPr>
          <w:rFonts w:ascii="Aptos" w:eastAsiaTheme="minorEastAsia" w:hAnsi="Aptos" w:cs="Arial"/>
          <w:sz w:val="24"/>
          <w:szCs w:val="24"/>
          <w:u w:val="single"/>
        </w:rPr>
        <w:t>Infection Preventionist</w:t>
      </w:r>
      <w:r w:rsidRPr="00495EEC">
        <w:rPr>
          <w:rFonts w:ascii="Aptos" w:eastAsiaTheme="minorEastAsia" w:hAnsi="Aptos" w:cs="Arial"/>
          <w:sz w:val="24"/>
          <w:szCs w:val="24"/>
          <w:u w:val="single"/>
        </w:rPr>
        <w:t xml:space="preserve"> Award Criteria</w:t>
      </w:r>
      <w:r w:rsidR="00152445" w:rsidRPr="00495EEC">
        <w:rPr>
          <w:rFonts w:ascii="Aptos" w:eastAsiaTheme="minorEastAsia" w:hAnsi="Aptos" w:cs="Arial"/>
          <w:sz w:val="24"/>
          <w:szCs w:val="24"/>
          <w:u w:val="single"/>
        </w:rPr>
        <w:t xml:space="preserve"> </w:t>
      </w:r>
    </w:p>
    <w:p w14:paraId="6BC58756" w14:textId="4442BC18" w:rsidR="00E04544" w:rsidRPr="00495EEC" w:rsidRDefault="00E04544" w:rsidP="0062376B">
      <w:pPr>
        <w:pStyle w:val="ListParagraph"/>
        <w:numPr>
          <w:ilvl w:val="0"/>
          <w:numId w:val="2"/>
        </w:numPr>
        <w:spacing w:after="0" w:line="237" w:lineRule="exact"/>
        <w:rPr>
          <w:rFonts w:ascii="Aptos" w:eastAsiaTheme="minorEastAsia" w:hAnsi="Aptos" w:cs="Arial"/>
          <w:sz w:val="24"/>
          <w:szCs w:val="24"/>
        </w:rPr>
      </w:pPr>
      <w:r w:rsidRPr="00495EEC">
        <w:rPr>
          <w:rFonts w:ascii="Aptos" w:eastAsiaTheme="minorEastAsia" w:hAnsi="Aptos" w:cs="Arial"/>
          <w:sz w:val="24"/>
          <w:szCs w:val="24"/>
        </w:rPr>
        <w:t xml:space="preserve">Practicing in the </w:t>
      </w:r>
      <w:r w:rsidR="00BC17A3" w:rsidRPr="00495EEC">
        <w:rPr>
          <w:rFonts w:ascii="Aptos" w:eastAsiaTheme="minorEastAsia" w:hAnsi="Aptos" w:cs="Arial"/>
          <w:sz w:val="24"/>
          <w:szCs w:val="24"/>
        </w:rPr>
        <w:t>field</w:t>
      </w:r>
      <w:r w:rsidRPr="00495EEC">
        <w:rPr>
          <w:rFonts w:ascii="Aptos" w:eastAsiaTheme="minorEastAsia" w:hAnsi="Aptos" w:cs="Arial"/>
          <w:sz w:val="24"/>
          <w:szCs w:val="24"/>
        </w:rPr>
        <w:t xml:space="preserve"> of Infection Prevention for less than two years</w:t>
      </w:r>
    </w:p>
    <w:p w14:paraId="4F36C11B" w14:textId="1FDFA5AB" w:rsidR="00A64CA6" w:rsidRPr="00495EEC" w:rsidRDefault="00A64CA6" w:rsidP="6DE7A068">
      <w:pPr>
        <w:pStyle w:val="ListParagraph"/>
        <w:numPr>
          <w:ilvl w:val="0"/>
          <w:numId w:val="2"/>
        </w:numPr>
        <w:spacing w:after="0" w:line="237" w:lineRule="exact"/>
        <w:rPr>
          <w:rFonts w:ascii="Aptos" w:eastAsiaTheme="minorEastAsia" w:hAnsi="Aptos" w:cs="Arial"/>
          <w:sz w:val="24"/>
          <w:szCs w:val="24"/>
        </w:rPr>
      </w:pPr>
      <w:r w:rsidRPr="38195787">
        <w:rPr>
          <w:rFonts w:ascii="Aptos" w:eastAsiaTheme="minorEastAsia" w:hAnsi="Aptos" w:cs="Arial"/>
          <w:sz w:val="24"/>
          <w:szCs w:val="24"/>
        </w:rPr>
        <w:t>Attended at least 60% of chapter</w:t>
      </w:r>
      <w:r w:rsidR="00F02A51" w:rsidRPr="38195787">
        <w:rPr>
          <w:rFonts w:ascii="Aptos" w:eastAsiaTheme="minorEastAsia" w:hAnsi="Aptos" w:cs="Arial"/>
          <w:sz w:val="24"/>
          <w:szCs w:val="24"/>
        </w:rPr>
        <w:t xml:space="preserve"> business</w:t>
      </w:r>
      <w:r w:rsidRPr="38195787">
        <w:rPr>
          <w:rFonts w:ascii="Aptos" w:eastAsiaTheme="minorEastAsia" w:hAnsi="Aptos" w:cs="Arial"/>
          <w:sz w:val="24"/>
          <w:szCs w:val="24"/>
        </w:rPr>
        <w:t xml:space="preserve"> meetings in the last rolling 12 months</w:t>
      </w:r>
      <w:r w:rsidR="615294F3" w:rsidRPr="38195787">
        <w:rPr>
          <w:rFonts w:ascii="Aptos" w:eastAsiaTheme="minorEastAsia" w:hAnsi="Aptos" w:cs="Arial"/>
          <w:sz w:val="24"/>
          <w:szCs w:val="24"/>
        </w:rPr>
        <w:t xml:space="preserve">, </w:t>
      </w:r>
      <w:r w:rsidR="2ADC093A" w:rsidRPr="38195787">
        <w:rPr>
          <w:rFonts w:ascii="Aptos" w:eastAsiaTheme="minorEastAsia" w:hAnsi="Aptos" w:cs="Arial"/>
          <w:sz w:val="24"/>
          <w:szCs w:val="24"/>
        </w:rPr>
        <w:t>or since joining if less than 12 months.</w:t>
      </w:r>
    </w:p>
    <w:p w14:paraId="72A1B1F6" w14:textId="1958EE10" w:rsidR="00A64CA6" w:rsidRPr="00495EEC" w:rsidRDefault="00A64CA6" w:rsidP="00A64CA6">
      <w:pPr>
        <w:pStyle w:val="ListParagraph"/>
        <w:numPr>
          <w:ilvl w:val="0"/>
          <w:numId w:val="2"/>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Chapter and national dues are up to date</w:t>
      </w:r>
    </w:p>
    <w:p w14:paraId="6DE7650D" w14:textId="77777777" w:rsidR="00C216D6" w:rsidRPr="00495EEC" w:rsidRDefault="00E04544" w:rsidP="00152445">
      <w:pPr>
        <w:pStyle w:val="ListParagraph"/>
        <w:numPr>
          <w:ilvl w:val="0"/>
          <w:numId w:val="2"/>
        </w:numPr>
        <w:spacing w:line="237" w:lineRule="exact"/>
        <w:rPr>
          <w:rFonts w:ascii="Aptos" w:eastAsiaTheme="minorEastAsia" w:hAnsi="Aptos" w:cs="Arial"/>
          <w:b/>
          <w:sz w:val="24"/>
          <w:szCs w:val="24"/>
        </w:rPr>
      </w:pPr>
      <w:r w:rsidRPr="00495EEC">
        <w:rPr>
          <w:rFonts w:ascii="Aptos" w:eastAsiaTheme="minorEastAsia" w:hAnsi="Aptos" w:cs="Arial"/>
          <w:sz w:val="24"/>
          <w:szCs w:val="24"/>
        </w:rPr>
        <w:t>Not certified in infection control</w:t>
      </w:r>
    </w:p>
    <w:p w14:paraId="4CB731CC" w14:textId="77777777" w:rsidR="00E0053D" w:rsidRPr="00495EEC" w:rsidRDefault="00E0053D" w:rsidP="00E0053D">
      <w:pPr>
        <w:pStyle w:val="ListParagraph"/>
        <w:spacing w:line="237" w:lineRule="exact"/>
        <w:ind w:left="1080"/>
        <w:rPr>
          <w:rFonts w:ascii="Aptos" w:eastAsiaTheme="minorEastAsia" w:hAnsi="Aptos" w:cs="Arial"/>
          <w:bCs/>
          <w:sz w:val="24"/>
          <w:szCs w:val="24"/>
        </w:rPr>
      </w:pPr>
    </w:p>
    <w:p w14:paraId="7DD59E3B" w14:textId="77777777" w:rsidR="00C216D6" w:rsidRPr="00495EEC" w:rsidRDefault="00C216D6" w:rsidP="00C216D6">
      <w:pPr>
        <w:pStyle w:val="ListParagraph"/>
        <w:spacing w:line="237" w:lineRule="exact"/>
        <w:rPr>
          <w:rFonts w:ascii="Aptos" w:eastAsiaTheme="minorEastAsia" w:hAnsi="Aptos" w:cs="Arial"/>
          <w:b/>
          <w:sz w:val="24"/>
          <w:szCs w:val="24"/>
        </w:rPr>
      </w:pPr>
    </w:p>
    <w:p w14:paraId="695E50FC" w14:textId="6D18BC23" w:rsidR="00152445" w:rsidRPr="00495EEC" w:rsidRDefault="00152445" w:rsidP="00687E12">
      <w:pPr>
        <w:pStyle w:val="ListParagraph"/>
        <w:numPr>
          <w:ilvl w:val="0"/>
          <w:numId w:val="10"/>
        </w:numPr>
        <w:spacing w:line="237" w:lineRule="exact"/>
        <w:rPr>
          <w:rFonts w:ascii="Aptos" w:eastAsiaTheme="minorEastAsia" w:hAnsi="Aptos" w:cs="Arial"/>
          <w:sz w:val="24"/>
          <w:szCs w:val="24"/>
        </w:rPr>
      </w:pPr>
      <w:r w:rsidRPr="00495EEC">
        <w:rPr>
          <w:rFonts w:ascii="Aptos" w:eastAsiaTheme="minorEastAsia" w:hAnsi="Aptos" w:cs="Arial"/>
          <w:b/>
          <w:sz w:val="24"/>
          <w:szCs w:val="24"/>
        </w:rPr>
        <w:t>Harriett Mitchell Memorial Award for Local Educational Offering</w:t>
      </w:r>
      <w:r w:rsidRPr="00495EEC">
        <w:rPr>
          <w:rFonts w:ascii="Aptos" w:eastAsiaTheme="minorEastAsia" w:hAnsi="Aptos" w:cs="Arial"/>
          <w:sz w:val="24"/>
          <w:szCs w:val="24"/>
        </w:rPr>
        <w:t xml:space="preserve"> – the purpose of this award is to help individuals attend educational offerings beyond the education associated with monthly chapter meetings. These educational offerings focus on infection prevention, infectious disease, antimicrobial stewardship activities, </w:t>
      </w:r>
      <w:r w:rsidR="000E2781" w:rsidRPr="00495EEC">
        <w:rPr>
          <w:rFonts w:ascii="Aptos" w:eastAsiaTheme="minorEastAsia" w:hAnsi="Aptos" w:cs="Arial"/>
          <w:sz w:val="24"/>
          <w:szCs w:val="24"/>
        </w:rPr>
        <w:t>etc. An example of an education offering is the Missouri Hospital Association multi-day conference or KHA orientation for new IPs,</w:t>
      </w:r>
    </w:p>
    <w:p w14:paraId="6BEDF83D" w14:textId="77777777" w:rsidR="00F62F31" w:rsidRPr="00495EEC" w:rsidRDefault="00F62F31" w:rsidP="00F62F31">
      <w:pPr>
        <w:pStyle w:val="ListParagraph"/>
        <w:spacing w:line="237" w:lineRule="exact"/>
        <w:rPr>
          <w:rFonts w:ascii="Aptos" w:eastAsiaTheme="minorEastAsia" w:hAnsi="Aptos" w:cs="Arial"/>
          <w:bCs/>
          <w:sz w:val="24"/>
          <w:szCs w:val="24"/>
        </w:rPr>
      </w:pPr>
    </w:p>
    <w:p w14:paraId="6AB93C56" w14:textId="2F92103F" w:rsidR="00F66B7E" w:rsidRPr="00495EEC" w:rsidRDefault="00495EEC" w:rsidP="00F66B7E">
      <w:pPr>
        <w:pStyle w:val="ListParagraph"/>
        <w:numPr>
          <w:ilvl w:val="0"/>
          <w:numId w:val="15"/>
        </w:numPr>
        <w:spacing w:line="237" w:lineRule="exact"/>
        <w:rPr>
          <w:rFonts w:ascii="Aptos" w:eastAsiaTheme="minorEastAsia" w:hAnsi="Aptos" w:cs="Arial"/>
          <w:sz w:val="24"/>
          <w:szCs w:val="24"/>
        </w:rPr>
      </w:pPr>
      <w:r w:rsidRPr="00495EEC">
        <w:rPr>
          <w:rFonts w:ascii="Aptos" w:eastAsiaTheme="minorEastAsia" w:hAnsi="Aptos" w:cs="Arial"/>
          <w:bCs/>
          <w:sz w:val="24"/>
          <w:szCs w:val="24"/>
        </w:rPr>
        <w:t>The cost</w:t>
      </w:r>
      <w:r w:rsidR="00F62F31" w:rsidRPr="00495EEC">
        <w:rPr>
          <w:rFonts w:ascii="Aptos" w:eastAsiaTheme="minorEastAsia" w:hAnsi="Aptos" w:cs="Arial"/>
          <w:bCs/>
          <w:sz w:val="24"/>
          <w:szCs w:val="24"/>
        </w:rPr>
        <w:t xml:space="preserve"> of conference registration </w:t>
      </w:r>
      <w:r w:rsidRPr="00495EEC">
        <w:rPr>
          <w:rFonts w:ascii="Aptos" w:eastAsiaTheme="minorEastAsia" w:hAnsi="Aptos" w:cs="Arial"/>
          <w:bCs/>
          <w:sz w:val="24"/>
          <w:szCs w:val="24"/>
        </w:rPr>
        <w:t>is not</w:t>
      </w:r>
      <w:r w:rsidR="00F62F31" w:rsidRPr="00495EEC">
        <w:rPr>
          <w:rFonts w:ascii="Aptos" w:eastAsiaTheme="minorEastAsia" w:hAnsi="Aptos" w:cs="Arial"/>
          <w:bCs/>
          <w:sz w:val="24"/>
          <w:szCs w:val="24"/>
        </w:rPr>
        <w:t xml:space="preserve"> to exceed $400.00. Please try to obtain early bird registration.</w:t>
      </w:r>
    </w:p>
    <w:p w14:paraId="2C6F5B4F" w14:textId="3D1D2378" w:rsidR="00F66B7E" w:rsidRPr="00495EEC" w:rsidRDefault="00F66B7E" w:rsidP="00242B1F">
      <w:pPr>
        <w:pStyle w:val="ListParagraph"/>
        <w:numPr>
          <w:ilvl w:val="0"/>
          <w:numId w:val="15"/>
        </w:numPr>
        <w:spacing w:line="237" w:lineRule="exact"/>
        <w:rPr>
          <w:rFonts w:ascii="Aptos" w:eastAsiaTheme="minorEastAsia" w:hAnsi="Aptos" w:cs="Arial"/>
          <w:sz w:val="24"/>
          <w:szCs w:val="24"/>
        </w:rPr>
      </w:pPr>
      <w:r w:rsidRPr="00495EEC">
        <w:rPr>
          <w:rFonts w:ascii="Aptos" w:eastAsiaTheme="minorEastAsia" w:hAnsi="Aptos" w:cs="Arial"/>
          <w:bCs/>
          <w:sz w:val="24"/>
          <w:szCs w:val="24"/>
        </w:rPr>
        <w:t>Submit financial award request 30 days prior to registration</w:t>
      </w:r>
    </w:p>
    <w:p w14:paraId="3951B07E" w14:textId="030C1BF9" w:rsidR="00036766" w:rsidRPr="00495EEC" w:rsidRDefault="00152445" w:rsidP="00687E12">
      <w:pPr>
        <w:spacing w:line="237" w:lineRule="exact"/>
        <w:ind w:left="720"/>
        <w:rPr>
          <w:rFonts w:ascii="Aptos" w:eastAsiaTheme="minorEastAsia" w:hAnsi="Aptos" w:cs="Arial"/>
          <w:sz w:val="24"/>
          <w:szCs w:val="24"/>
          <w:u w:val="single"/>
        </w:rPr>
      </w:pPr>
      <w:r w:rsidRPr="00495EEC">
        <w:rPr>
          <w:rFonts w:ascii="Aptos" w:eastAsiaTheme="minorEastAsia" w:hAnsi="Aptos" w:cs="Arial"/>
          <w:sz w:val="24"/>
          <w:szCs w:val="24"/>
          <w:u w:val="single"/>
        </w:rPr>
        <w:t xml:space="preserve">Harriet Mitchell Memorial Award for Local Educational Offering Criteria </w:t>
      </w:r>
    </w:p>
    <w:p w14:paraId="5BDB8C13" w14:textId="77777777" w:rsidR="009E451E" w:rsidRPr="00495EEC" w:rsidRDefault="007338C1" w:rsidP="009E451E">
      <w:pPr>
        <w:pStyle w:val="ListParagraph"/>
        <w:numPr>
          <w:ilvl w:val="0"/>
          <w:numId w:val="7"/>
        </w:numPr>
        <w:spacing w:after="0" w:line="237" w:lineRule="exact"/>
        <w:ind w:left="1080"/>
        <w:rPr>
          <w:rFonts w:ascii="Aptos" w:eastAsiaTheme="minorEastAsia" w:hAnsi="Aptos" w:cs="Arial"/>
          <w:sz w:val="24"/>
          <w:szCs w:val="24"/>
        </w:rPr>
      </w:pPr>
      <w:r w:rsidRPr="00495EEC">
        <w:rPr>
          <w:rFonts w:ascii="Aptos" w:eastAsiaTheme="minorEastAsia" w:hAnsi="Aptos" w:cs="Arial"/>
          <w:sz w:val="24"/>
          <w:szCs w:val="24"/>
        </w:rPr>
        <w:t>Active chapter member for at least 2 years</w:t>
      </w:r>
    </w:p>
    <w:p w14:paraId="6E7D55E5" w14:textId="7C86D663" w:rsidR="00A64CA6" w:rsidRPr="00495EEC" w:rsidRDefault="00A64CA6" w:rsidP="009E451E">
      <w:pPr>
        <w:pStyle w:val="ListParagraph"/>
        <w:numPr>
          <w:ilvl w:val="0"/>
          <w:numId w:val="7"/>
        </w:numPr>
        <w:spacing w:after="0" w:line="237" w:lineRule="exact"/>
        <w:ind w:left="1080"/>
        <w:rPr>
          <w:rFonts w:ascii="Aptos" w:eastAsiaTheme="minorEastAsia" w:hAnsi="Aptos" w:cs="Arial"/>
          <w:sz w:val="24"/>
          <w:szCs w:val="24"/>
        </w:rPr>
      </w:pPr>
      <w:r w:rsidRPr="00495EEC">
        <w:rPr>
          <w:rFonts w:ascii="Aptos" w:eastAsiaTheme="minorEastAsia" w:hAnsi="Aptos" w:cs="Arial"/>
          <w:sz w:val="24"/>
          <w:szCs w:val="24"/>
        </w:rPr>
        <w:t>Chapter and national dues are up to date</w:t>
      </w:r>
    </w:p>
    <w:p w14:paraId="14620DB4" w14:textId="3F92E78F" w:rsidR="00592856" w:rsidRPr="00495EEC" w:rsidRDefault="007338C1" w:rsidP="009E451E">
      <w:pPr>
        <w:pStyle w:val="ListParagraph"/>
        <w:numPr>
          <w:ilvl w:val="0"/>
          <w:numId w:val="7"/>
        </w:numPr>
        <w:spacing w:after="0" w:line="237" w:lineRule="exact"/>
        <w:ind w:left="1080"/>
        <w:rPr>
          <w:rFonts w:ascii="Aptos" w:eastAsiaTheme="minorEastAsia" w:hAnsi="Aptos" w:cs="Arial"/>
          <w:sz w:val="24"/>
          <w:szCs w:val="24"/>
        </w:rPr>
      </w:pPr>
      <w:r w:rsidRPr="00495EEC">
        <w:rPr>
          <w:rFonts w:ascii="Aptos" w:eastAsiaTheme="minorEastAsia" w:hAnsi="Aptos" w:cs="Arial"/>
          <w:sz w:val="24"/>
          <w:szCs w:val="24"/>
        </w:rPr>
        <w:t xml:space="preserve">Attended at least 60% of chapter </w:t>
      </w:r>
      <w:r w:rsidR="00F02A51" w:rsidRPr="00495EEC">
        <w:rPr>
          <w:rFonts w:ascii="Aptos" w:eastAsiaTheme="minorEastAsia" w:hAnsi="Aptos" w:cs="Arial"/>
          <w:sz w:val="24"/>
          <w:szCs w:val="24"/>
        </w:rPr>
        <w:t xml:space="preserve">business </w:t>
      </w:r>
      <w:r w:rsidRPr="00495EEC">
        <w:rPr>
          <w:rFonts w:ascii="Aptos" w:eastAsiaTheme="minorEastAsia" w:hAnsi="Aptos" w:cs="Arial"/>
          <w:sz w:val="24"/>
          <w:szCs w:val="24"/>
        </w:rPr>
        <w:t xml:space="preserve">meetings in the </w:t>
      </w:r>
      <w:r w:rsidR="00B933CC" w:rsidRPr="00495EEC">
        <w:rPr>
          <w:rFonts w:ascii="Aptos" w:eastAsiaTheme="minorEastAsia" w:hAnsi="Aptos" w:cs="Arial"/>
          <w:sz w:val="24"/>
          <w:szCs w:val="24"/>
        </w:rPr>
        <w:t>last rolling</w:t>
      </w:r>
      <w:r w:rsidRPr="00495EEC">
        <w:rPr>
          <w:rFonts w:ascii="Aptos" w:eastAsiaTheme="minorEastAsia" w:hAnsi="Aptos" w:cs="Arial"/>
          <w:sz w:val="24"/>
          <w:szCs w:val="24"/>
        </w:rPr>
        <w:t xml:space="preserve"> 12 months</w:t>
      </w:r>
    </w:p>
    <w:p w14:paraId="6D327FA9" w14:textId="77777777" w:rsidR="00592856" w:rsidRPr="00495EEC" w:rsidRDefault="00592856" w:rsidP="007338C1">
      <w:pPr>
        <w:spacing w:line="237" w:lineRule="exact"/>
        <w:rPr>
          <w:rFonts w:ascii="Aptos" w:eastAsiaTheme="minorEastAsia" w:hAnsi="Aptos" w:cs="Arial"/>
          <w:sz w:val="24"/>
          <w:szCs w:val="24"/>
        </w:rPr>
      </w:pPr>
    </w:p>
    <w:p w14:paraId="7FCC87ED" w14:textId="556885D3" w:rsidR="00C216D6" w:rsidRPr="00495EEC" w:rsidRDefault="007338C1" w:rsidP="00687E12">
      <w:pPr>
        <w:pStyle w:val="ListParagraph"/>
        <w:numPr>
          <w:ilvl w:val="0"/>
          <w:numId w:val="10"/>
        </w:numPr>
        <w:spacing w:line="237" w:lineRule="exact"/>
        <w:rPr>
          <w:rFonts w:ascii="Aptos" w:eastAsiaTheme="minorEastAsia" w:hAnsi="Aptos" w:cs="Arial"/>
          <w:b/>
          <w:bCs/>
          <w:sz w:val="24"/>
          <w:szCs w:val="24"/>
        </w:rPr>
      </w:pPr>
      <w:r w:rsidRPr="00495EEC">
        <w:rPr>
          <w:rFonts w:ascii="Aptos" w:eastAsiaTheme="minorEastAsia" w:hAnsi="Aptos" w:cs="Arial"/>
          <w:b/>
          <w:sz w:val="24"/>
          <w:szCs w:val="24"/>
        </w:rPr>
        <w:lastRenderedPageBreak/>
        <w:t>Harriett Mitchell Memorial Award for National APIC Conference</w:t>
      </w:r>
      <w:r w:rsidRPr="00495EEC">
        <w:rPr>
          <w:rFonts w:ascii="Aptos" w:eastAsiaTheme="minorEastAsia" w:hAnsi="Aptos" w:cs="Arial"/>
          <w:sz w:val="24"/>
          <w:szCs w:val="24"/>
        </w:rPr>
        <w:t xml:space="preserve"> – the purpose of this award is to financially assist active chapter members to attend National APIC. </w:t>
      </w:r>
    </w:p>
    <w:p w14:paraId="7F002C29" w14:textId="77777777" w:rsidR="008A53C6" w:rsidRPr="00495EEC" w:rsidRDefault="008A53C6" w:rsidP="008A53C6">
      <w:pPr>
        <w:pStyle w:val="ListParagraph"/>
        <w:spacing w:line="237" w:lineRule="exact"/>
        <w:rPr>
          <w:rFonts w:ascii="Aptos" w:eastAsiaTheme="minorEastAsia" w:hAnsi="Aptos" w:cs="Arial"/>
          <w:bCs/>
          <w:sz w:val="24"/>
          <w:szCs w:val="24"/>
        </w:rPr>
      </w:pPr>
    </w:p>
    <w:p w14:paraId="3D94AA79" w14:textId="4B0CDB8B" w:rsidR="00F62F31" w:rsidRPr="00495EEC" w:rsidRDefault="005A2314" w:rsidP="00242B1F">
      <w:pPr>
        <w:pStyle w:val="ListParagraph"/>
        <w:numPr>
          <w:ilvl w:val="0"/>
          <w:numId w:val="18"/>
        </w:numPr>
        <w:spacing w:line="237" w:lineRule="exact"/>
        <w:rPr>
          <w:rFonts w:ascii="Aptos" w:eastAsiaTheme="minorEastAsia" w:hAnsi="Aptos" w:cs="Arial"/>
          <w:sz w:val="24"/>
          <w:szCs w:val="24"/>
        </w:rPr>
      </w:pPr>
      <w:r w:rsidRPr="00495EEC">
        <w:rPr>
          <w:rFonts w:ascii="Aptos" w:eastAsiaTheme="minorEastAsia" w:hAnsi="Aptos" w:cs="Arial"/>
          <w:bCs/>
          <w:sz w:val="24"/>
          <w:szCs w:val="24"/>
        </w:rPr>
        <w:t>The cost</w:t>
      </w:r>
      <w:r w:rsidR="00F62F31" w:rsidRPr="00495EEC">
        <w:rPr>
          <w:rFonts w:ascii="Aptos" w:eastAsiaTheme="minorEastAsia" w:hAnsi="Aptos" w:cs="Arial"/>
          <w:bCs/>
          <w:sz w:val="24"/>
          <w:szCs w:val="24"/>
        </w:rPr>
        <w:t xml:space="preserve"> of </w:t>
      </w:r>
      <w:r w:rsidRPr="00495EEC">
        <w:rPr>
          <w:rFonts w:ascii="Aptos" w:eastAsiaTheme="minorEastAsia" w:hAnsi="Aptos" w:cs="Arial"/>
          <w:bCs/>
          <w:sz w:val="24"/>
          <w:szCs w:val="24"/>
        </w:rPr>
        <w:t>the conference</w:t>
      </w:r>
      <w:r w:rsidR="00F62F31" w:rsidRPr="00495EEC">
        <w:rPr>
          <w:rFonts w:ascii="Aptos" w:eastAsiaTheme="minorEastAsia" w:hAnsi="Aptos" w:cs="Arial"/>
          <w:bCs/>
          <w:sz w:val="24"/>
          <w:szCs w:val="24"/>
        </w:rPr>
        <w:t xml:space="preserve"> registration </w:t>
      </w:r>
      <w:r w:rsidR="00495EEC" w:rsidRPr="00495EEC">
        <w:rPr>
          <w:rFonts w:ascii="Aptos" w:eastAsiaTheme="minorEastAsia" w:hAnsi="Aptos" w:cs="Arial"/>
          <w:bCs/>
          <w:sz w:val="24"/>
          <w:szCs w:val="24"/>
        </w:rPr>
        <w:t>does not exceed</w:t>
      </w:r>
      <w:r w:rsidR="00F62F31" w:rsidRPr="00495EEC">
        <w:rPr>
          <w:rFonts w:ascii="Aptos" w:eastAsiaTheme="minorEastAsia" w:hAnsi="Aptos" w:cs="Arial"/>
          <w:bCs/>
          <w:sz w:val="24"/>
          <w:szCs w:val="24"/>
        </w:rPr>
        <w:t xml:space="preserve"> $</w:t>
      </w:r>
      <w:r w:rsidR="00B02454">
        <w:rPr>
          <w:rFonts w:ascii="Aptos" w:eastAsiaTheme="minorEastAsia" w:hAnsi="Aptos" w:cs="Arial"/>
          <w:bCs/>
          <w:sz w:val="24"/>
          <w:szCs w:val="24"/>
        </w:rPr>
        <w:t>815</w:t>
      </w:r>
      <w:r w:rsidR="00F62F31" w:rsidRPr="00495EEC">
        <w:rPr>
          <w:rFonts w:ascii="Aptos" w:eastAsiaTheme="minorEastAsia" w:hAnsi="Aptos" w:cs="Arial"/>
          <w:bCs/>
          <w:sz w:val="24"/>
          <w:szCs w:val="24"/>
        </w:rPr>
        <w:t>.00. Please try to obtain early bird registration.</w:t>
      </w:r>
    </w:p>
    <w:p w14:paraId="25E2D09D" w14:textId="77777777" w:rsidR="008A53C6" w:rsidRPr="00495EEC" w:rsidRDefault="008A53C6" w:rsidP="008A53C6">
      <w:pPr>
        <w:pStyle w:val="ListParagraph"/>
        <w:spacing w:line="237" w:lineRule="exact"/>
        <w:rPr>
          <w:rFonts w:ascii="Aptos" w:eastAsiaTheme="minorEastAsia" w:hAnsi="Aptos" w:cs="Arial"/>
          <w:b/>
          <w:bCs/>
          <w:sz w:val="24"/>
          <w:szCs w:val="24"/>
        </w:rPr>
      </w:pPr>
    </w:p>
    <w:p w14:paraId="7C2F4F2D" w14:textId="77777777" w:rsidR="00036766" w:rsidRPr="00495EEC" w:rsidRDefault="007338C1" w:rsidP="00687E12">
      <w:pPr>
        <w:spacing w:after="0" w:line="237" w:lineRule="exact"/>
        <w:ind w:left="720"/>
        <w:rPr>
          <w:rFonts w:ascii="Aptos" w:eastAsiaTheme="minorEastAsia" w:hAnsi="Aptos" w:cs="Arial"/>
          <w:sz w:val="24"/>
          <w:szCs w:val="24"/>
          <w:u w:val="single"/>
        </w:rPr>
      </w:pPr>
      <w:r w:rsidRPr="00495EEC">
        <w:rPr>
          <w:rFonts w:ascii="Aptos" w:eastAsiaTheme="minorEastAsia" w:hAnsi="Aptos" w:cs="Arial"/>
          <w:sz w:val="24"/>
          <w:szCs w:val="24"/>
          <w:u w:val="single"/>
        </w:rPr>
        <w:t xml:space="preserve">Harriett Mitchell Memorial Award for National APIC Conference Criteria </w:t>
      </w:r>
    </w:p>
    <w:p w14:paraId="3315B42C" w14:textId="2E536C51" w:rsidR="007338C1" w:rsidRPr="00495EEC" w:rsidRDefault="007338C1" w:rsidP="00242B1F">
      <w:pPr>
        <w:pStyle w:val="ListParagraph"/>
        <w:numPr>
          <w:ilvl w:val="0"/>
          <w:numId w:val="17"/>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 xml:space="preserve">Active chapter member </w:t>
      </w:r>
    </w:p>
    <w:p w14:paraId="7E73D61D" w14:textId="77777777" w:rsidR="009E451E" w:rsidRPr="00495EEC" w:rsidRDefault="00501034" w:rsidP="00242B1F">
      <w:pPr>
        <w:pStyle w:val="ListParagraph"/>
        <w:numPr>
          <w:ilvl w:val="0"/>
          <w:numId w:val="17"/>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Chapter and national dues are up to date</w:t>
      </w:r>
    </w:p>
    <w:p w14:paraId="6B4B4B49" w14:textId="01CA2B13" w:rsidR="00A64CA6" w:rsidRPr="00495EEC" w:rsidRDefault="00A64CA6" w:rsidP="00242B1F">
      <w:pPr>
        <w:pStyle w:val="ListParagraph"/>
        <w:numPr>
          <w:ilvl w:val="0"/>
          <w:numId w:val="17"/>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Attended at least 60% of chapter</w:t>
      </w:r>
      <w:r w:rsidR="00F02A51" w:rsidRPr="00495EEC">
        <w:rPr>
          <w:rFonts w:ascii="Aptos" w:eastAsiaTheme="minorEastAsia" w:hAnsi="Aptos" w:cs="Arial"/>
          <w:sz w:val="24"/>
          <w:szCs w:val="24"/>
        </w:rPr>
        <w:t xml:space="preserve"> business</w:t>
      </w:r>
      <w:r w:rsidRPr="00495EEC">
        <w:rPr>
          <w:rFonts w:ascii="Aptos" w:eastAsiaTheme="minorEastAsia" w:hAnsi="Aptos" w:cs="Arial"/>
          <w:sz w:val="24"/>
          <w:szCs w:val="24"/>
        </w:rPr>
        <w:t xml:space="preserve"> meetings for the last rolling 12 months </w:t>
      </w:r>
    </w:p>
    <w:p w14:paraId="62945C3F" w14:textId="4E3E0BCB" w:rsidR="00501034" w:rsidRPr="00495EEC" w:rsidRDefault="00501034" w:rsidP="00242B1F">
      <w:pPr>
        <w:pStyle w:val="ListParagraph"/>
        <w:numPr>
          <w:ilvl w:val="0"/>
          <w:numId w:val="17"/>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Employed as an infection preventionist</w:t>
      </w:r>
    </w:p>
    <w:p w14:paraId="3D5745DC" w14:textId="7A343161" w:rsidR="000074F9" w:rsidRPr="00495EEC" w:rsidRDefault="000074F9" w:rsidP="00242B1F">
      <w:pPr>
        <w:pStyle w:val="ListParagraph"/>
        <w:numPr>
          <w:ilvl w:val="0"/>
          <w:numId w:val="3"/>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 xml:space="preserve">If there are more </w:t>
      </w:r>
      <w:r w:rsidR="00A64CA6" w:rsidRPr="00495EEC">
        <w:rPr>
          <w:rFonts w:ascii="Aptos" w:eastAsiaTheme="minorEastAsia" w:hAnsi="Aptos" w:cs="Arial"/>
          <w:sz w:val="24"/>
          <w:szCs w:val="24"/>
        </w:rPr>
        <w:t>applicants</w:t>
      </w:r>
      <w:r w:rsidRPr="00495EEC">
        <w:rPr>
          <w:rFonts w:ascii="Aptos" w:eastAsiaTheme="minorEastAsia" w:hAnsi="Aptos" w:cs="Arial"/>
          <w:sz w:val="24"/>
          <w:szCs w:val="24"/>
        </w:rPr>
        <w:t xml:space="preserve"> than awards, the </w:t>
      </w:r>
      <w:r w:rsidR="00495EEC" w:rsidRPr="00495EEC">
        <w:rPr>
          <w:rFonts w:ascii="Aptos" w:eastAsiaTheme="minorEastAsia" w:hAnsi="Aptos" w:cs="Arial"/>
          <w:sz w:val="24"/>
          <w:szCs w:val="24"/>
        </w:rPr>
        <w:t>criteria below</w:t>
      </w:r>
      <w:r w:rsidRPr="00495EEC">
        <w:rPr>
          <w:rFonts w:ascii="Aptos" w:eastAsiaTheme="minorEastAsia" w:hAnsi="Aptos" w:cs="Arial"/>
          <w:sz w:val="24"/>
          <w:szCs w:val="24"/>
        </w:rPr>
        <w:t xml:space="preserve"> will be used to determine eligibility </w:t>
      </w:r>
    </w:p>
    <w:p w14:paraId="4D3A989E" w14:textId="1331CF18" w:rsidR="007338C1" w:rsidRPr="00495EEC" w:rsidRDefault="00495EEC" w:rsidP="00242B1F">
      <w:pPr>
        <w:pStyle w:val="ListParagraph"/>
        <w:numPr>
          <w:ilvl w:val="1"/>
          <w:numId w:val="3"/>
        </w:numPr>
        <w:spacing w:after="0" w:line="237" w:lineRule="exact"/>
        <w:rPr>
          <w:rFonts w:ascii="Aptos" w:eastAsiaTheme="minorEastAsia" w:hAnsi="Aptos" w:cs="Arial"/>
          <w:sz w:val="24"/>
          <w:szCs w:val="24"/>
          <w:u w:val="single"/>
        </w:rPr>
      </w:pPr>
      <w:r w:rsidRPr="00495EEC">
        <w:rPr>
          <w:rFonts w:ascii="Aptos" w:eastAsiaTheme="minorEastAsia" w:hAnsi="Aptos" w:cs="Arial"/>
          <w:sz w:val="24"/>
          <w:szCs w:val="24"/>
        </w:rPr>
        <w:t>Demonstrate</w:t>
      </w:r>
      <w:r w:rsidR="007338C1" w:rsidRPr="00495EEC">
        <w:rPr>
          <w:rFonts w:ascii="Aptos" w:eastAsiaTheme="minorEastAsia" w:hAnsi="Aptos" w:cs="Arial"/>
          <w:sz w:val="24"/>
          <w:szCs w:val="24"/>
        </w:rPr>
        <w:t xml:space="preserve"> commitment to the field of infection prevention and control through two or more of the following criteria in the last five years:</w:t>
      </w:r>
    </w:p>
    <w:p w14:paraId="18F0308F" w14:textId="3AB41D5A" w:rsidR="007338C1" w:rsidRPr="00495EEC" w:rsidRDefault="007338C1" w:rsidP="00242B1F">
      <w:pPr>
        <w:pStyle w:val="ListParagraph"/>
        <w:numPr>
          <w:ilvl w:val="2"/>
          <w:numId w:val="19"/>
        </w:numPr>
        <w:spacing w:line="237" w:lineRule="exact"/>
        <w:rPr>
          <w:rFonts w:ascii="Aptos" w:eastAsiaTheme="minorEastAsia" w:hAnsi="Aptos" w:cs="Arial"/>
          <w:sz w:val="24"/>
          <w:szCs w:val="24"/>
        </w:rPr>
      </w:pPr>
      <w:r w:rsidRPr="00495EEC">
        <w:rPr>
          <w:rFonts w:ascii="Aptos" w:eastAsiaTheme="minorEastAsia" w:hAnsi="Aptos" w:cs="Arial"/>
          <w:sz w:val="24"/>
          <w:szCs w:val="24"/>
        </w:rPr>
        <w:t>Board Certified in Infection Prevention and Control</w:t>
      </w:r>
    </w:p>
    <w:p w14:paraId="2AD6E77A" w14:textId="79D2FEE6" w:rsidR="007338C1" w:rsidRPr="00495EEC" w:rsidRDefault="007338C1" w:rsidP="00242B1F">
      <w:pPr>
        <w:pStyle w:val="ListParagraph"/>
        <w:numPr>
          <w:ilvl w:val="2"/>
          <w:numId w:val="19"/>
        </w:numPr>
        <w:spacing w:line="237" w:lineRule="exact"/>
        <w:rPr>
          <w:rFonts w:ascii="Aptos" w:eastAsiaTheme="minorEastAsia" w:hAnsi="Aptos" w:cs="Arial"/>
          <w:sz w:val="24"/>
          <w:szCs w:val="24"/>
        </w:rPr>
      </w:pPr>
      <w:r w:rsidRPr="00495EEC">
        <w:rPr>
          <w:rFonts w:ascii="Aptos" w:eastAsiaTheme="minorEastAsia" w:hAnsi="Aptos" w:cs="Arial"/>
          <w:sz w:val="24"/>
          <w:szCs w:val="24"/>
        </w:rPr>
        <w:t>Served as a Committee Chairperson or Chairperson/Co-Chairperson for the chapter professional conference</w:t>
      </w:r>
    </w:p>
    <w:p w14:paraId="2E54AFA8" w14:textId="53F055D5" w:rsidR="007338C1" w:rsidRPr="00495EEC" w:rsidRDefault="007338C1" w:rsidP="00242B1F">
      <w:pPr>
        <w:pStyle w:val="ListParagraph"/>
        <w:numPr>
          <w:ilvl w:val="2"/>
          <w:numId w:val="19"/>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Served on the board of directors </w:t>
      </w:r>
    </w:p>
    <w:p w14:paraId="4619A7CB" w14:textId="456DF898" w:rsidR="007338C1" w:rsidRPr="00495EEC" w:rsidRDefault="007338C1" w:rsidP="00242B1F">
      <w:pPr>
        <w:pStyle w:val="ListParagraph"/>
        <w:numPr>
          <w:ilvl w:val="2"/>
          <w:numId w:val="19"/>
        </w:numPr>
        <w:spacing w:line="237" w:lineRule="exact"/>
        <w:rPr>
          <w:rFonts w:ascii="Aptos" w:eastAsiaTheme="minorEastAsia" w:hAnsi="Aptos" w:cs="Arial"/>
          <w:sz w:val="24"/>
          <w:szCs w:val="24"/>
        </w:rPr>
      </w:pPr>
      <w:r w:rsidRPr="00495EEC">
        <w:rPr>
          <w:rFonts w:ascii="Aptos" w:eastAsiaTheme="minorEastAsia" w:hAnsi="Aptos" w:cs="Arial"/>
          <w:sz w:val="24"/>
          <w:szCs w:val="24"/>
        </w:rPr>
        <w:t>Participated in community educational events that further the field of infection prevention and control</w:t>
      </w:r>
      <w:r w:rsidR="00A94693" w:rsidRPr="00495EEC">
        <w:rPr>
          <w:rFonts w:ascii="Aptos" w:eastAsiaTheme="minorEastAsia" w:hAnsi="Aptos" w:cs="Arial"/>
          <w:sz w:val="24"/>
          <w:szCs w:val="24"/>
        </w:rPr>
        <w:t xml:space="preserve"> (e.g. speaker, poster presentation, hand hygiene demonstration, etc.)</w:t>
      </w:r>
    </w:p>
    <w:p w14:paraId="2C62D5F0" w14:textId="58925FA3" w:rsidR="00AF31B3" w:rsidRPr="00495EEC" w:rsidRDefault="00A94693" w:rsidP="00242B1F">
      <w:pPr>
        <w:pStyle w:val="ListParagraph"/>
        <w:numPr>
          <w:ilvl w:val="2"/>
          <w:numId w:val="19"/>
        </w:numPr>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Poster presentation or abstract accepted for National APIC Conference or other professional national conference </w:t>
      </w:r>
    </w:p>
    <w:p w14:paraId="026BE302" w14:textId="77777777" w:rsidR="00687E12" w:rsidRPr="00495EEC" w:rsidRDefault="00687E12" w:rsidP="00687E12">
      <w:pPr>
        <w:pStyle w:val="ListParagraph"/>
        <w:spacing w:line="237" w:lineRule="exact"/>
        <w:ind w:left="2160"/>
        <w:rPr>
          <w:rFonts w:ascii="Aptos" w:eastAsiaTheme="minorEastAsia" w:hAnsi="Aptos" w:cs="Arial"/>
          <w:sz w:val="24"/>
          <w:szCs w:val="24"/>
        </w:rPr>
      </w:pPr>
    </w:p>
    <w:p w14:paraId="3E9739E5" w14:textId="5416F84F" w:rsidR="00C216D6" w:rsidRPr="00495EEC" w:rsidRDefault="00A94693" w:rsidP="00687E12">
      <w:pPr>
        <w:pStyle w:val="ListParagraph"/>
        <w:numPr>
          <w:ilvl w:val="0"/>
          <w:numId w:val="10"/>
        </w:numPr>
        <w:spacing w:line="237" w:lineRule="exact"/>
        <w:rPr>
          <w:rFonts w:ascii="Aptos" w:eastAsiaTheme="minorEastAsia" w:hAnsi="Aptos" w:cs="Arial"/>
          <w:sz w:val="24"/>
          <w:szCs w:val="24"/>
        </w:rPr>
      </w:pPr>
      <w:r w:rsidRPr="00495EEC">
        <w:rPr>
          <w:rFonts w:ascii="Aptos" w:eastAsiaTheme="minorEastAsia" w:hAnsi="Aptos" w:cs="Arial"/>
          <w:b/>
          <w:sz w:val="24"/>
          <w:szCs w:val="24"/>
        </w:rPr>
        <w:t>Leadership Award</w:t>
      </w:r>
      <w:r w:rsidRPr="00495EEC">
        <w:rPr>
          <w:rFonts w:ascii="Aptos" w:eastAsiaTheme="minorEastAsia" w:hAnsi="Aptos" w:cs="Arial"/>
          <w:sz w:val="24"/>
          <w:szCs w:val="24"/>
        </w:rPr>
        <w:t xml:space="preserve"> – the purpose of this award is to recognize leadership commitment to the chapter by financially assisting the individual to a national conference focused on infection prevention</w:t>
      </w:r>
      <w:r w:rsidR="00F02A51" w:rsidRPr="00495EEC">
        <w:rPr>
          <w:rFonts w:ascii="Aptos" w:eastAsiaTheme="minorEastAsia" w:hAnsi="Aptos" w:cs="Arial"/>
          <w:sz w:val="24"/>
          <w:szCs w:val="24"/>
        </w:rPr>
        <w:t xml:space="preserve">, </w:t>
      </w:r>
      <w:r w:rsidRPr="00495EEC">
        <w:rPr>
          <w:rFonts w:ascii="Aptos" w:eastAsiaTheme="minorEastAsia" w:hAnsi="Aptos" w:cs="Arial"/>
          <w:sz w:val="24"/>
          <w:szCs w:val="24"/>
        </w:rPr>
        <w:t>infectious disease</w:t>
      </w:r>
      <w:r w:rsidR="00F02A51" w:rsidRPr="00495EEC">
        <w:rPr>
          <w:rFonts w:ascii="Aptos" w:eastAsiaTheme="minorEastAsia" w:hAnsi="Aptos" w:cs="Arial"/>
          <w:sz w:val="24"/>
          <w:szCs w:val="24"/>
        </w:rPr>
        <w:t>s and/or</w:t>
      </w:r>
      <w:r w:rsidRPr="00495EEC">
        <w:rPr>
          <w:rFonts w:ascii="Aptos" w:eastAsiaTheme="minorEastAsia" w:hAnsi="Aptos" w:cs="Arial"/>
          <w:sz w:val="24"/>
          <w:szCs w:val="24"/>
        </w:rPr>
        <w:t xml:space="preserve"> antimicrobial stewardship.  Examples of national conferences include APIC or SHEA. </w:t>
      </w:r>
      <w:bookmarkStart w:id="3" w:name="_Hlk18997053"/>
    </w:p>
    <w:p w14:paraId="275C8497" w14:textId="77777777" w:rsidR="008A53C6" w:rsidRPr="00495EEC" w:rsidRDefault="008A53C6" w:rsidP="008A53C6">
      <w:pPr>
        <w:pStyle w:val="ListParagraph"/>
        <w:spacing w:line="237" w:lineRule="exact"/>
        <w:rPr>
          <w:rFonts w:ascii="Aptos" w:eastAsiaTheme="minorEastAsia" w:hAnsi="Aptos" w:cs="Arial"/>
          <w:sz w:val="24"/>
          <w:szCs w:val="24"/>
        </w:rPr>
      </w:pPr>
      <w:r w:rsidRPr="00495EEC">
        <w:rPr>
          <w:rFonts w:ascii="Aptos" w:eastAsiaTheme="minorEastAsia" w:hAnsi="Aptos" w:cs="Arial"/>
          <w:sz w:val="24"/>
          <w:szCs w:val="24"/>
        </w:rPr>
        <w:t xml:space="preserve">     </w:t>
      </w:r>
    </w:p>
    <w:p w14:paraId="1B23DDF4" w14:textId="73454D3D" w:rsidR="008A53C6" w:rsidRPr="00495EEC" w:rsidRDefault="00495EEC" w:rsidP="008A53C6">
      <w:pPr>
        <w:pStyle w:val="ListParagraph"/>
        <w:spacing w:line="237" w:lineRule="exact"/>
        <w:rPr>
          <w:rFonts w:ascii="Aptos" w:eastAsiaTheme="minorEastAsia" w:hAnsi="Aptos" w:cs="Arial"/>
          <w:sz w:val="24"/>
          <w:szCs w:val="24"/>
        </w:rPr>
      </w:pPr>
      <w:r w:rsidRPr="00495EEC">
        <w:rPr>
          <w:rFonts w:ascii="Aptos" w:eastAsiaTheme="minorEastAsia" w:hAnsi="Aptos" w:cs="Arial"/>
          <w:bCs/>
          <w:sz w:val="24"/>
          <w:szCs w:val="24"/>
        </w:rPr>
        <w:t>The cost</w:t>
      </w:r>
      <w:r w:rsidR="008A53C6" w:rsidRPr="00495EEC">
        <w:rPr>
          <w:rFonts w:ascii="Aptos" w:eastAsiaTheme="minorEastAsia" w:hAnsi="Aptos" w:cs="Arial"/>
          <w:bCs/>
          <w:sz w:val="24"/>
          <w:szCs w:val="24"/>
        </w:rPr>
        <w:t xml:space="preserve"> of </w:t>
      </w:r>
      <w:r w:rsidRPr="00495EEC">
        <w:rPr>
          <w:rFonts w:ascii="Aptos" w:eastAsiaTheme="minorEastAsia" w:hAnsi="Aptos" w:cs="Arial"/>
          <w:bCs/>
          <w:sz w:val="24"/>
          <w:szCs w:val="24"/>
        </w:rPr>
        <w:t>the conference</w:t>
      </w:r>
      <w:r w:rsidR="00F62F31" w:rsidRPr="00495EEC">
        <w:rPr>
          <w:rFonts w:ascii="Aptos" w:eastAsiaTheme="minorEastAsia" w:hAnsi="Aptos" w:cs="Arial"/>
          <w:bCs/>
          <w:sz w:val="24"/>
          <w:szCs w:val="24"/>
        </w:rPr>
        <w:t xml:space="preserve"> registration</w:t>
      </w:r>
      <w:r w:rsidR="008A53C6" w:rsidRPr="00495EEC">
        <w:rPr>
          <w:rFonts w:ascii="Aptos" w:eastAsiaTheme="minorEastAsia" w:hAnsi="Aptos" w:cs="Arial"/>
          <w:bCs/>
          <w:sz w:val="24"/>
          <w:szCs w:val="24"/>
        </w:rPr>
        <w:t xml:space="preserve"> </w:t>
      </w:r>
      <w:r w:rsidRPr="00495EEC">
        <w:rPr>
          <w:rFonts w:ascii="Aptos" w:eastAsiaTheme="minorEastAsia" w:hAnsi="Aptos" w:cs="Arial"/>
          <w:bCs/>
          <w:sz w:val="24"/>
          <w:szCs w:val="24"/>
        </w:rPr>
        <w:t>does not exceed</w:t>
      </w:r>
      <w:r w:rsidR="008A53C6" w:rsidRPr="00495EEC">
        <w:rPr>
          <w:rFonts w:ascii="Aptos" w:eastAsiaTheme="minorEastAsia" w:hAnsi="Aptos" w:cs="Arial"/>
          <w:bCs/>
          <w:sz w:val="24"/>
          <w:szCs w:val="24"/>
        </w:rPr>
        <w:t xml:space="preserve"> $</w:t>
      </w:r>
      <w:r w:rsidR="00B02454">
        <w:rPr>
          <w:rFonts w:ascii="Aptos" w:eastAsiaTheme="minorEastAsia" w:hAnsi="Aptos" w:cs="Arial"/>
          <w:bCs/>
          <w:sz w:val="24"/>
          <w:szCs w:val="24"/>
        </w:rPr>
        <w:t>715</w:t>
      </w:r>
      <w:r w:rsidR="008A53C6" w:rsidRPr="00495EEC">
        <w:rPr>
          <w:rFonts w:ascii="Aptos" w:eastAsiaTheme="minorEastAsia" w:hAnsi="Aptos" w:cs="Arial"/>
          <w:bCs/>
          <w:sz w:val="24"/>
          <w:szCs w:val="24"/>
        </w:rPr>
        <w:t>.00.</w:t>
      </w:r>
      <w:r w:rsidR="00FA356F" w:rsidRPr="00495EEC">
        <w:rPr>
          <w:rFonts w:ascii="Aptos" w:eastAsiaTheme="minorEastAsia" w:hAnsi="Aptos" w:cs="Arial"/>
          <w:bCs/>
          <w:sz w:val="24"/>
          <w:szCs w:val="24"/>
        </w:rPr>
        <w:t xml:space="preserve"> Please try to obtain early bird registration</w:t>
      </w:r>
      <w:r w:rsidR="00F62F31" w:rsidRPr="00495EEC">
        <w:rPr>
          <w:rFonts w:ascii="Aptos" w:eastAsiaTheme="minorEastAsia" w:hAnsi="Aptos" w:cs="Arial"/>
          <w:bCs/>
          <w:sz w:val="24"/>
          <w:szCs w:val="24"/>
        </w:rPr>
        <w:t>.</w:t>
      </w:r>
    </w:p>
    <w:bookmarkEnd w:id="3"/>
    <w:p w14:paraId="44B8B8C5" w14:textId="1F53DB4A" w:rsidR="00A94693" w:rsidRPr="00495EEC" w:rsidRDefault="00A94693" w:rsidP="00687E12">
      <w:pPr>
        <w:spacing w:after="0" w:line="237" w:lineRule="exact"/>
        <w:ind w:left="720"/>
        <w:rPr>
          <w:rFonts w:ascii="Aptos" w:eastAsiaTheme="minorEastAsia" w:hAnsi="Aptos" w:cs="Arial"/>
          <w:sz w:val="24"/>
          <w:szCs w:val="24"/>
          <w:u w:val="single"/>
        </w:rPr>
      </w:pPr>
      <w:r w:rsidRPr="00495EEC">
        <w:rPr>
          <w:rFonts w:ascii="Aptos" w:eastAsiaTheme="minorEastAsia" w:hAnsi="Aptos" w:cs="Arial"/>
          <w:sz w:val="24"/>
          <w:szCs w:val="24"/>
          <w:u w:val="single"/>
        </w:rPr>
        <w:t>Leadership Award Criteria</w:t>
      </w:r>
    </w:p>
    <w:p w14:paraId="083C305E" w14:textId="630B2C6E" w:rsidR="0062376B" w:rsidRPr="00495EEC" w:rsidRDefault="0062376B" w:rsidP="00687E12">
      <w:pPr>
        <w:pStyle w:val="ListParagraph"/>
        <w:numPr>
          <w:ilvl w:val="0"/>
          <w:numId w:val="5"/>
        </w:numPr>
        <w:spacing w:after="0" w:line="237" w:lineRule="exact"/>
        <w:ind w:left="1440"/>
        <w:rPr>
          <w:rFonts w:ascii="Aptos" w:eastAsiaTheme="minorEastAsia" w:hAnsi="Aptos" w:cs="Arial"/>
          <w:sz w:val="24"/>
          <w:szCs w:val="24"/>
        </w:rPr>
      </w:pPr>
      <w:r w:rsidRPr="00495EEC">
        <w:rPr>
          <w:rFonts w:ascii="Aptos" w:eastAsiaTheme="minorEastAsia" w:hAnsi="Aptos" w:cs="Arial"/>
          <w:sz w:val="24"/>
          <w:szCs w:val="24"/>
        </w:rPr>
        <w:t>Active chapter member for the last 2 years</w:t>
      </w:r>
    </w:p>
    <w:p w14:paraId="6D3896A3" w14:textId="3511D599" w:rsidR="00A94693" w:rsidRPr="00495EEC" w:rsidRDefault="00A94693" w:rsidP="00687E12">
      <w:pPr>
        <w:pStyle w:val="ListParagraph"/>
        <w:numPr>
          <w:ilvl w:val="0"/>
          <w:numId w:val="5"/>
        </w:numPr>
        <w:spacing w:after="0" w:line="237" w:lineRule="exact"/>
        <w:ind w:left="1440"/>
        <w:rPr>
          <w:rFonts w:ascii="Aptos" w:eastAsiaTheme="minorEastAsia" w:hAnsi="Aptos" w:cs="Arial"/>
          <w:sz w:val="24"/>
          <w:szCs w:val="24"/>
        </w:rPr>
      </w:pPr>
      <w:r w:rsidRPr="00495EEC">
        <w:rPr>
          <w:rFonts w:ascii="Aptos" w:eastAsiaTheme="minorEastAsia" w:hAnsi="Aptos" w:cs="Arial"/>
          <w:sz w:val="24"/>
          <w:szCs w:val="24"/>
        </w:rPr>
        <w:t>Board Certified in Infection Prevention and Control</w:t>
      </w:r>
    </w:p>
    <w:p w14:paraId="0C5E27EF" w14:textId="5797DBAA" w:rsidR="00BD664B" w:rsidRPr="00495EEC" w:rsidRDefault="0062376B" w:rsidP="00BD664B">
      <w:pPr>
        <w:pStyle w:val="ListParagraph"/>
        <w:numPr>
          <w:ilvl w:val="0"/>
          <w:numId w:val="5"/>
        </w:numPr>
        <w:spacing w:after="0" w:line="237" w:lineRule="exact"/>
        <w:ind w:left="1440"/>
        <w:rPr>
          <w:rFonts w:ascii="Aptos" w:eastAsiaTheme="minorEastAsia" w:hAnsi="Aptos" w:cs="Arial"/>
          <w:sz w:val="24"/>
          <w:szCs w:val="24"/>
        </w:rPr>
      </w:pPr>
      <w:r w:rsidRPr="00495EEC">
        <w:rPr>
          <w:rFonts w:ascii="Aptos" w:eastAsiaTheme="minorEastAsia" w:hAnsi="Aptos" w:cs="Arial"/>
          <w:sz w:val="24"/>
          <w:szCs w:val="24"/>
        </w:rPr>
        <w:t xml:space="preserve">Attended at least </w:t>
      </w:r>
      <w:r w:rsidR="009037D6" w:rsidRPr="00495EEC">
        <w:rPr>
          <w:rFonts w:ascii="Aptos" w:eastAsiaTheme="minorEastAsia" w:hAnsi="Aptos" w:cs="Arial"/>
          <w:sz w:val="24"/>
          <w:szCs w:val="24"/>
        </w:rPr>
        <w:t>6</w:t>
      </w:r>
      <w:r w:rsidRPr="00495EEC">
        <w:rPr>
          <w:rFonts w:ascii="Aptos" w:eastAsiaTheme="minorEastAsia" w:hAnsi="Aptos" w:cs="Arial"/>
          <w:sz w:val="24"/>
          <w:szCs w:val="24"/>
        </w:rPr>
        <w:t xml:space="preserve">0% of chapter </w:t>
      </w:r>
      <w:r w:rsidR="00F02A51" w:rsidRPr="00495EEC">
        <w:rPr>
          <w:rFonts w:ascii="Aptos" w:eastAsiaTheme="minorEastAsia" w:hAnsi="Aptos" w:cs="Arial"/>
          <w:sz w:val="24"/>
          <w:szCs w:val="24"/>
        </w:rPr>
        <w:t xml:space="preserve">business </w:t>
      </w:r>
      <w:r w:rsidRPr="00495EEC">
        <w:rPr>
          <w:rFonts w:ascii="Aptos" w:eastAsiaTheme="minorEastAsia" w:hAnsi="Aptos" w:cs="Arial"/>
          <w:sz w:val="24"/>
          <w:szCs w:val="24"/>
        </w:rPr>
        <w:t xml:space="preserve">meetings for the </w:t>
      </w:r>
      <w:r w:rsidR="00B933CC" w:rsidRPr="00495EEC">
        <w:rPr>
          <w:rFonts w:ascii="Aptos" w:eastAsiaTheme="minorEastAsia" w:hAnsi="Aptos" w:cs="Arial"/>
          <w:sz w:val="24"/>
          <w:szCs w:val="24"/>
        </w:rPr>
        <w:t xml:space="preserve">last rolling </w:t>
      </w:r>
      <w:r w:rsidRPr="00495EEC">
        <w:rPr>
          <w:rFonts w:ascii="Aptos" w:eastAsiaTheme="minorEastAsia" w:hAnsi="Aptos" w:cs="Arial"/>
          <w:sz w:val="24"/>
          <w:szCs w:val="24"/>
        </w:rPr>
        <w:t>12 months</w:t>
      </w:r>
    </w:p>
    <w:p w14:paraId="54AD6E6E" w14:textId="0343F4EA" w:rsidR="00C216D6" w:rsidRPr="00495EEC" w:rsidRDefault="00BD664B" w:rsidP="00BD664B">
      <w:pPr>
        <w:pStyle w:val="ListParagraph"/>
        <w:numPr>
          <w:ilvl w:val="0"/>
          <w:numId w:val="5"/>
        </w:numPr>
        <w:spacing w:after="0" w:line="237" w:lineRule="exact"/>
        <w:ind w:left="1440"/>
        <w:rPr>
          <w:rFonts w:ascii="Aptos" w:eastAsiaTheme="minorEastAsia" w:hAnsi="Aptos" w:cs="Arial"/>
          <w:sz w:val="24"/>
          <w:szCs w:val="24"/>
        </w:rPr>
      </w:pPr>
      <w:r w:rsidRPr="00495EEC">
        <w:rPr>
          <w:rFonts w:ascii="Aptos" w:eastAsiaTheme="minorEastAsia" w:hAnsi="Aptos" w:cs="Arial"/>
          <w:sz w:val="24"/>
          <w:szCs w:val="24"/>
        </w:rPr>
        <w:t>Shown leadership either in an elected role or within the chapter</w:t>
      </w:r>
    </w:p>
    <w:p w14:paraId="13F69FDD" w14:textId="77777777" w:rsidR="0038791E" w:rsidRPr="00495EEC" w:rsidRDefault="0038791E" w:rsidP="0038791E">
      <w:pPr>
        <w:pStyle w:val="ListParagraph"/>
        <w:spacing w:line="237" w:lineRule="exact"/>
        <w:ind w:left="1440"/>
        <w:rPr>
          <w:rFonts w:ascii="Aptos" w:eastAsiaTheme="minorEastAsia" w:hAnsi="Aptos" w:cs="Arial"/>
          <w:sz w:val="24"/>
          <w:szCs w:val="24"/>
        </w:rPr>
      </w:pPr>
    </w:p>
    <w:p w14:paraId="789CE689" w14:textId="396E7AA9" w:rsidR="008A53C6" w:rsidRPr="00495EEC" w:rsidRDefault="0062376B" w:rsidP="008A53C6">
      <w:pPr>
        <w:pStyle w:val="ListParagraph"/>
        <w:numPr>
          <w:ilvl w:val="0"/>
          <w:numId w:val="10"/>
        </w:numPr>
        <w:spacing w:line="237" w:lineRule="exact"/>
        <w:rPr>
          <w:rFonts w:ascii="Aptos" w:eastAsiaTheme="minorEastAsia" w:hAnsi="Aptos" w:cs="Arial"/>
          <w:sz w:val="24"/>
          <w:szCs w:val="24"/>
        </w:rPr>
      </w:pPr>
      <w:r w:rsidRPr="00495EEC">
        <w:rPr>
          <w:rFonts w:ascii="Aptos" w:eastAsiaTheme="minorEastAsia" w:hAnsi="Aptos" w:cs="Arial"/>
          <w:b/>
          <w:sz w:val="24"/>
          <w:szCs w:val="24"/>
        </w:rPr>
        <w:t>Board Member Award</w:t>
      </w:r>
      <w:r w:rsidRPr="51639239">
        <w:rPr>
          <w:rFonts w:ascii="Aptos" w:eastAsiaTheme="minorEastAsia" w:hAnsi="Aptos" w:cs="Arial"/>
          <w:b/>
          <w:sz w:val="24"/>
          <w:szCs w:val="24"/>
        </w:rPr>
        <w:t xml:space="preserve"> </w:t>
      </w:r>
      <w:r w:rsidR="655B586F" w:rsidRPr="51639239">
        <w:rPr>
          <w:rFonts w:ascii="Aptos" w:eastAsiaTheme="minorEastAsia" w:hAnsi="Aptos" w:cs="Arial"/>
          <w:b/>
          <w:bCs/>
          <w:sz w:val="24"/>
          <w:szCs w:val="24"/>
        </w:rPr>
        <w:t>(President)</w:t>
      </w:r>
      <w:r w:rsidRPr="51639239">
        <w:rPr>
          <w:rFonts w:ascii="Aptos" w:eastAsiaTheme="minorEastAsia" w:hAnsi="Aptos" w:cs="Arial"/>
          <w:sz w:val="24"/>
          <w:szCs w:val="24"/>
        </w:rPr>
        <w:t>–</w:t>
      </w:r>
      <w:r w:rsidRPr="00495EEC">
        <w:rPr>
          <w:rFonts w:ascii="Aptos" w:eastAsiaTheme="minorEastAsia" w:hAnsi="Aptos" w:cs="Arial"/>
          <w:sz w:val="24"/>
          <w:szCs w:val="24"/>
        </w:rPr>
        <w:t xml:space="preserve"> the purpose of this award is to recognize </w:t>
      </w:r>
      <w:r w:rsidR="00F02A51" w:rsidRPr="00495EEC">
        <w:rPr>
          <w:rFonts w:ascii="Aptos" w:eastAsiaTheme="minorEastAsia" w:hAnsi="Aptos" w:cs="Arial"/>
          <w:sz w:val="24"/>
          <w:szCs w:val="24"/>
        </w:rPr>
        <w:t>the</w:t>
      </w:r>
      <w:r w:rsidR="000E2781" w:rsidRPr="00495EEC">
        <w:rPr>
          <w:rFonts w:ascii="Aptos" w:eastAsiaTheme="minorEastAsia" w:hAnsi="Aptos" w:cs="Arial"/>
          <w:sz w:val="24"/>
          <w:szCs w:val="24"/>
        </w:rPr>
        <w:t xml:space="preserve"> </w:t>
      </w:r>
      <w:r w:rsidR="00F02A51" w:rsidRPr="00495EEC">
        <w:rPr>
          <w:rFonts w:ascii="Aptos" w:eastAsiaTheme="minorEastAsia" w:hAnsi="Aptos" w:cs="Arial"/>
          <w:sz w:val="24"/>
          <w:szCs w:val="24"/>
        </w:rPr>
        <w:t>leadership</w:t>
      </w:r>
      <w:r w:rsidRPr="00495EEC">
        <w:rPr>
          <w:rFonts w:ascii="Aptos" w:eastAsiaTheme="minorEastAsia" w:hAnsi="Aptos" w:cs="Arial"/>
          <w:sz w:val="24"/>
          <w:szCs w:val="24"/>
        </w:rPr>
        <w:t xml:space="preserve"> of the President by financially assisting them to attend national APIC conference.  </w:t>
      </w:r>
    </w:p>
    <w:p w14:paraId="6E259348" w14:textId="6593729F" w:rsidR="00364B9A" w:rsidRPr="00495EEC" w:rsidRDefault="00495EEC" w:rsidP="00687E12">
      <w:pPr>
        <w:spacing w:line="237" w:lineRule="exact"/>
        <w:ind w:left="720"/>
        <w:rPr>
          <w:rFonts w:ascii="Aptos" w:eastAsiaTheme="minorEastAsia" w:hAnsi="Aptos" w:cs="Arial"/>
          <w:bCs/>
          <w:sz w:val="24"/>
          <w:szCs w:val="24"/>
        </w:rPr>
      </w:pPr>
      <w:r w:rsidRPr="00495EEC">
        <w:rPr>
          <w:rFonts w:ascii="Aptos" w:eastAsiaTheme="minorEastAsia" w:hAnsi="Aptos" w:cs="Arial"/>
          <w:bCs/>
          <w:sz w:val="24"/>
          <w:szCs w:val="24"/>
        </w:rPr>
        <w:t>The cost</w:t>
      </w:r>
      <w:r w:rsidR="00364B9A" w:rsidRPr="00495EEC">
        <w:rPr>
          <w:rFonts w:ascii="Aptos" w:eastAsiaTheme="minorEastAsia" w:hAnsi="Aptos" w:cs="Arial"/>
          <w:bCs/>
          <w:sz w:val="24"/>
          <w:szCs w:val="24"/>
        </w:rPr>
        <w:t xml:space="preserve"> of early bird registration, </w:t>
      </w:r>
      <w:r w:rsidR="0060776B" w:rsidRPr="00495EEC">
        <w:rPr>
          <w:rFonts w:ascii="Aptos" w:eastAsiaTheme="minorEastAsia" w:hAnsi="Aptos" w:cs="Arial"/>
          <w:bCs/>
          <w:sz w:val="24"/>
          <w:szCs w:val="24"/>
        </w:rPr>
        <w:t>travel, hotel</w:t>
      </w:r>
      <w:r w:rsidR="00364B9A" w:rsidRPr="00495EEC">
        <w:rPr>
          <w:rFonts w:ascii="Aptos" w:eastAsiaTheme="minorEastAsia" w:hAnsi="Aptos" w:cs="Arial"/>
          <w:bCs/>
          <w:sz w:val="24"/>
          <w:szCs w:val="24"/>
        </w:rPr>
        <w:t xml:space="preserve">, and </w:t>
      </w:r>
      <w:r w:rsidRPr="00495EEC">
        <w:rPr>
          <w:rFonts w:ascii="Aptos" w:eastAsiaTheme="minorEastAsia" w:hAnsi="Aptos" w:cs="Arial"/>
          <w:bCs/>
          <w:sz w:val="24"/>
          <w:szCs w:val="24"/>
        </w:rPr>
        <w:t>conference fees associated</w:t>
      </w:r>
      <w:r w:rsidR="00364B9A" w:rsidRPr="00495EEC">
        <w:rPr>
          <w:rFonts w:ascii="Aptos" w:eastAsiaTheme="minorEastAsia" w:hAnsi="Aptos" w:cs="Arial"/>
          <w:bCs/>
          <w:sz w:val="24"/>
          <w:szCs w:val="24"/>
        </w:rPr>
        <w:t xml:space="preserve"> </w:t>
      </w:r>
      <w:proofErr w:type="gramStart"/>
      <w:r w:rsidRPr="00495EEC">
        <w:rPr>
          <w:rFonts w:ascii="Aptos" w:eastAsiaTheme="minorEastAsia" w:hAnsi="Aptos" w:cs="Arial"/>
          <w:bCs/>
          <w:sz w:val="24"/>
          <w:szCs w:val="24"/>
        </w:rPr>
        <w:t>not</w:t>
      </w:r>
      <w:proofErr w:type="gramEnd"/>
      <w:r w:rsidRPr="00495EEC">
        <w:rPr>
          <w:rFonts w:ascii="Aptos" w:eastAsiaTheme="minorEastAsia" w:hAnsi="Aptos" w:cs="Arial"/>
          <w:bCs/>
          <w:sz w:val="24"/>
          <w:szCs w:val="24"/>
        </w:rPr>
        <w:t xml:space="preserve"> </w:t>
      </w:r>
      <w:r w:rsidR="000052AD">
        <w:rPr>
          <w:rFonts w:ascii="Aptos" w:eastAsiaTheme="minorEastAsia" w:hAnsi="Aptos" w:cs="Arial"/>
          <w:bCs/>
          <w:sz w:val="24"/>
          <w:szCs w:val="24"/>
        </w:rPr>
        <w:t xml:space="preserve">to </w:t>
      </w:r>
      <w:r w:rsidRPr="00495EEC">
        <w:rPr>
          <w:rFonts w:ascii="Aptos" w:eastAsiaTheme="minorEastAsia" w:hAnsi="Aptos" w:cs="Arial"/>
          <w:bCs/>
          <w:sz w:val="24"/>
          <w:szCs w:val="24"/>
        </w:rPr>
        <w:t>exceed</w:t>
      </w:r>
      <w:r w:rsidR="00364B9A" w:rsidRPr="00495EEC">
        <w:rPr>
          <w:rFonts w:ascii="Aptos" w:eastAsiaTheme="minorEastAsia" w:hAnsi="Aptos" w:cs="Arial"/>
          <w:bCs/>
          <w:sz w:val="24"/>
          <w:szCs w:val="24"/>
        </w:rPr>
        <w:t xml:space="preserve"> $2,500.00.</w:t>
      </w:r>
      <w:r w:rsidR="19D802D2" w:rsidRPr="51639239">
        <w:rPr>
          <w:rFonts w:ascii="Aptos" w:eastAsiaTheme="minorEastAsia" w:hAnsi="Aptos" w:cs="Arial"/>
          <w:sz w:val="24"/>
          <w:szCs w:val="24"/>
        </w:rPr>
        <w:t xml:space="preserve"> </w:t>
      </w:r>
    </w:p>
    <w:p w14:paraId="767C3462" w14:textId="72958BEA" w:rsidR="0062376B" w:rsidRPr="00495EEC" w:rsidRDefault="0062376B" w:rsidP="00687E12">
      <w:pPr>
        <w:spacing w:line="237" w:lineRule="exact"/>
        <w:ind w:left="720"/>
        <w:rPr>
          <w:rFonts w:ascii="Aptos" w:eastAsiaTheme="minorEastAsia" w:hAnsi="Aptos" w:cs="Arial"/>
          <w:sz w:val="24"/>
          <w:szCs w:val="24"/>
          <w:u w:val="single"/>
        </w:rPr>
      </w:pPr>
      <w:r w:rsidRPr="00495EEC">
        <w:rPr>
          <w:rFonts w:ascii="Aptos" w:eastAsiaTheme="minorEastAsia" w:hAnsi="Aptos" w:cs="Arial"/>
          <w:sz w:val="24"/>
          <w:szCs w:val="24"/>
          <w:u w:val="single"/>
        </w:rPr>
        <w:t xml:space="preserve">Board Member Award Eligibility Requirement </w:t>
      </w:r>
    </w:p>
    <w:p w14:paraId="62D92444" w14:textId="611EDDBF" w:rsidR="0062376B" w:rsidRPr="00495EEC" w:rsidRDefault="0062376B" w:rsidP="00687E12">
      <w:pPr>
        <w:pStyle w:val="ListParagraph"/>
        <w:numPr>
          <w:ilvl w:val="0"/>
          <w:numId w:val="6"/>
        </w:numPr>
        <w:spacing w:line="237" w:lineRule="exact"/>
        <w:ind w:left="1440"/>
        <w:rPr>
          <w:rFonts w:ascii="Aptos" w:eastAsiaTheme="minorEastAsia" w:hAnsi="Aptos" w:cs="Arial"/>
          <w:iCs/>
          <w:sz w:val="24"/>
          <w:szCs w:val="24"/>
        </w:rPr>
      </w:pPr>
      <w:r w:rsidRPr="00495EEC">
        <w:rPr>
          <w:rFonts w:ascii="Aptos" w:eastAsiaTheme="minorEastAsia" w:hAnsi="Aptos" w:cs="Arial"/>
          <w:iCs/>
          <w:sz w:val="24"/>
          <w:szCs w:val="24"/>
        </w:rPr>
        <w:t>The award is given to the President</w:t>
      </w:r>
      <w:r w:rsidR="00554D1F" w:rsidRPr="00495EEC">
        <w:rPr>
          <w:rFonts w:ascii="Aptos" w:eastAsiaTheme="minorEastAsia" w:hAnsi="Aptos" w:cs="Arial"/>
          <w:iCs/>
          <w:sz w:val="24"/>
          <w:szCs w:val="24"/>
        </w:rPr>
        <w:t xml:space="preserve"> </w:t>
      </w:r>
      <w:r w:rsidR="000E2781" w:rsidRPr="00495EEC">
        <w:rPr>
          <w:rFonts w:ascii="Aptos" w:eastAsiaTheme="minorEastAsia" w:hAnsi="Aptos" w:cs="Arial"/>
          <w:iCs/>
          <w:sz w:val="24"/>
          <w:szCs w:val="24"/>
        </w:rPr>
        <w:t xml:space="preserve">for </w:t>
      </w:r>
      <w:r w:rsidR="00FE57C7" w:rsidRPr="00495EEC">
        <w:rPr>
          <w:rFonts w:ascii="Aptos" w:eastAsiaTheme="minorEastAsia" w:hAnsi="Aptos" w:cs="Arial"/>
          <w:iCs/>
          <w:sz w:val="24"/>
          <w:szCs w:val="24"/>
        </w:rPr>
        <w:t>the calendar</w:t>
      </w:r>
      <w:r w:rsidR="00B93A9F" w:rsidRPr="00495EEC">
        <w:rPr>
          <w:rFonts w:ascii="Aptos" w:eastAsiaTheme="minorEastAsia" w:hAnsi="Aptos" w:cs="Arial"/>
          <w:iCs/>
          <w:sz w:val="24"/>
          <w:szCs w:val="24"/>
        </w:rPr>
        <w:t xml:space="preserve"> year </w:t>
      </w:r>
      <w:r w:rsidR="000E2781" w:rsidRPr="00495EEC">
        <w:rPr>
          <w:rFonts w:ascii="Aptos" w:eastAsiaTheme="minorEastAsia" w:hAnsi="Aptos" w:cs="Arial"/>
          <w:iCs/>
          <w:sz w:val="24"/>
          <w:szCs w:val="24"/>
        </w:rPr>
        <w:t>that they serve in that role</w:t>
      </w:r>
    </w:p>
    <w:p w14:paraId="641D3E0F" w14:textId="77777777" w:rsidR="00E822E9" w:rsidRDefault="0062376B" w:rsidP="00611423">
      <w:pPr>
        <w:pStyle w:val="ListParagraph"/>
        <w:numPr>
          <w:ilvl w:val="0"/>
          <w:numId w:val="6"/>
        </w:numPr>
        <w:spacing w:line="237" w:lineRule="exact"/>
        <w:ind w:left="1440"/>
        <w:rPr>
          <w:rFonts w:ascii="Aptos" w:eastAsiaTheme="minorEastAsia" w:hAnsi="Aptos" w:cs="Arial"/>
          <w:sz w:val="24"/>
          <w:szCs w:val="24"/>
        </w:rPr>
      </w:pPr>
      <w:r w:rsidRPr="00495EEC">
        <w:rPr>
          <w:rFonts w:ascii="Aptos" w:eastAsiaTheme="minorEastAsia" w:hAnsi="Aptos" w:cs="Arial"/>
          <w:sz w:val="24"/>
          <w:szCs w:val="24"/>
        </w:rPr>
        <w:t>The President Elect and Immediate Past President are not eligible for this award</w:t>
      </w:r>
    </w:p>
    <w:p w14:paraId="3FA77AD5" w14:textId="4D72AC5B" w:rsidR="009D7119" w:rsidRPr="00842037" w:rsidRDefault="009D7119" w:rsidP="269F9257">
      <w:pPr>
        <w:numPr>
          <w:ilvl w:val="0"/>
          <w:numId w:val="10"/>
        </w:numPr>
        <w:spacing w:line="237" w:lineRule="exact"/>
        <w:rPr>
          <w:rFonts w:ascii="Aptos" w:eastAsiaTheme="minorEastAsia" w:hAnsi="Aptos" w:cs="Arial"/>
          <w:sz w:val="24"/>
          <w:szCs w:val="24"/>
        </w:rPr>
      </w:pPr>
      <w:r w:rsidRPr="00495EEC">
        <w:rPr>
          <w:rFonts w:ascii="Aptos" w:eastAsiaTheme="minorEastAsia" w:hAnsi="Aptos" w:cs="Arial"/>
          <w:b/>
          <w:sz w:val="24"/>
          <w:szCs w:val="24"/>
        </w:rPr>
        <w:lastRenderedPageBreak/>
        <w:t>Board Member Award</w:t>
      </w:r>
      <w:r w:rsidRPr="51639239">
        <w:rPr>
          <w:rFonts w:ascii="Aptos" w:eastAsiaTheme="minorEastAsia" w:hAnsi="Aptos" w:cs="Arial"/>
          <w:b/>
          <w:sz w:val="24"/>
          <w:szCs w:val="24"/>
        </w:rPr>
        <w:t xml:space="preserve"> </w:t>
      </w:r>
      <w:r w:rsidRPr="51639239">
        <w:rPr>
          <w:rFonts w:ascii="Aptos" w:eastAsiaTheme="minorEastAsia" w:hAnsi="Aptos" w:cs="Arial"/>
          <w:b/>
          <w:bCs/>
          <w:sz w:val="24"/>
          <w:szCs w:val="24"/>
        </w:rPr>
        <w:t>(</w:t>
      </w:r>
      <w:r w:rsidR="00730103">
        <w:rPr>
          <w:rFonts w:ascii="Aptos" w:eastAsiaTheme="minorEastAsia" w:hAnsi="Aptos" w:cs="Arial"/>
          <w:b/>
          <w:bCs/>
          <w:sz w:val="24"/>
          <w:szCs w:val="24"/>
        </w:rPr>
        <w:t>Secretary/Treasurer)</w:t>
      </w:r>
      <w:r w:rsidRPr="51639239">
        <w:rPr>
          <w:rFonts w:ascii="Aptos" w:eastAsiaTheme="minorEastAsia" w:hAnsi="Aptos" w:cs="Arial"/>
          <w:sz w:val="24"/>
          <w:szCs w:val="24"/>
        </w:rPr>
        <w:t>–</w:t>
      </w:r>
      <w:r w:rsidRPr="00495EEC">
        <w:rPr>
          <w:rFonts w:ascii="Aptos" w:eastAsiaTheme="minorEastAsia" w:hAnsi="Aptos" w:cs="Arial"/>
          <w:sz w:val="24"/>
          <w:szCs w:val="24"/>
        </w:rPr>
        <w:t xml:space="preserve"> the purpose of this award is to recognize the leadership of the </w:t>
      </w:r>
      <w:r w:rsidR="00D25A7D">
        <w:rPr>
          <w:rFonts w:ascii="Aptos" w:eastAsiaTheme="minorEastAsia" w:hAnsi="Aptos" w:cs="Arial"/>
          <w:sz w:val="24"/>
          <w:szCs w:val="24"/>
        </w:rPr>
        <w:t>Secretary and Treasurer</w:t>
      </w:r>
      <w:r w:rsidRPr="00495EEC">
        <w:rPr>
          <w:rFonts w:ascii="Aptos" w:eastAsiaTheme="minorEastAsia" w:hAnsi="Aptos" w:cs="Arial"/>
          <w:sz w:val="24"/>
          <w:szCs w:val="24"/>
        </w:rPr>
        <w:t xml:space="preserve"> by financially assisting them to attend national APIC conference.  </w:t>
      </w:r>
    </w:p>
    <w:p w14:paraId="1720131A" w14:textId="36794072" w:rsidR="009D7119" w:rsidRPr="00495EEC" w:rsidRDefault="009D7119" w:rsidP="009D7119">
      <w:pPr>
        <w:spacing w:line="237" w:lineRule="exact"/>
        <w:ind w:left="720"/>
        <w:rPr>
          <w:rFonts w:ascii="Aptos" w:eastAsiaTheme="minorEastAsia" w:hAnsi="Aptos" w:cs="Arial"/>
          <w:bCs/>
          <w:sz w:val="24"/>
          <w:szCs w:val="24"/>
        </w:rPr>
      </w:pPr>
      <w:r w:rsidRPr="00495EEC">
        <w:rPr>
          <w:rFonts w:ascii="Aptos" w:eastAsiaTheme="minorEastAsia" w:hAnsi="Aptos" w:cs="Arial"/>
          <w:bCs/>
          <w:sz w:val="24"/>
          <w:szCs w:val="24"/>
        </w:rPr>
        <w:t xml:space="preserve">The cost of early bird registration, </w:t>
      </w:r>
      <w:r w:rsidR="00A62276">
        <w:rPr>
          <w:rFonts w:ascii="Aptos" w:eastAsiaTheme="minorEastAsia" w:hAnsi="Aptos" w:cs="Arial"/>
          <w:bCs/>
          <w:sz w:val="24"/>
          <w:szCs w:val="24"/>
        </w:rPr>
        <w:t>hotel</w:t>
      </w:r>
      <w:r w:rsidR="00AE2FC8">
        <w:rPr>
          <w:rFonts w:ascii="Aptos" w:eastAsiaTheme="minorEastAsia" w:hAnsi="Aptos" w:cs="Arial"/>
          <w:bCs/>
          <w:sz w:val="24"/>
          <w:szCs w:val="24"/>
        </w:rPr>
        <w:t>,</w:t>
      </w:r>
      <w:r w:rsidR="00A62276">
        <w:rPr>
          <w:rFonts w:ascii="Aptos" w:eastAsiaTheme="minorEastAsia" w:hAnsi="Aptos" w:cs="Arial"/>
          <w:bCs/>
          <w:sz w:val="24"/>
          <w:szCs w:val="24"/>
        </w:rPr>
        <w:t xml:space="preserve"> and airfare</w:t>
      </w:r>
      <w:r w:rsidR="001C332D">
        <w:rPr>
          <w:rFonts w:ascii="Aptos" w:eastAsiaTheme="minorEastAsia" w:hAnsi="Aptos" w:cs="Arial"/>
          <w:bCs/>
          <w:sz w:val="24"/>
          <w:szCs w:val="24"/>
        </w:rPr>
        <w:t xml:space="preserve">, </w:t>
      </w:r>
      <w:r w:rsidR="002104F2">
        <w:rPr>
          <w:rFonts w:ascii="Aptos" w:eastAsiaTheme="minorEastAsia" w:hAnsi="Aptos" w:cs="Arial"/>
          <w:bCs/>
          <w:sz w:val="24"/>
          <w:szCs w:val="24"/>
        </w:rPr>
        <w:t xml:space="preserve">is </w:t>
      </w:r>
      <w:r w:rsidR="001C332D">
        <w:rPr>
          <w:rFonts w:ascii="Aptos" w:eastAsiaTheme="minorEastAsia" w:hAnsi="Aptos" w:cs="Arial"/>
          <w:bCs/>
          <w:sz w:val="24"/>
          <w:szCs w:val="24"/>
        </w:rPr>
        <w:t xml:space="preserve">not to </w:t>
      </w:r>
      <w:r w:rsidRPr="00495EEC">
        <w:rPr>
          <w:rFonts w:ascii="Aptos" w:eastAsiaTheme="minorEastAsia" w:hAnsi="Aptos" w:cs="Arial"/>
          <w:bCs/>
          <w:sz w:val="24"/>
          <w:szCs w:val="24"/>
        </w:rPr>
        <w:t>exceed $2,500.00.</w:t>
      </w:r>
      <w:r w:rsidRPr="51639239">
        <w:rPr>
          <w:rFonts w:ascii="Aptos" w:eastAsiaTheme="minorEastAsia" w:hAnsi="Aptos" w:cs="Arial"/>
          <w:sz w:val="24"/>
          <w:szCs w:val="24"/>
        </w:rPr>
        <w:t xml:space="preserve"> </w:t>
      </w:r>
    </w:p>
    <w:p w14:paraId="44897821" w14:textId="77777777" w:rsidR="009D7119" w:rsidRPr="00495EEC" w:rsidRDefault="009D7119" w:rsidP="009D7119">
      <w:pPr>
        <w:spacing w:line="237" w:lineRule="exact"/>
        <w:ind w:left="720"/>
        <w:rPr>
          <w:rFonts w:ascii="Aptos" w:eastAsiaTheme="minorEastAsia" w:hAnsi="Aptos" w:cs="Arial"/>
          <w:sz w:val="24"/>
          <w:szCs w:val="24"/>
          <w:u w:val="single"/>
        </w:rPr>
      </w:pPr>
      <w:r w:rsidRPr="00495EEC">
        <w:rPr>
          <w:rFonts w:ascii="Aptos" w:eastAsiaTheme="minorEastAsia" w:hAnsi="Aptos" w:cs="Arial"/>
          <w:sz w:val="24"/>
          <w:szCs w:val="24"/>
          <w:u w:val="single"/>
        </w:rPr>
        <w:t xml:space="preserve">Board Member Award Eligibility Requirement </w:t>
      </w:r>
    </w:p>
    <w:p w14:paraId="68D25FDB" w14:textId="722E5F6F" w:rsidR="009D7119" w:rsidRDefault="009D7119" w:rsidP="009D7119">
      <w:pPr>
        <w:pStyle w:val="ListParagraph"/>
        <w:numPr>
          <w:ilvl w:val="0"/>
          <w:numId w:val="6"/>
        </w:numPr>
        <w:spacing w:line="237" w:lineRule="exact"/>
        <w:ind w:left="1440"/>
        <w:rPr>
          <w:rFonts w:ascii="Aptos" w:eastAsiaTheme="minorEastAsia" w:hAnsi="Aptos" w:cs="Arial"/>
          <w:iCs/>
          <w:sz w:val="24"/>
          <w:szCs w:val="24"/>
        </w:rPr>
      </w:pPr>
      <w:r w:rsidRPr="00495EEC">
        <w:rPr>
          <w:rFonts w:ascii="Aptos" w:eastAsiaTheme="minorEastAsia" w:hAnsi="Aptos" w:cs="Arial"/>
          <w:iCs/>
          <w:sz w:val="24"/>
          <w:szCs w:val="24"/>
        </w:rPr>
        <w:t xml:space="preserve">The award is given to the </w:t>
      </w:r>
      <w:r w:rsidR="0015462A">
        <w:rPr>
          <w:rFonts w:ascii="Aptos" w:eastAsiaTheme="minorEastAsia" w:hAnsi="Aptos" w:cs="Arial"/>
          <w:iCs/>
          <w:sz w:val="24"/>
          <w:szCs w:val="24"/>
        </w:rPr>
        <w:t>Secretary or Treasurer in the second year of their position</w:t>
      </w:r>
      <w:r w:rsidR="004E199F">
        <w:rPr>
          <w:rFonts w:ascii="Aptos" w:eastAsiaTheme="minorEastAsia" w:hAnsi="Aptos" w:cs="Arial"/>
          <w:iCs/>
          <w:sz w:val="24"/>
          <w:szCs w:val="24"/>
        </w:rPr>
        <w:t xml:space="preserve"> (alternating years)</w:t>
      </w:r>
    </w:p>
    <w:p w14:paraId="1D25D5D4" w14:textId="6C487CE7" w:rsidR="00F536FE" w:rsidRDefault="002103F9" w:rsidP="009D7119">
      <w:pPr>
        <w:pStyle w:val="ListParagraph"/>
        <w:numPr>
          <w:ilvl w:val="0"/>
          <w:numId w:val="6"/>
        </w:numPr>
        <w:spacing w:line="237" w:lineRule="exact"/>
        <w:ind w:left="1440"/>
        <w:rPr>
          <w:rFonts w:ascii="Aptos" w:eastAsiaTheme="minorEastAsia" w:hAnsi="Aptos" w:cs="Arial"/>
          <w:iCs/>
          <w:sz w:val="24"/>
          <w:szCs w:val="24"/>
        </w:rPr>
      </w:pPr>
      <w:r>
        <w:rPr>
          <w:rFonts w:ascii="Aptos" w:eastAsiaTheme="minorEastAsia" w:hAnsi="Aptos" w:cs="Arial"/>
          <w:iCs/>
          <w:sz w:val="24"/>
          <w:szCs w:val="24"/>
        </w:rPr>
        <w:t>Board recipients will follow the same MOUs as other award recipients</w:t>
      </w:r>
    </w:p>
    <w:p w14:paraId="5DDA0344" w14:textId="5ABA4EFA" w:rsidR="00611423" w:rsidRPr="00842037" w:rsidRDefault="00611423" w:rsidP="00E822E9">
      <w:pPr>
        <w:spacing w:line="237" w:lineRule="exact"/>
        <w:rPr>
          <w:rFonts w:ascii="Aptos" w:eastAsiaTheme="minorEastAsia" w:hAnsi="Aptos" w:cs="Arial"/>
          <w:sz w:val="24"/>
          <w:szCs w:val="24"/>
        </w:rPr>
      </w:pPr>
      <w:r w:rsidRPr="00495EEC">
        <w:rPr>
          <w:rFonts w:ascii="Aptos" w:hAnsi="Aptos" w:cs="Arial"/>
          <w:sz w:val="24"/>
          <w:szCs w:val="24"/>
        </w:rPr>
        <w:t xml:space="preserve">If you are interested in applying, please complete the </w:t>
      </w:r>
      <w:r w:rsidR="002B5CA9" w:rsidRPr="00495EEC">
        <w:rPr>
          <w:rFonts w:ascii="Aptos" w:hAnsi="Aptos" w:cs="Arial"/>
          <w:sz w:val="24"/>
          <w:szCs w:val="24"/>
        </w:rPr>
        <w:t>attached application</w:t>
      </w:r>
      <w:r w:rsidRPr="00495EEC">
        <w:rPr>
          <w:rFonts w:ascii="Aptos" w:hAnsi="Aptos" w:cs="Arial"/>
          <w:sz w:val="24"/>
          <w:szCs w:val="24"/>
        </w:rPr>
        <w:t xml:space="preserve"> and </w:t>
      </w:r>
      <w:r w:rsidR="00495EEC" w:rsidRPr="00495EEC">
        <w:rPr>
          <w:rFonts w:ascii="Aptos" w:hAnsi="Aptos" w:cs="Arial"/>
          <w:sz w:val="24"/>
          <w:szCs w:val="24"/>
        </w:rPr>
        <w:t>return it</w:t>
      </w:r>
      <w:r w:rsidRPr="00495EEC">
        <w:rPr>
          <w:rFonts w:ascii="Aptos" w:hAnsi="Aptos" w:cs="Arial"/>
          <w:sz w:val="24"/>
          <w:szCs w:val="24"/>
        </w:rPr>
        <w:t xml:space="preserve"> to </w:t>
      </w:r>
      <w:r w:rsidR="00043748" w:rsidRPr="00495EEC">
        <w:rPr>
          <w:rFonts w:ascii="Aptos" w:hAnsi="Aptos" w:cs="Arial"/>
          <w:sz w:val="24"/>
          <w:szCs w:val="24"/>
        </w:rPr>
        <w:t>all</w:t>
      </w:r>
      <w:r w:rsidRPr="00495EEC">
        <w:rPr>
          <w:rFonts w:ascii="Aptos" w:hAnsi="Aptos" w:cs="Arial"/>
          <w:sz w:val="24"/>
          <w:szCs w:val="24"/>
        </w:rPr>
        <w:t xml:space="preserve"> the Nominating and Awards </w:t>
      </w:r>
      <w:r w:rsidR="00043748">
        <w:rPr>
          <w:rFonts w:ascii="Aptos" w:hAnsi="Aptos" w:cs="Arial"/>
          <w:sz w:val="24"/>
          <w:szCs w:val="24"/>
        </w:rPr>
        <w:t>C</w:t>
      </w:r>
      <w:r w:rsidRPr="00495EEC">
        <w:rPr>
          <w:rFonts w:ascii="Aptos" w:hAnsi="Aptos" w:cs="Arial"/>
          <w:sz w:val="24"/>
          <w:szCs w:val="24"/>
        </w:rPr>
        <w:t xml:space="preserve">ommittee members listed below.  </w:t>
      </w:r>
    </w:p>
    <w:p w14:paraId="2BC5AE16" w14:textId="06AA091E" w:rsidR="00677B06" w:rsidRPr="00495EEC" w:rsidRDefault="00611423" w:rsidP="00495EEC">
      <w:pPr>
        <w:pStyle w:val="ListParagraph"/>
        <w:tabs>
          <w:tab w:val="left" w:pos="720"/>
          <w:tab w:val="left" w:pos="3240"/>
          <w:tab w:val="left" w:pos="5760"/>
        </w:tabs>
        <w:rPr>
          <w:rFonts w:ascii="Aptos" w:hAnsi="Aptos" w:cs="Arial"/>
          <w:sz w:val="24"/>
          <w:szCs w:val="24"/>
        </w:rPr>
      </w:pPr>
      <w:r w:rsidRPr="00495EEC">
        <w:rPr>
          <w:rFonts w:ascii="Aptos" w:hAnsi="Aptos" w:cs="Arial"/>
          <w:sz w:val="24"/>
          <w:szCs w:val="24"/>
        </w:rPr>
        <w:t xml:space="preserve">Name/Email:   </w:t>
      </w:r>
    </w:p>
    <w:p w14:paraId="7814D93E" w14:textId="77777777" w:rsidR="00495EEC" w:rsidRPr="00495EEC" w:rsidRDefault="00495EEC" w:rsidP="00495EEC">
      <w:pPr>
        <w:pStyle w:val="ListParagraph"/>
        <w:tabs>
          <w:tab w:val="left" w:pos="720"/>
          <w:tab w:val="left" w:pos="3240"/>
          <w:tab w:val="left" w:pos="5760"/>
        </w:tabs>
        <w:rPr>
          <w:rFonts w:ascii="Aptos" w:hAnsi="Aptos" w:cs="Arial"/>
          <w:sz w:val="24"/>
          <w:szCs w:val="24"/>
        </w:rPr>
      </w:pPr>
    </w:p>
    <w:tbl>
      <w:tblPr>
        <w:tblStyle w:val="TableGrid"/>
        <w:tblW w:w="0" w:type="auto"/>
        <w:tblInd w:w="720" w:type="dxa"/>
        <w:tblLook w:val="04A0" w:firstRow="1" w:lastRow="0" w:firstColumn="1" w:lastColumn="0" w:noHBand="0" w:noVBand="1"/>
      </w:tblPr>
      <w:tblGrid>
        <w:gridCol w:w="8630"/>
      </w:tblGrid>
      <w:tr w:rsidR="00495EEC" w:rsidRPr="00495EEC" w14:paraId="01988A1F" w14:textId="77777777" w:rsidTr="6DE7A068">
        <w:tc>
          <w:tcPr>
            <w:tcW w:w="9350" w:type="dxa"/>
          </w:tcPr>
          <w:p w14:paraId="4497760C" w14:textId="2AA639CD" w:rsidR="00495EEC" w:rsidRPr="00495EEC" w:rsidRDefault="00070DF5" w:rsidP="00495EEC">
            <w:pPr>
              <w:pStyle w:val="ListParagraph"/>
              <w:tabs>
                <w:tab w:val="left" w:pos="720"/>
                <w:tab w:val="left" w:pos="3240"/>
                <w:tab w:val="left" w:pos="5760"/>
              </w:tabs>
              <w:ind w:left="0"/>
              <w:rPr>
                <w:rFonts w:ascii="Aptos" w:hAnsi="Aptos" w:cs="Arial"/>
                <w:sz w:val="24"/>
                <w:szCs w:val="24"/>
              </w:rPr>
            </w:pPr>
            <w:r>
              <w:rPr>
                <w:rFonts w:ascii="Aptos" w:hAnsi="Aptos" w:cs="Arial"/>
                <w:sz w:val="24"/>
                <w:szCs w:val="24"/>
              </w:rPr>
              <w:t>Laura Engel</w:t>
            </w:r>
            <w:r w:rsidR="00495EEC" w:rsidRPr="00495EEC">
              <w:rPr>
                <w:rFonts w:ascii="Aptos" w:hAnsi="Aptos" w:cs="Arial"/>
                <w:sz w:val="24"/>
                <w:szCs w:val="24"/>
              </w:rPr>
              <w:t xml:space="preserve">/ </w:t>
            </w:r>
            <w:hyperlink r:id="rId11" w:history="1">
              <w:r w:rsidR="00495EEC" w:rsidRPr="00495EEC">
                <w:rPr>
                  <w:rStyle w:val="Hyperlink"/>
                  <w:rFonts w:ascii="Aptos" w:hAnsi="Aptos"/>
                  <w:sz w:val="24"/>
                  <w:szCs w:val="24"/>
                </w:rPr>
                <w:t>lengel@saint-lukes.org</w:t>
              </w:r>
            </w:hyperlink>
          </w:p>
        </w:tc>
      </w:tr>
      <w:tr w:rsidR="00495EEC" w:rsidRPr="00495EEC" w14:paraId="154445B5" w14:textId="77777777" w:rsidTr="6DE7A068">
        <w:trPr>
          <w:trHeight w:val="300"/>
        </w:trPr>
        <w:tc>
          <w:tcPr>
            <w:tcW w:w="9350" w:type="dxa"/>
          </w:tcPr>
          <w:p w14:paraId="62092E5B" w14:textId="33FC8CDF" w:rsidR="00495EEC" w:rsidRPr="00495EEC" w:rsidRDefault="00495EEC" w:rsidP="00495EEC">
            <w:pPr>
              <w:pStyle w:val="ListParagraph"/>
              <w:tabs>
                <w:tab w:val="left" w:pos="720"/>
                <w:tab w:val="left" w:pos="3240"/>
                <w:tab w:val="left" w:pos="5760"/>
              </w:tabs>
              <w:ind w:left="0"/>
              <w:rPr>
                <w:rFonts w:ascii="Aptos" w:hAnsi="Aptos" w:cs="Arial"/>
                <w:sz w:val="24"/>
                <w:szCs w:val="24"/>
              </w:rPr>
            </w:pPr>
            <w:r w:rsidRPr="00495EEC">
              <w:rPr>
                <w:rFonts w:ascii="Aptos" w:hAnsi="Aptos" w:cs="Arial"/>
                <w:sz w:val="24"/>
                <w:szCs w:val="24"/>
              </w:rPr>
              <w:t xml:space="preserve">Sonya Buford/ </w:t>
            </w:r>
            <w:hyperlink r:id="rId12" w:history="1">
              <w:r w:rsidRPr="00495EEC">
                <w:rPr>
                  <w:rStyle w:val="Hyperlink"/>
                  <w:rFonts w:ascii="Aptos" w:hAnsi="Aptos"/>
                  <w:sz w:val="24"/>
                  <w:szCs w:val="24"/>
                </w:rPr>
                <w:t>slbuford@cmh.edu</w:t>
              </w:r>
            </w:hyperlink>
          </w:p>
        </w:tc>
      </w:tr>
      <w:tr w:rsidR="6DE7A068" w14:paraId="09B76512" w14:textId="77777777" w:rsidTr="6DE7A068">
        <w:trPr>
          <w:trHeight w:val="300"/>
        </w:trPr>
        <w:tc>
          <w:tcPr>
            <w:tcW w:w="8630" w:type="dxa"/>
          </w:tcPr>
          <w:p w14:paraId="0C044941" w14:textId="3DE0793F" w:rsidR="25CC2F98" w:rsidRDefault="25CC2F98" w:rsidP="6DE7A068">
            <w:pPr>
              <w:rPr>
                <w:rFonts w:ascii="Aptos" w:hAnsi="Aptos" w:cs="Arial"/>
                <w:sz w:val="24"/>
                <w:szCs w:val="24"/>
              </w:rPr>
            </w:pPr>
            <w:r w:rsidRPr="6DE7A068">
              <w:rPr>
                <w:rFonts w:ascii="Aptos" w:hAnsi="Aptos" w:cs="Arial"/>
                <w:sz w:val="24"/>
                <w:szCs w:val="24"/>
              </w:rPr>
              <w:t xml:space="preserve">Courtney Wainscott/ </w:t>
            </w:r>
            <w:hyperlink r:id="rId13">
              <w:r w:rsidRPr="6DE7A068">
                <w:rPr>
                  <w:rStyle w:val="Hyperlink"/>
                  <w:rFonts w:ascii="Aptos" w:hAnsi="Aptos" w:cs="Arial"/>
                  <w:sz w:val="24"/>
                  <w:szCs w:val="24"/>
                </w:rPr>
                <w:t>courtney.wainscott@mymlc.com</w:t>
              </w:r>
            </w:hyperlink>
          </w:p>
        </w:tc>
      </w:tr>
      <w:tr w:rsidR="6DE7A068" w14:paraId="4E1F1629" w14:textId="77777777" w:rsidTr="6DE7A068">
        <w:trPr>
          <w:trHeight w:val="300"/>
        </w:trPr>
        <w:tc>
          <w:tcPr>
            <w:tcW w:w="8630" w:type="dxa"/>
          </w:tcPr>
          <w:p w14:paraId="219F3679" w14:textId="190B8B1A" w:rsidR="25CC2F98" w:rsidRDefault="25CC2F98" w:rsidP="6DE7A068">
            <w:pPr>
              <w:rPr>
                <w:rFonts w:ascii="Aptos" w:hAnsi="Aptos" w:cs="Arial"/>
                <w:sz w:val="24"/>
                <w:szCs w:val="24"/>
              </w:rPr>
            </w:pPr>
            <w:r w:rsidRPr="6DE7A068">
              <w:rPr>
                <w:rFonts w:ascii="Aptos" w:hAnsi="Aptos" w:cs="Arial"/>
                <w:sz w:val="24"/>
                <w:szCs w:val="24"/>
              </w:rPr>
              <w:t xml:space="preserve">Kathy Turtle / </w:t>
            </w:r>
            <w:hyperlink r:id="rId14">
              <w:r w:rsidRPr="6DE7A068">
                <w:rPr>
                  <w:rStyle w:val="Hyperlink"/>
                  <w:rFonts w:ascii="Aptos" w:hAnsi="Aptos" w:cs="Arial"/>
                  <w:sz w:val="24"/>
                  <w:szCs w:val="24"/>
                </w:rPr>
                <w:t>kturtle@saint-lukes.org</w:t>
              </w:r>
            </w:hyperlink>
          </w:p>
        </w:tc>
      </w:tr>
    </w:tbl>
    <w:p w14:paraId="4C3A219D" w14:textId="77777777" w:rsidR="00EF071F" w:rsidRPr="00495EEC" w:rsidRDefault="00EF071F" w:rsidP="00677B06">
      <w:pPr>
        <w:pStyle w:val="ListParagraph"/>
        <w:tabs>
          <w:tab w:val="left" w:pos="720"/>
          <w:tab w:val="left" w:pos="3240"/>
          <w:tab w:val="left" w:pos="5760"/>
        </w:tabs>
        <w:rPr>
          <w:rFonts w:ascii="Aptos" w:hAnsi="Aptos" w:cs="Arial"/>
          <w:color w:val="0563C1" w:themeColor="hyperlink"/>
          <w:sz w:val="24"/>
          <w:szCs w:val="24"/>
          <w:u w:val="single"/>
        </w:rPr>
      </w:pPr>
    </w:p>
    <w:p w14:paraId="11814EB2" w14:textId="366ECF8B" w:rsidR="00C31BC8" w:rsidRPr="00495EEC" w:rsidRDefault="007A09DE" w:rsidP="6DE7A068">
      <w:pPr>
        <w:rPr>
          <w:rFonts w:ascii="Aptos" w:eastAsiaTheme="minorEastAsia" w:hAnsi="Aptos" w:cs="Arial"/>
          <w:sz w:val="24"/>
          <w:szCs w:val="24"/>
        </w:rPr>
      </w:pPr>
      <w:r w:rsidRPr="6DE7A068">
        <w:rPr>
          <w:rFonts w:ascii="Aptos" w:eastAsiaTheme="minorEastAsia" w:hAnsi="Aptos" w:cs="Arial"/>
          <w:sz w:val="24"/>
          <w:szCs w:val="24"/>
        </w:rPr>
        <w:t xml:space="preserve">Updated </w:t>
      </w:r>
      <w:r w:rsidR="4536ED99" w:rsidRPr="6DE7A068">
        <w:rPr>
          <w:rFonts w:ascii="Aptos" w:eastAsiaTheme="minorEastAsia" w:hAnsi="Aptos" w:cs="Arial"/>
          <w:sz w:val="24"/>
          <w:szCs w:val="24"/>
        </w:rPr>
        <w:t>2/2026</w:t>
      </w:r>
    </w:p>
    <w:sectPr w:rsidR="00C31BC8" w:rsidRPr="00495EEC" w:rsidSect="00E04544">
      <w:headerReference w:type="default" r:id="rId15"/>
      <w:footerReference w:type="default" r:id="rId16"/>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6F39" w14:textId="77777777" w:rsidR="00A03FCD" w:rsidRDefault="00A03FCD" w:rsidP="001876BD">
      <w:pPr>
        <w:spacing w:after="0" w:line="240" w:lineRule="auto"/>
      </w:pPr>
      <w:r>
        <w:separator/>
      </w:r>
    </w:p>
  </w:endnote>
  <w:endnote w:type="continuationSeparator" w:id="0">
    <w:p w14:paraId="4AB55D25" w14:textId="77777777" w:rsidR="00A03FCD" w:rsidRDefault="00A03FCD" w:rsidP="0018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95070"/>
      <w:docPartObj>
        <w:docPartGallery w:val="Page Numbers (Bottom of Page)"/>
        <w:docPartUnique/>
      </w:docPartObj>
    </w:sdtPr>
    <w:sdtEndPr>
      <w:rPr>
        <w:noProof/>
      </w:rPr>
    </w:sdtEndPr>
    <w:sdtContent>
      <w:p w14:paraId="0F1BBEB0" w14:textId="0B93894B" w:rsidR="00730646" w:rsidRDefault="00730646">
        <w:pPr>
          <w:pStyle w:val="Footer"/>
          <w:jc w:val="right"/>
        </w:pPr>
        <w:r>
          <w:fldChar w:fldCharType="begin"/>
        </w:r>
        <w:r>
          <w:instrText xml:space="preserve"> PAGE   \* MERGEFORMAT </w:instrText>
        </w:r>
        <w:r>
          <w:fldChar w:fldCharType="separate"/>
        </w:r>
        <w:r w:rsidR="00070DF5">
          <w:rPr>
            <w:noProof/>
          </w:rPr>
          <w:t>4</w:t>
        </w:r>
        <w:r>
          <w:rPr>
            <w:noProof/>
          </w:rPr>
          <w:fldChar w:fldCharType="end"/>
        </w:r>
      </w:p>
    </w:sdtContent>
  </w:sdt>
  <w:p w14:paraId="4EC967B4" w14:textId="77777777" w:rsidR="00730646" w:rsidRDefault="0073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0881" w14:textId="77777777" w:rsidR="00A03FCD" w:rsidRDefault="00A03FCD" w:rsidP="001876BD">
      <w:pPr>
        <w:spacing w:after="0" w:line="240" w:lineRule="auto"/>
      </w:pPr>
      <w:r>
        <w:separator/>
      </w:r>
    </w:p>
  </w:footnote>
  <w:footnote w:type="continuationSeparator" w:id="0">
    <w:p w14:paraId="6273DEE7" w14:textId="77777777" w:rsidR="00A03FCD" w:rsidRDefault="00A03FCD" w:rsidP="0018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C31F" w14:textId="3DE34433" w:rsidR="001876BD" w:rsidRPr="001876BD" w:rsidRDefault="007E74FB">
    <w:pPr>
      <w:pStyle w:val="Header"/>
      <w:rPr>
        <w:rFonts w:ascii="Arial" w:eastAsia="Times New Roman" w:hAnsi="Arial" w:cs="Times New Roman"/>
        <w:sz w:val="24"/>
        <w:szCs w:val="24"/>
      </w:rPr>
    </w:pPr>
    <w:r>
      <w:rPr>
        <w:noProof/>
      </w:rPr>
      <w:drawing>
        <wp:inline distT="0" distB="0" distL="0" distR="0" wp14:anchorId="52BC3477" wp14:editId="19358E34">
          <wp:extent cx="2380625" cy="600075"/>
          <wp:effectExtent l="0" t="0" r="635" b="0"/>
          <wp:docPr id="3" name="Picture 3" descr="Image result for APIC kansas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PIC kansas c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208" cy="60148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AhiMHJYL" int2:invalidationBookmarkName="" int2:hashCode="Ir7cJr13ebhl+Y" int2:id="6uxrk9qI">
      <int2:state int2:value="Rejected" int2:type="gram"/>
    </int2:bookmark>
    <int2:bookmark int2:bookmarkName="_Int_ok1w8mgS" int2:invalidationBookmarkName="" int2:hashCode="aq8arOXYrpBY7a" int2:id="HYsD8Jum">
      <int2:state int2:value="Rejected" int2:type="gram"/>
    </int2:bookmark>
    <int2:bookmark int2:bookmarkName="_Int_eZcjLS6i" int2:invalidationBookmarkName="" int2:hashCode="X55YArurxx+Sdf" int2:id="dS1Mhp7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65A"/>
    <w:multiLevelType w:val="hybridMultilevel"/>
    <w:tmpl w:val="EDF0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004AE"/>
    <w:multiLevelType w:val="hybridMultilevel"/>
    <w:tmpl w:val="916EB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C4A15"/>
    <w:multiLevelType w:val="hybridMultilevel"/>
    <w:tmpl w:val="A7A8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3AA7"/>
    <w:multiLevelType w:val="hybridMultilevel"/>
    <w:tmpl w:val="C98CB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5766B"/>
    <w:multiLevelType w:val="hybridMultilevel"/>
    <w:tmpl w:val="77FEE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D54BDE"/>
    <w:multiLevelType w:val="hybridMultilevel"/>
    <w:tmpl w:val="AC22FF6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F2EBB"/>
    <w:multiLevelType w:val="hybridMultilevel"/>
    <w:tmpl w:val="CD8E6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6FDA75EE">
      <w:start w:val="1"/>
      <w:numFmt w:val="lowerLetter"/>
      <w:lvlText w:val="%3."/>
      <w:lvlJc w:val="center"/>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7C2640"/>
    <w:multiLevelType w:val="hybridMultilevel"/>
    <w:tmpl w:val="B6288FDE"/>
    <w:lvl w:ilvl="0" w:tplc="158CE4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9521C"/>
    <w:multiLevelType w:val="hybridMultilevel"/>
    <w:tmpl w:val="4022BC1A"/>
    <w:lvl w:ilvl="0" w:tplc="6FDA75EE">
      <w:start w:val="1"/>
      <w:numFmt w:val="lowerLetter"/>
      <w:lvlText w:val="%1."/>
      <w:lvlJc w:val="center"/>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5C0A01"/>
    <w:multiLevelType w:val="hybridMultilevel"/>
    <w:tmpl w:val="DF3E0C48"/>
    <w:lvl w:ilvl="0" w:tplc="DAA2F96C">
      <w:start w:val="1"/>
      <w:numFmt w:val="lowerLetter"/>
      <w:lvlText w:val="%1."/>
      <w:lvlJc w:val="center"/>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E118AC"/>
    <w:multiLevelType w:val="hybridMultilevel"/>
    <w:tmpl w:val="4EBCEE58"/>
    <w:lvl w:ilvl="0" w:tplc="95C2A3AE">
      <w:start w:val="1"/>
      <w:numFmt w:val="decimal"/>
      <w:lvlText w:val="%1."/>
      <w:lvlJc w:val="left"/>
      <w:pPr>
        <w:ind w:left="1440" w:hanging="360"/>
      </w:pPr>
      <w:rPr>
        <w:rFon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773964"/>
    <w:multiLevelType w:val="hybridMultilevel"/>
    <w:tmpl w:val="03B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027C5"/>
    <w:multiLevelType w:val="hybridMultilevel"/>
    <w:tmpl w:val="B1B6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248CD"/>
    <w:multiLevelType w:val="hybridMultilevel"/>
    <w:tmpl w:val="81A0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1019"/>
    <w:multiLevelType w:val="hybridMultilevel"/>
    <w:tmpl w:val="89200B30"/>
    <w:lvl w:ilvl="0" w:tplc="6FDA75EE">
      <w:start w:val="1"/>
      <w:numFmt w:val="lowerLetter"/>
      <w:lvlText w:val="%1."/>
      <w:lvlJc w:val="center"/>
      <w:pPr>
        <w:ind w:left="1440" w:hanging="360"/>
      </w:pPr>
      <w:rPr>
        <w:rFon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AD407A"/>
    <w:multiLevelType w:val="hybridMultilevel"/>
    <w:tmpl w:val="9DB00D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DB3A09"/>
    <w:multiLevelType w:val="hybridMultilevel"/>
    <w:tmpl w:val="7090A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206A84"/>
    <w:multiLevelType w:val="hybridMultilevel"/>
    <w:tmpl w:val="3B742024"/>
    <w:lvl w:ilvl="0" w:tplc="6FDA75EE">
      <w:start w:val="1"/>
      <w:numFmt w:val="lowerLetter"/>
      <w:lvlText w:val="%1."/>
      <w:lvlJc w:val="center"/>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3627CA"/>
    <w:multiLevelType w:val="hybridMultilevel"/>
    <w:tmpl w:val="3D762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431654">
    <w:abstractNumId w:val="13"/>
  </w:num>
  <w:num w:numId="2" w16cid:durableId="1841892300">
    <w:abstractNumId w:val="4"/>
  </w:num>
  <w:num w:numId="3" w16cid:durableId="471673475">
    <w:abstractNumId w:val="1"/>
  </w:num>
  <w:num w:numId="4" w16cid:durableId="1513181134">
    <w:abstractNumId w:val="15"/>
  </w:num>
  <w:num w:numId="5" w16cid:durableId="1210190576">
    <w:abstractNumId w:val="18"/>
  </w:num>
  <w:num w:numId="6" w16cid:durableId="1724867648">
    <w:abstractNumId w:val="12"/>
  </w:num>
  <w:num w:numId="7" w16cid:durableId="954679569">
    <w:abstractNumId w:val="2"/>
  </w:num>
  <w:num w:numId="8" w16cid:durableId="703793496">
    <w:abstractNumId w:val="3"/>
  </w:num>
  <w:num w:numId="9" w16cid:durableId="323506873">
    <w:abstractNumId w:val="5"/>
  </w:num>
  <w:num w:numId="10" w16cid:durableId="1085765913">
    <w:abstractNumId w:val="7"/>
  </w:num>
  <w:num w:numId="11" w16cid:durableId="235094483">
    <w:abstractNumId w:val="11"/>
  </w:num>
  <w:num w:numId="12" w16cid:durableId="1712193672">
    <w:abstractNumId w:val="0"/>
  </w:num>
  <w:num w:numId="13" w16cid:durableId="1605461664">
    <w:abstractNumId w:val="10"/>
  </w:num>
  <w:num w:numId="14" w16cid:durableId="1601327171">
    <w:abstractNumId w:val="14"/>
  </w:num>
  <w:num w:numId="15" w16cid:durableId="582492010">
    <w:abstractNumId w:val="8"/>
  </w:num>
  <w:num w:numId="16" w16cid:durableId="61409105">
    <w:abstractNumId w:val="9"/>
  </w:num>
  <w:num w:numId="17" w16cid:durableId="1142692102">
    <w:abstractNumId w:val="17"/>
  </w:num>
  <w:num w:numId="18" w16cid:durableId="1096829755">
    <w:abstractNumId w:val="16"/>
  </w:num>
  <w:num w:numId="19" w16cid:durableId="685133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BD"/>
    <w:rsid w:val="000017D3"/>
    <w:rsid w:val="000052AD"/>
    <w:rsid w:val="000074F9"/>
    <w:rsid w:val="00036766"/>
    <w:rsid w:val="00043748"/>
    <w:rsid w:val="000545B1"/>
    <w:rsid w:val="00062307"/>
    <w:rsid w:val="00070DF5"/>
    <w:rsid w:val="00072EA7"/>
    <w:rsid w:val="00096D06"/>
    <w:rsid w:val="000B434E"/>
    <w:rsid w:val="000E2781"/>
    <w:rsid w:val="00147947"/>
    <w:rsid w:val="00152445"/>
    <w:rsid w:val="0015462A"/>
    <w:rsid w:val="00165CAF"/>
    <w:rsid w:val="001713FD"/>
    <w:rsid w:val="001876BD"/>
    <w:rsid w:val="001920E3"/>
    <w:rsid w:val="001C2822"/>
    <w:rsid w:val="001C332D"/>
    <w:rsid w:val="001E48E2"/>
    <w:rsid w:val="001F289F"/>
    <w:rsid w:val="0021011D"/>
    <w:rsid w:val="002103F9"/>
    <w:rsid w:val="002104F2"/>
    <w:rsid w:val="00227952"/>
    <w:rsid w:val="002361BA"/>
    <w:rsid w:val="00242B1F"/>
    <w:rsid w:val="00252235"/>
    <w:rsid w:val="00270DCF"/>
    <w:rsid w:val="002843B4"/>
    <w:rsid w:val="00286E48"/>
    <w:rsid w:val="002A00FC"/>
    <w:rsid w:val="002B5CA9"/>
    <w:rsid w:val="00364A58"/>
    <w:rsid w:val="00364B9A"/>
    <w:rsid w:val="00372D83"/>
    <w:rsid w:val="0038791E"/>
    <w:rsid w:val="003A168A"/>
    <w:rsid w:val="003B329B"/>
    <w:rsid w:val="003E642C"/>
    <w:rsid w:val="004222FF"/>
    <w:rsid w:val="00460674"/>
    <w:rsid w:val="0047015C"/>
    <w:rsid w:val="004841F4"/>
    <w:rsid w:val="00493EAC"/>
    <w:rsid w:val="00495EEC"/>
    <w:rsid w:val="004A22AE"/>
    <w:rsid w:val="004D1178"/>
    <w:rsid w:val="004D5C3F"/>
    <w:rsid w:val="004E199F"/>
    <w:rsid w:val="004E2054"/>
    <w:rsid w:val="004F328E"/>
    <w:rsid w:val="004F6206"/>
    <w:rsid w:val="00501034"/>
    <w:rsid w:val="00522241"/>
    <w:rsid w:val="00546EE4"/>
    <w:rsid w:val="00554D1F"/>
    <w:rsid w:val="00564878"/>
    <w:rsid w:val="005722DE"/>
    <w:rsid w:val="00574363"/>
    <w:rsid w:val="00591849"/>
    <w:rsid w:val="00592856"/>
    <w:rsid w:val="005A1403"/>
    <w:rsid w:val="005A2314"/>
    <w:rsid w:val="005A6521"/>
    <w:rsid w:val="005B416A"/>
    <w:rsid w:val="005D04EC"/>
    <w:rsid w:val="005D0E52"/>
    <w:rsid w:val="006037D4"/>
    <w:rsid w:val="0060776B"/>
    <w:rsid w:val="00611423"/>
    <w:rsid w:val="00613EF2"/>
    <w:rsid w:val="0062376B"/>
    <w:rsid w:val="006412C6"/>
    <w:rsid w:val="00645D88"/>
    <w:rsid w:val="0064DB81"/>
    <w:rsid w:val="00672840"/>
    <w:rsid w:val="00677B06"/>
    <w:rsid w:val="00681C59"/>
    <w:rsid w:val="00687E12"/>
    <w:rsid w:val="006D470F"/>
    <w:rsid w:val="006F5285"/>
    <w:rsid w:val="00716E38"/>
    <w:rsid w:val="00730103"/>
    <w:rsid w:val="00730646"/>
    <w:rsid w:val="007338C1"/>
    <w:rsid w:val="007508DC"/>
    <w:rsid w:val="00757C3A"/>
    <w:rsid w:val="00760377"/>
    <w:rsid w:val="00773B21"/>
    <w:rsid w:val="007811A2"/>
    <w:rsid w:val="007A09DE"/>
    <w:rsid w:val="007A54FA"/>
    <w:rsid w:val="007E256A"/>
    <w:rsid w:val="007E74FB"/>
    <w:rsid w:val="008156D8"/>
    <w:rsid w:val="008359D8"/>
    <w:rsid w:val="00837BB1"/>
    <w:rsid w:val="00837C19"/>
    <w:rsid w:val="00842037"/>
    <w:rsid w:val="00842F54"/>
    <w:rsid w:val="0088577E"/>
    <w:rsid w:val="008A53C6"/>
    <w:rsid w:val="008B011C"/>
    <w:rsid w:val="008E09B3"/>
    <w:rsid w:val="009037D6"/>
    <w:rsid w:val="00947549"/>
    <w:rsid w:val="0095715C"/>
    <w:rsid w:val="009B020C"/>
    <w:rsid w:val="009D7119"/>
    <w:rsid w:val="009E3567"/>
    <w:rsid w:val="009E4164"/>
    <w:rsid w:val="009E451E"/>
    <w:rsid w:val="009E5848"/>
    <w:rsid w:val="00A03FCD"/>
    <w:rsid w:val="00A13774"/>
    <w:rsid w:val="00A51A54"/>
    <w:rsid w:val="00A5607F"/>
    <w:rsid w:val="00A56EF6"/>
    <w:rsid w:val="00A62276"/>
    <w:rsid w:val="00A64CA6"/>
    <w:rsid w:val="00A735F2"/>
    <w:rsid w:val="00A94693"/>
    <w:rsid w:val="00AB3A41"/>
    <w:rsid w:val="00AD5E1C"/>
    <w:rsid w:val="00AD7784"/>
    <w:rsid w:val="00AE2FC8"/>
    <w:rsid w:val="00AF31B3"/>
    <w:rsid w:val="00B02454"/>
    <w:rsid w:val="00B33003"/>
    <w:rsid w:val="00B37D9E"/>
    <w:rsid w:val="00B526CF"/>
    <w:rsid w:val="00B65039"/>
    <w:rsid w:val="00B848B3"/>
    <w:rsid w:val="00B933CC"/>
    <w:rsid w:val="00B93A9F"/>
    <w:rsid w:val="00BB7EEF"/>
    <w:rsid w:val="00BC17A3"/>
    <w:rsid w:val="00BD2233"/>
    <w:rsid w:val="00BD300D"/>
    <w:rsid w:val="00BD664B"/>
    <w:rsid w:val="00C216D6"/>
    <w:rsid w:val="00C21E37"/>
    <w:rsid w:val="00C31BC8"/>
    <w:rsid w:val="00C378BB"/>
    <w:rsid w:val="00C40819"/>
    <w:rsid w:val="00C56654"/>
    <w:rsid w:val="00C70A83"/>
    <w:rsid w:val="00C71594"/>
    <w:rsid w:val="00C9139A"/>
    <w:rsid w:val="00CB67A2"/>
    <w:rsid w:val="00CC0580"/>
    <w:rsid w:val="00CC6FEA"/>
    <w:rsid w:val="00CE57DC"/>
    <w:rsid w:val="00D25A7D"/>
    <w:rsid w:val="00D27AD3"/>
    <w:rsid w:val="00D30E3E"/>
    <w:rsid w:val="00D52279"/>
    <w:rsid w:val="00D654D4"/>
    <w:rsid w:val="00D76E3B"/>
    <w:rsid w:val="00DC333F"/>
    <w:rsid w:val="00DE1C88"/>
    <w:rsid w:val="00E0053D"/>
    <w:rsid w:val="00E02F6D"/>
    <w:rsid w:val="00E04544"/>
    <w:rsid w:val="00E373B8"/>
    <w:rsid w:val="00E556F6"/>
    <w:rsid w:val="00E822E9"/>
    <w:rsid w:val="00EB776B"/>
    <w:rsid w:val="00EF071F"/>
    <w:rsid w:val="00EF6505"/>
    <w:rsid w:val="00F02A51"/>
    <w:rsid w:val="00F27BC6"/>
    <w:rsid w:val="00F316CC"/>
    <w:rsid w:val="00F45240"/>
    <w:rsid w:val="00F536FE"/>
    <w:rsid w:val="00F619C8"/>
    <w:rsid w:val="00F62F31"/>
    <w:rsid w:val="00F66B7E"/>
    <w:rsid w:val="00FA226C"/>
    <w:rsid w:val="00FA34BB"/>
    <w:rsid w:val="00FA356F"/>
    <w:rsid w:val="00FA4709"/>
    <w:rsid w:val="00FA4ADA"/>
    <w:rsid w:val="00FE1AD2"/>
    <w:rsid w:val="00FE57C7"/>
    <w:rsid w:val="00FF673B"/>
    <w:rsid w:val="064AF9C2"/>
    <w:rsid w:val="135DDACB"/>
    <w:rsid w:val="147D442E"/>
    <w:rsid w:val="19D802D2"/>
    <w:rsid w:val="20440099"/>
    <w:rsid w:val="233D48EF"/>
    <w:rsid w:val="2595D3EC"/>
    <w:rsid w:val="25CC2F98"/>
    <w:rsid w:val="25F53ADA"/>
    <w:rsid w:val="269F9257"/>
    <w:rsid w:val="295FB97E"/>
    <w:rsid w:val="298A9248"/>
    <w:rsid w:val="2A10F61B"/>
    <w:rsid w:val="2A8C4766"/>
    <w:rsid w:val="2ADC093A"/>
    <w:rsid w:val="2BDA3281"/>
    <w:rsid w:val="2D155E25"/>
    <w:rsid w:val="2F73C65E"/>
    <w:rsid w:val="36952F92"/>
    <w:rsid w:val="38195787"/>
    <w:rsid w:val="420380B6"/>
    <w:rsid w:val="45231891"/>
    <w:rsid w:val="4536ED99"/>
    <w:rsid w:val="481889E6"/>
    <w:rsid w:val="4A564B7C"/>
    <w:rsid w:val="4AD8E872"/>
    <w:rsid w:val="51639239"/>
    <w:rsid w:val="53928F4F"/>
    <w:rsid w:val="58BA76BE"/>
    <w:rsid w:val="5901253D"/>
    <w:rsid w:val="5D0C99F2"/>
    <w:rsid w:val="5D7D3704"/>
    <w:rsid w:val="5FC43F90"/>
    <w:rsid w:val="60DFA0C1"/>
    <w:rsid w:val="615294F3"/>
    <w:rsid w:val="6482A9DF"/>
    <w:rsid w:val="655B586F"/>
    <w:rsid w:val="65F197CB"/>
    <w:rsid w:val="6877FB47"/>
    <w:rsid w:val="6A7D076E"/>
    <w:rsid w:val="6D9AA6FD"/>
    <w:rsid w:val="6DE7A068"/>
    <w:rsid w:val="744894A8"/>
    <w:rsid w:val="75EF5E5B"/>
    <w:rsid w:val="78DE5E1B"/>
    <w:rsid w:val="79000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4D6F"/>
  <w15:chartTrackingRefBased/>
  <w15:docId w15:val="{2FD8270F-F5ED-4677-A898-017EAA7A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6BD"/>
  </w:style>
  <w:style w:type="paragraph" w:styleId="Footer">
    <w:name w:val="footer"/>
    <w:basedOn w:val="Normal"/>
    <w:link w:val="FooterChar"/>
    <w:uiPriority w:val="99"/>
    <w:unhideWhenUsed/>
    <w:rsid w:val="0018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6BD"/>
  </w:style>
  <w:style w:type="paragraph" w:styleId="ListParagraph">
    <w:name w:val="List Paragraph"/>
    <w:basedOn w:val="Normal"/>
    <w:uiPriority w:val="34"/>
    <w:qFormat/>
    <w:rsid w:val="00842F54"/>
    <w:pPr>
      <w:ind w:left="720"/>
      <w:contextualSpacing/>
    </w:pPr>
  </w:style>
  <w:style w:type="paragraph" w:styleId="BalloonText">
    <w:name w:val="Balloon Text"/>
    <w:basedOn w:val="Normal"/>
    <w:link w:val="BalloonTextChar"/>
    <w:uiPriority w:val="99"/>
    <w:semiHidden/>
    <w:unhideWhenUsed/>
    <w:rsid w:val="00C31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C8"/>
    <w:rPr>
      <w:rFonts w:ascii="Segoe UI" w:hAnsi="Segoe UI" w:cs="Segoe UI"/>
      <w:sz w:val="18"/>
      <w:szCs w:val="18"/>
    </w:rPr>
  </w:style>
  <w:style w:type="character" w:styleId="CommentReference">
    <w:name w:val="annotation reference"/>
    <w:basedOn w:val="DefaultParagraphFont"/>
    <w:uiPriority w:val="99"/>
    <w:semiHidden/>
    <w:unhideWhenUsed/>
    <w:rsid w:val="00681C59"/>
    <w:rPr>
      <w:sz w:val="16"/>
      <w:szCs w:val="16"/>
    </w:rPr>
  </w:style>
  <w:style w:type="paragraph" w:styleId="CommentText">
    <w:name w:val="annotation text"/>
    <w:basedOn w:val="Normal"/>
    <w:link w:val="CommentTextChar"/>
    <w:uiPriority w:val="99"/>
    <w:semiHidden/>
    <w:unhideWhenUsed/>
    <w:rsid w:val="00681C59"/>
    <w:pPr>
      <w:spacing w:line="240" w:lineRule="auto"/>
    </w:pPr>
    <w:rPr>
      <w:sz w:val="20"/>
      <w:szCs w:val="20"/>
    </w:rPr>
  </w:style>
  <w:style w:type="character" w:customStyle="1" w:styleId="CommentTextChar">
    <w:name w:val="Comment Text Char"/>
    <w:basedOn w:val="DefaultParagraphFont"/>
    <w:link w:val="CommentText"/>
    <w:uiPriority w:val="99"/>
    <w:semiHidden/>
    <w:rsid w:val="00681C59"/>
    <w:rPr>
      <w:sz w:val="20"/>
      <w:szCs w:val="20"/>
    </w:rPr>
  </w:style>
  <w:style w:type="paragraph" w:styleId="CommentSubject">
    <w:name w:val="annotation subject"/>
    <w:basedOn w:val="CommentText"/>
    <w:next w:val="CommentText"/>
    <w:link w:val="CommentSubjectChar"/>
    <w:uiPriority w:val="99"/>
    <w:semiHidden/>
    <w:unhideWhenUsed/>
    <w:rsid w:val="00681C59"/>
    <w:rPr>
      <w:b/>
      <w:bCs/>
    </w:rPr>
  </w:style>
  <w:style w:type="character" w:customStyle="1" w:styleId="CommentSubjectChar">
    <w:name w:val="Comment Subject Char"/>
    <w:basedOn w:val="CommentTextChar"/>
    <w:link w:val="CommentSubject"/>
    <w:uiPriority w:val="99"/>
    <w:semiHidden/>
    <w:rsid w:val="00681C59"/>
    <w:rPr>
      <w:b/>
      <w:bCs/>
      <w:sz w:val="20"/>
      <w:szCs w:val="20"/>
    </w:rPr>
  </w:style>
  <w:style w:type="character" w:styleId="Hyperlink">
    <w:name w:val="Hyperlink"/>
    <w:basedOn w:val="DefaultParagraphFont"/>
    <w:uiPriority w:val="99"/>
    <w:unhideWhenUsed/>
    <w:rsid w:val="00611423"/>
    <w:rPr>
      <w:color w:val="0563C1" w:themeColor="hyperlink"/>
      <w:u w:val="single"/>
    </w:rPr>
  </w:style>
  <w:style w:type="character" w:customStyle="1" w:styleId="UnresolvedMention1">
    <w:name w:val="Unresolved Mention1"/>
    <w:basedOn w:val="DefaultParagraphFont"/>
    <w:uiPriority w:val="99"/>
    <w:semiHidden/>
    <w:unhideWhenUsed/>
    <w:rsid w:val="00B37D9E"/>
    <w:rPr>
      <w:color w:val="605E5C"/>
      <w:shd w:val="clear" w:color="auto" w:fill="E1DFDD"/>
    </w:rPr>
  </w:style>
  <w:style w:type="paragraph" w:styleId="Revision">
    <w:name w:val="Revision"/>
    <w:hidden/>
    <w:uiPriority w:val="99"/>
    <w:semiHidden/>
    <w:rsid w:val="00F66B7E"/>
    <w:pPr>
      <w:spacing w:after="0" w:line="240" w:lineRule="auto"/>
    </w:pPr>
  </w:style>
  <w:style w:type="table" w:styleId="TableGrid">
    <w:name w:val="Table Grid"/>
    <w:basedOn w:val="TableNormal"/>
    <w:uiPriority w:val="39"/>
    <w:rsid w:val="0049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wainscott@myml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buford@cm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gel@saint-luke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urtle@saint-luk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68DAC430464742B92F4D238D9D9FAC" ma:contentTypeVersion="3" ma:contentTypeDescription="Create a new document." ma:contentTypeScope="" ma:versionID="79bef6f61602e096a5fb88589329358d">
  <xsd:schema xmlns:xsd="http://www.w3.org/2001/XMLSchema" xmlns:xs="http://www.w3.org/2001/XMLSchema" xmlns:p="http://schemas.microsoft.com/office/2006/metadata/properties" xmlns:ns2="c38497f9-3b40-4949-8756-e96588b2046b" targetNamespace="http://schemas.microsoft.com/office/2006/metadata/properties" ma:root="true" ma:fieldsID="260e0b5a22a03927db9fbc3e219d5148" ns2:_="">
    <xsd:import namespace="c38497f9-3b40-4949-8756-e96588b204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497f9-3b40-4949-8756-e96588b2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56460-77FC-40BF-AE40-F3122242BE5F}">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c38497f9-3b40-4949-8756-e96588b2046b"/>
    <ds:schemaRef ds:uri="http://www.w3.org/XML/1998/namespace"/>
  </ds:schemaRefs>
</ds:datastoreItem>
</file>

<file path=customXml/itemProps2.xml><?xml version="1.0" encoding="utf-8"?>
<ds:datastoreItem xmlns:ds="http://schemas.openxmlformats.org/officeDocument/2006/customXml" ds:itemID="{1338A8A8-D57B-47FC-8663-E3571D53B1CC}">
  <ds:schemaRefs>
    <ds:schemaRef ds:uri="http://schemas.microsoft.com/sharepoint/v3/contenttype/forms"/>
  </ds:schemaRefs>
</ds:datastoreItem>
</file>

<file path=customXml/itemProps3.xml><?xml version="1.0" encoding="utf-8"?>
<ds:datastoreItem xmlns:ds="http://schemas.openxmlformats.org/officeDocument/2006/customXml" ds:itemID="{2AFE30BF-F49C-435C-BA2E-87E8F5545575}">
  <ds:schemaRefs>
    <ds:schemaRef ds:uri="http://schemas.openxmlformats.org/officeDocument/2006/bibliography"/>
  </ds:schemaRefs>
</ds:datastoreItem>
</file>

<file path=customXml/itemProps4.xml><?xml version="1.0" encoding="utf-8"?>
<ds:datastoreItem xmlns:ds="http://schemas.openxmlformats.org/officeDocument/2006/customXml" ds:itemID="{7FC630D5-F47F-4817-ABFB-B94D2221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497f9-3b40-4949-8756-e96588b2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7151</Characters>
  <Application>Microsoft Office Word</Application>
  <DocSecurity>4</DocSecurity>
  <Lines>161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Links>
    <vt:vector size="24" baseType="variant">
      <vt:variant>
        <vt:i4>8323086</vt:i4>
      </vt:variant>
      <vt:variant>
        <vt:i4>9</vt:i4>
      </vt:variant>
      <vt:variant>
        <vt:i4>0</vt:i4>
      </vt:variant>
      <vt:variant>
        <vt:i4>5</vt:i4>
      </vt:variant>
      <vt:variant>
        <vt:lpwstr>mailto:kturtle@saint-lukes.org</vt:lpwstr>
      </vt:variant>
      <vt:variant>
        <vt:lpwstr/>
      </vt:variant>
      <vt:variant>
        <vt:i4>4653110</vt:i4>
      </vt:variant>
      <vt:variant>
        <vt:i4>6</vt:i4>
      </vt:variant>
      <vt:variant>
        <vt:i4>0</vt:i4>
      </vt:variant>
      <vt:variant>
        <vt:i4>5</vt:i4>
      </vt:variant>
      <vt:variant>
        <vt:lpwstr>mailto:courtney.wainscott@mymlc.com</vt:lpwstr>
      </vt:variant>
      <vt:variant>
        <vt:lpwstr/>
      </vt:variant>
      <vt:variant>
        <vt:i4>54</vt:i4>
      </vt:variant>
      <vt:variant>
        <vt:i4>3</vt:i4>
      </vt:variant>
      <vt:variant>
        <vt:i4>0</vt:i4>
      </vt:variant>
      <vt:variant>
        <vt:i4>5</vt:i4>
      </vt:variant>
      <vt:variant>
        <vt:lpwstr>mailto:slbuford@cmh.edu</vt:lpwstr>
      </vt:variant>
      <vt:variant>
        <vt:lpwstr/>
      </vt:variant>
      <vt:variant>
        <vt:i4>2818129</vt:i4>
      </vt:variant>
      <vt:variant>
        <vt:i4>0</vt:i4>
      </vt:variant>
      <vt:variant>
        <vt:i4>0</vt:i4>
      </vt:variant>
      <vt:variant>
        <vt:i4>5</vt:i4>
      </vt:variant>
      <vt:variant>
        <vt:lpwstr>mailto:lengel@saint-lukes.org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Valyne Pochop</dc:creator>
  <cp:keywords/>
  <dc:description/>
  <cp:lastModifiedBy>Jessica Rindels</cp:lastModifiedBy>
  <cp:revision>2</cp:revision>
  <cp:lastPrinted>2019-08-13T14:33:00Z</cp:lastPrinted>
  <dcterms:created xsi:type="dcterms:W3CDTF">2026-02-16T19:51:00Z</dcterms:created>
  <dcterms:modified xsi:type="dcterms:W3CDTF">2026-02-16T19:51:00Z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0x0101000968DAC430464742B92F4D238D9D9FAC</vt:lpwstr>
  </property>
</Properties>
</file>