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3274" w14:textId="1BFE6F69" w:rsidR="009E406B" w:rsidRPr="009E0BE1" w:rsidRDefault="005A1938" w:rsidP="009E406B">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32"/>
          <w:szCs w:val="32"/>
          <w:lang w:eastAsia="ar-SA"/>
        </w:rPr>
      </w:pPr>
      <w:r w:rsidRPr="009E0BE1">
        <w:rPr>
          <w:rFonts w:ascii="Arial" w:eastAsia="PMingLiU" w:hAnsi="Arial" w:cs="Arial"/>
          <w:b/>
          <w:sz w:val="32"/>
          <w:szCs w:val="32"/>
          <w:lang w:eastAsia="ar-SA"/>
        </w:rPr>
        <w:t>APIC Utah Chapter 132</w:t>
      </w:r>
    </w:p>
    <w:p w14:paraId="23FFD50A" w14:textId="0516EBE6" w:rsidR="00F73889" w:rsidRDefault="00E819F0"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March 15th</w:t>
      </w:r>
      <w:r w:rsidR="00A50BB6">
        <w:rPr>
          <w:rFonts w:ascii="Arial" w:eastAsia="PMingLiU" w:hAnsi="Arial" w:cs="Arial"/>
          <w:b/>
          <w:sz w:val="22"/>
          <w:szCs w:val="22"/>
          <w:lang w:eastAsia="ar-SA"/>
        </w:rPr>
        <w:t xml:space="preserve">, </w:t>
      </w:r>
      <w:r w:rsidR="00F73889">
        <w:rPr>
          <w:rFonts w:ascii="Arial" w:eastAsia="PMingLiU" w:hAnsi="Arial" w:cs="Arial"/>
          <w:b/>
          <w:sz w:val="22"/>
          <w:szCs w:val="22"/>
          <w:lang w:eastAsia="ar-SA"/>
        </w:rPr>
        <w:t>2023</w:t>
      </w:r>
    </w:p>
    <w:p w14:paraId="7BC580B8" w14:textId="52B2E2AD" w:rsidR="00096A7A" w:rsidRDefault="00096A7A"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Microsoft Teams Meeting 11:30-1pm</w:t>
      </w:r>
    </w:p>
    <w:p w14:paraId="14255E47" w14:textId="11E9C0D5" w:rsidR="005A1938" w:rsidRDefault="005A1938" w:rsidP="00CB53FE">
      <w:pPr>
        <w:pStyle w:val="Header"/>
        <w:keepNext/>
        <w:keepLines/>
        <w:numPr>
          <w:ilvl w:val="0"/>
          <w:numId w:val="17"/>
        </w:numPr>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Vision: Healthcare without infection in our community.</w:t>
      </w:r>
    </w:p>
    <w:p w14:paraId="74272700" w14:textId="273AFBB0" w:rsidR="00285953" w:rsidRPr="007766F0" w:rsidRDefault="005A1938" w:rsidP="00CB53FE">
      <w:pPr>
        <w:pStyle w:val="Header"/>
        <w:keepNext/>
        <w:keepLines/>
        <w:numPr>
          <w:ilvl w:val="0"/>
          <w:numId w:val="17"/>
        </w:numPr>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 xml:space="preserve">Mission: To create a safer community through the prevention of infection by educating, </w:t>
      </w:r>
      <w:proofErr w:type="gramStart"/>
      <w:r>
        <w:rPr>
          <w:rFonts w:ascii="Arial" w:eastAsia="PMingLiU" w:hAnsi="Arial" w:cs="Arial"/>
          <w:b/>
          <w:sz w:val="22"/>
          <w:szCs w:val="22"/>
          <w:lang w:eastAsia="ar-SA"/>
        </w:rPr>
        <w:t>supporting</w:t>
      </w:r>
      <w:proofErr w:type="gramEnd"/>
      <w:r>
        <w:rPr>
          <w:rFonts w:ascii="Arial" w:eastAsia="PMingLiU" w:hAnsi="Arial" w:cs="Arial"/>
          <w:b/>
          <w:sz w:val="22"/>
          <w:szCs w:val="22"/>
          <w:lang w:eastAsia="ar-SA"/>
        </w:rPr>
        <w:t xml:space="preserve"> and promoting chapter stakeholders.</w:t>
      </w:r>
    </w:p>
    <w:tbl>
      <w:tblPr>
        <w:tblpPr w:leftFromText="180" w:rightFromText="180" w:vertAnchor="text" w:horzAnchor="margin" w:tblpY="145"/>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324"/>
        <w:gridCol w:w="3463"/>
        <w:gridCol w:w="5220"/>
        <w:gridCol w:w="2213"/>
      </w:tblGrid>
      <w:tr w:rsidR="00607477" w:rsidRPr="00F971F8" w14:paraId="7C34E9F5" w14:textId="77777777" w:rsidTr="000E252F">
        <w:trPr>
          <w:cantSplit/>
          <w:tblHeader/>
        </w:trPr>
        <w:tc>
          <w:tcPr>
            <w:tcW w:w="688" w:type="dxa"/>
            <w:shd w:val="clear" w:color="auto" w:fill="D9D9D9"/>
          </w:tcPr>
          <w:p w14:paraId="1D102E0D"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No.</w:t>
            </w:r>
          </w:p>
        </w:tc>
        <w:tc>
          <w:tcPr>
            <w:tcW w:w="2324" w:type="dxa"/>
            <w:shd w:val="clear" w:color="auto" w:fill="D9D9D9"/>
          </w:tcPr>
          <w:p w14:paraId="10C376BA"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Topic</w:t>
            </w:r>
          </w:p>
        </w:tc>
        <w:tc>
          <w:tcPr>
            <w:tcW w:w="3463" w:type="dxa"/>
            <w:shd w:val="clear" w:color="auto" w:fill="D9D9D9"/>
          </w:tcPr>
          <w:p w14:paraId="35AE746B"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Discussion</w:t>
            </w:r>
          </w:p>
        </w:tc>
        <w:tc>
          <w:tcPr>
            <w:tcW w:w="5220" w:type="dxa"/>
            <w:shd w:val="clear" w:color="auto" w:fill="D9D9D9"/>
          </w:tcPr>
          <w:p w14:paraId="00B50537" w14:textId="77777777" w:rsidR="00607477" w:rsidRPr="00F971F8" w:rsidRDefault="00802BBF"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 xml:space="preserve">Attachments or </w:t>
            </w:r>
            <w:r w:rsidR="00607477" w:rsidRPr="00F971F8">
              <w:rPr>
                <w:rFonts w:ascii="Arial" w:eastAsia="PMingLiU" w:hAnsi="Arial" w:cs="Arial"/>
                <w:sz w:val="20"/>
                <w:szCs w:val="20"/>
                <w:lang w:eastAsia="ar-SA"/>
              </w:rPr>
              <w:t>Action Item(s)</w:t>
            </w:r>
          </w:p>
        </w:tc>
        <w:tc>
          <w:tcPr>
            <w:tcW w:w="2213" w:type="dxa"/>
            <w:shd w:val="clear" w:color="auto" w:fill="D9D9D9"/>
            <w:vAlign w:val="center"/>
          </w:tcPr>
          <w:p w14:paraId="3B95C860" w14:textId="77777777" w:rsidR="00607477" w:rsidRPr="00F971F8" w:rsidRDefault="00607477" w:rsidP="005A1938">
            <w:pPr>
              <w:keepNext/>
              <w:keepLines/>
              <w:suppressAutoHyphens w:val="0"/>
              <w:snapToGrid w:val="0"/>
              <w:spacing w:before="60" w:after="60"/>
              <w:rPr>
                <w:rFonts w:ascii="Arial" w:eastAsia="PMingLiU" w:hAnsi="Arial" w:cs="Arial"/>
                <w:sz w:val="20"/>
                <w:szCs w:val="20"/>
                <w:lang w:eastAsia="ar-SA"/>
              </w:rPr>
            </w:pPr>
            <w:r w:rsidRPr="00F971F8">
              <w:rPr>
                <w:rFonts w:ascii="Arial" w:eastAsia="PMingLiU" w:hAnsi="Arial" w:cs="Arial"/>
                <w:sz w:val="20"/>
                <w:szCs w:val="20"/>
                <w:lang w:eastAsia="ar-SA"/>
              </w:rPr>
              <w:t>Owner</w:t>
            </w:r>
          </w:p>
        </w:tc>
      </w:tr>
      <w:tr w:rsidR="00607477" w:rsidRPr="00F971F8" w14:paraId="61534CDA" w14:textId="77777777" w:rsidTr="000E252F">
        <w:trPr>
          <w:trHeight w:val="527"/>
        </w:trPr>
        <w:tc>
          <w:tcPr>
            <w:tcW w:w="688" w:type="dxa"/>
          </w:tcPr>
          <w:p w14:paraId="15005491"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1</w:t>
            </w:r>
          </w:p>
        </w:tc>
        <w:tc>
          <w:tcPr>
            <w:tcW w:w="2324" w:type="dxa"/>
          </w:tcPr>
          <w:p w14:paraId="3A23C4D5" w14:textId="77777777" w:rsidR="00333F32" w:rsidRPr="00DB69C3" w:rsidRDefault="00607477" w:rsidP="00333F32">
            <w:pPr>
              <w:pStyle w:val="Heading3"/>
              <w:keepLines/>
              <w:suppressAutoHyphens w:val="0"/>
              <w:snapToGrid w:val="0"/>
              <w:spacing w:before="60"/>
              <w:jc w:val="left"/>
              <w:rPr>
                <w:rFonts w:asciiTheme="minorHAnsi" w:eastAsia="PMingLiU" w:hAnsiTheme="minorHAnsi" w:cstheme="minorHAnsi"/>
                <w:b w:val="0"/>
                <w:lang w:eastAsia="ar-SA"/>
              </w:rPr>
            </w:pPr>
            <w:r w:rsidRPr="00DB69C3">
              <w:rPr>
                <w:rFonts w:asciiTheme="minorHAnsi" w:eastAsia="PMingLiU" w:hAnsiTheme="minorHAnsi" w:cstheme="minorHAnsi"/>
                <w:b w:val="0"/>
                <w:lang w:eastAsia="ar-SA"/>
              </w:rPr>
              <w:t>Welcome and roll call</w:t>
            </w:r>
          </w:p>
          <w:p w14:paraId="7E85ECBA" w14:textId="7EAB61A6" w:rsidR="00333F32" w:rsidRDefault="00852851" w:rsidP="00333F32">
            <w:pPr>
              <w:rPr>
                <w:rFonts w:asciiTheme="minorHAnsi" w:hAnsiTheme="minorHAnsi" w:cstheme="minorHAnsi"/>
                <w:lang w:eastAsia="ar-SA"/>
              </w:rPr>
            </w:pPr>
            <w:r>
              <w:rPr>
                <w:rFonts w:asciiTheme="minorHAnsi" w:hAnsiTheme="minorHAnsi" w:cstheme="minorHAnsi"/>
                <w:lang w:eastAsia="ar-SA"/>
              </w:rPr>
              <w:t>2</w:t>
            </w:r>
            <w:r w:rsidR="00333F32" w:rsidRPr="00DB69C3">
              <w:rPr>
                <w:rFonts w:asciiTheme="minorHAnsi" w:hAnsiTheme="minorHAnsi" w:cstheme="minorHAnsi"/>
                <w:lang w:eastAsia="ar-SA"/>
              </w:rPr>
              <w:t xml:space="preserve"> minutes</w:t>
            </w:r>
          </w:p>
          <w:p w14:paraId="48B8FC31" w14:textId="6D1FF84F" w:rsidR="004B4065" w:rsidRPr="00DB69C3" w:rsidRDefault="004B4065" w:rsidP="00333F32">
            <w:pPr>
              <w:rPr>
                <w:rFonts w:asciiTheme="minorHAnsi" w:hAnsiTheme="minorHAnsi" w:cstheme="minorHAnsi"/>
                <w:lang w:eastAsia="ar-SA"/>
              </w:rPr>
            </w:pPr>
          </w:p>
        </w:tc>
        <w:tc>
          <w:tcPr>
            <w:tcW w:w="3463" w:type="dxa"/>
          </w:tcPr>
          <w:p w14:paraId="7BAFC282" w14:textId="4421D926" w:rsidR="00607477" w:rsidRPr="00DB69C3" w:rsidRDefault="00607477" w:rsidP="005A1938">
            <w:pPr>
              <w:widowControl/>
              <w:shd w:val="clear" w:color="auto" w:fill="FFFFFF"/>
              <w:suppressAutoHyphens w:val="0"/>
              <w:rPr>
                <w:rFonts w:asciiTheme="minorHAnsi" w:hAnsiTheme="minorHAnsi" w:cstheme="minorHAnsi"/>
                <w:lang w:eastAsia="ar-SA"/>
              </w:rPr>
            </w:pPr>
          </w:p>
        </w:tc>
        <w:tc>
          <w:tcPr>
            <w:tcW w:w="5220" w:type="dxa"/>
          </w:tcPr>
          <w:p w14:paraId="20C5E5D9" w14:textId="77777777" w:rsidR="00607477" w:rsidRPr="00DB69C3" w:rsidRDefault="00607477" w:rsidP="005A1938">
            <w:pPr>
              <w:pStyle w:val="Heading3"/>
              <w:keepLines/>
              <w:suppressAutoHyphens w:val="0"/>
              <w:snapToGrid w:val="0"/>
              <w:spacing w:before="60"/>
              <w:jc w:val="left"/>
              <w:rPr>
                <w:rFonts w:asciiTheme="minorHAnsi" w:eastAsia="PMingLiU" w:hAnsiTheme="minorHAnsi" w:cstheme="minorHAnsi"/>
                <w:b w:val="0"/>
                <w:lang w:eastAsia="ar-SA"/>
              </w:rPr>
            </w:pPr>
          </w:p>
        </w:tc>
        <w:tc>
          <w:tcPr>
            <w:tcW w:w="2213" w:type="dxa"/>
            <w:vAlign w:val="center"/>
          </w:tcPr>
          <w:p w14:paraId="630F699B" w14:textId="47D51935" w:rsidR="00607477" w:rsidRPr="00DB69C3" w:rsidRDefault="00715A11"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w:t>
            </w:r>
            <w:r w:rsidR="00CB53FE">
              <w:rPr>
                <w:rFonts w:asciiTheme="minorHAnsi" w:eastAsia="PMingLiU" w:hAnsiTheme="minorHAnsi" w:cstheme="minorHAnsi"/>
                <w:lang w:eastAsia="ar-SA"/>
              </w:rPr>
              <w:t xml:space="preserve">ne </w:t>
            </w:r>
            <w:r>
              <w:rPr>
                <w:rFonts w:asciiTheme="minorHAnsi" w:eastAsia="PMingLiU" w:hAnsiTheme="minorHAnsi" w:cstheme="minorHAnsi"/>
                <w:lang w:eastAsia="ar-SA"/>
              </w:rPr>
              <w:t>Bascom</w:t>
            </w:r>
            <w:r w:rsidR="00333F32" w:rsidRPr="00DB69C3">
              <w:rPr>
                <w:rFonts w:asciiTheme="minorHAnsi" w:eastAsia="PMingLiU" w:hAnsiTheme="minorHAnsi" w:cstheme="minorHAnsi"/>
                <w:lang w:eastAsia="ar-SA"/>
              </w:rPr>
              <w:t xml:space="preserve"> </w:t>
            </w:r>
            <w:r w:rsidR="00B51616" w:rsidRPr="00DB69C3">
              <w:rPr>
                <w:rFonts w:asciiTheme="minorHAnsi" w:eastAsia="PMingLiU" w:hAnsiTheme="minorHAnsi" w:cstheme="minorHAnsi"/>
                <w:lang w:eastAsia="ar-SA"/>
              </w:rPr>
              <w:t xml:space="preserve"> </w:t>
            </w:r>
          </w:p>
        </w:tc>
      </w:tr>
      <w:tr w:rsidR="00607477" w:rsidRPr="00F971F8" w14:paraId="3671E594" w14:textId="77777777" w:rsidTr="000E252F">
        <w:trPr>
          <w:trHeight w:val="277"/>
        </w:trPr>
        <w:tc>
          <w:tcPr>
            <w:tcW w:w="688" w:type="dxa"/>
          </w:tcPr>
          <w:p w14:paraId="53B83677"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2</w:t>
            </w:r>
          </w:p>
        </w:tc>
        <w:tc>
          <w:tcPr>
            <w:tcW w:w="2324" w:type="dxa"/>
          </w:tcPr>
          <w:p w14:paraId="6A0FA830" w14:textId="77777777" w:rsidR="00607477" w:rsidRPr="00DB69C3" w:rsidRDefault="00607477" w:rsidP="005A1938">
            <w:pPr>
              <w:rPr>
                <w:rFonts w:asciiTheme="minorHAnsi" w:hAnsiTheme="minorHAnsi" w:cstheme="minorHAnsi"/>
                <w:lang w:eastAsia="ar-SA"/>
              </w:rPr>
            </w:pPr>
            <w:r w:rsidRPr="00DB69C3">
              <w:rPr>
                <w:rFonts w:asciiTheme="minorHAnsi" w:hAnsiTheme="minorHAnsi" w:cstheme="minorHAnsi"/>
                <w:lang w:eastAsia="ar-SA"/>
              </w:rPr>
              <w:t>Announcements</w:t>
            </w:r>
          </w:p>
          <w:p w14:paraId="0E0EE97C" w14:textId="77777777" w:rsidR="00333F32" w:rsidRDefault="00333F32" w:rsidP="005A1938">
            <w:pPr>
              <w:rPr>
                <w:rFonts w:asciiTheme="minorHAnsi" w:hAnsiTheme="minorHAnsi" w:cstheme="minorHAnsi"/>
                <w:lang w:eastAsia="ar-SA"/>
              </w:rPr>
            </w:pPr>
            <w:r w:rsidRPr="00DB69C3">
              <w:rPr>
                <w:rFonts w:asciiTheme="minorHAnsi" w:hAnsiTheme="minorHAnsi" w:cstheme="minorHAnsi"/>
                <w:lang w:eastAsia="ar-SA"/>
              </w:rPr>
              <w:t>5 minutes</w:t>
            </w:r>
          </w:p>
          <w:p w14:paraId="5D0E42F4" w14:textId="0410A823" w:rsidR="004B4065" w:rsidRPr="00DB69C3" w:rsidRDefault="004B4065" w:rsidP="005A1938">
            <w:pPr>
              <w:rPr>
                <w:rFonts w:asciiTheme="minorHAnsi" w:hAnsiTheme="minorHAnsi" w:cstheme="minorHAnsi"/>
                <w:lang w:eastAsia="ar-SA"/>
              </w:rPr>
            </w:pPr>
          </w:p>
        </w:tc>
        <w:tc>
          <w:tcPr>
            <w:tcW w:w="3463" w:type="dxa"/>
          </w:tcPr>
          <w:p w14:paraId="742CA518" w14:textId="3199A04C" w:rsidR="005B039A" w:rsidRDefault="00F97DE3" w:rsidP="005A1938">
            <w:pPr>
              <w:rPr>
                <w:rFonts w:asciiTheme="minorHAnsi" w:hAnsiTheme="minorHAnsi" w:cstheme="minorHAnsi"/>
                <w:lang w:eastAsia="ar-SA"/>
              </w:rPr>
            </w:pPr>
            <w:r>
              <w:rPr>
                <w:rFonts w:asciiTheme="minorHAnsi" w:hAnsiTheme="minorHAnsi" w:cstheme="minorHAnsi"/>
                <w:lang w:eastAsia="ar-SA"/>
              </w:rPr>
              <w:t xml:space="preserve">Dee Orfanos </w:t>
            </w:r>
            <w:r w:rsidR="00FC19A3">
              <w:rPr>
                <w:rFonts w:asciiTheme="minorHAnsi" w:hAnsiTheme="minorHAnsi" w:cstheme="minorHAnsi"/>
                <w:lang w:eastAsia="ar-SA"/>
              </w:rPr>
              <w:t>has accepted a new job position and will be stepping down as Education Chair.</w:t>
            </w:r>
          </w:p>
          <w:p w14:paraId="072B6EAC" w14:textId="63D8DE99" w:rsidR="00F97DE3" w:rsidRPr="00DB69C3" w:rsidRDefault="00E9177B" w:rsidP="005A1938">
            <w:pPr>
              <w:rPr>
                <w:rFonts w:asciiTheme="minorHAnsi" w:hAnsiTheme="minorHAnsi" w:cstheme="minorHAnsi"/>
                <w:lang w:eastAsia="ar-SA"/>
              </w:rPr>
            </w:pPr>
            <w:r>
              <w:rPr>
                <w:rFonts w:asciiTheme="minorHAnsi" w:hAnsiTheme="minorHAnsi" w:cstheme="minorHAnsi"/>
                <w:lang w:eastAsia="ar-SA"/>
              </w:rPr>
              <w:t>Karen</w:t>
            </w:r>
            <w:r w:rsidR="00FC19A3">
              <w:rPr>
                <w:rFonts w:asciiTheme="minorHAnsi" w:hAnsiTheme="minorHAnsi" w:cstheme="minorHAnsi"/>
                <w:lang w:eastAsia="ar-SA"/>
              </w:rPr>
              <w:t xml:space="preserve"> Singson has a</w:t>
            </w:r>
            <w:r>
              <w:rPr>
                <w:rFonts w:asciiTheme="minorHAnsi" w:hAnsiTheme="minorHAnsi" w:cstheme="minorHAnsi"/>
                <w:lang w:eastAsia="ar-SA"/>
              </w:rPr>
              <w:t>ccepted</w:t>
            </w:r>
            <w:r w:rsidR="00FC19A3">
              <w:rPr>
                <w:rFonts w:asciiTheme="minorHAnsi" w:hAnsiTheme="minorHAnsi" w:cstheme="minorHAnsi"/>
                <w:lang w:eastAsia="ar-SA"/>
              </w:rPr>
              <w:t xml:space="preserve"> the role as Education Chair.</w:t>
            </w:r>
          </w:p>
        </w:tc>
        <w:tc>
          <w:tcPr>
            <w:tcW w:w="5220" w:type="dxa"/>
          </w:tcPr>
          <w:p w14:paraId="284182C5" w14:textId="315F2E9E" w:rsidR="00D50FC1" w:rsidRPr="004376D0" w:rsidRDefault="00D50FC1" w:rsidP="002C3494">
            <w:pPr>
              <w:rPr>
                <w:lang w:eastAsia="ar-SA"/>
              </w:rPr>
            </w:pPr>
          </w:p>
        </w:tc>
        <w:tc>
          <w:tcPr>
            <w:tcW w:w="2213" w:type="dxa"/>
            <w:vAlign w:val="center"/>
          </w:tcPr>
          <w:p w14:paraId="74428193" w14:textId="1C8F7DAD" w:rsidR="00607477" w:rsidRPr="00DB69C3" w:rsidRDefault="00715A11"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w:t>
            </w:r>
            <w:r w:rsidR="00CB53FE">
              <w:rPr>
                <w:rFonts w:asciiTheme="minorHAnsi" w:eastAsia="PMingLiU" w:hAnsiTheme="minorHAnsi" w:cstheme="minorHAnsi"/>
                <w:lang w:eastAsia="ar-SA"/>
              </w:rPr>
              <w:t>e</w:t>
            </w:r>
            <w:r w:rsidR="00872EAC">
              <w:rPr>
                <w:rFonts w:asciiTheme="minorHAnsi" w:eastAsia="PMingLiU" w:hAnsiTheme="minorHAnsi" w:cstheme="minorHAnsi"/>
                <w:lang w:eastAsia="ar-SA"/>
              </w:rPr>
              <w:t xml:space="preserve"> Bascom</w:t>
            </w:r>
          </w:p>
        </w:tc>
      </w:tr>
      <w:tr w:rsidR="001A715B" w:rsidRPr="00F971F8" w14:paraId="0C27B534" w14:textId="77777777" w:rsidTr="000E252F">
        <w:trPr>
          <w:trHeight w:val="277"/>
        </w:trPr>
        <w:tc>
          <w:tcPr>
            <w:tcW w:w="688" w:type="dxa"/>
          </w:tcPr>
          <w:p w14:paraId="6B0A045E" w14:textId="6A5F358C" w:rsidR="001A715B" w:rsidRPr="00F971F8" w:rsidRDefault="001A715B"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3</w:t>
            </w:r>
          </w:p>
        </w:tc>
        <w:tc>
          <w:tcPr>
            <w:tcW w:w="2324" w:type="dxa"/>
          </w:tcPr>
          <w:p w14:paraId="7A568720" w14:textId="6BC42EE6" w:rsidR="001A715B" w:rsidRPr="00DB69C3" w:rsidRDefault="001A715B" w:rsidP="005A1938">
            <w:pPr>
              <w:rPr>
                <w:rFonts w:asciiTheme="minorHAnsi" w:hAnsiTheme="minorHAnsi" w:cstheme="minorHAnsi"/>
                <w:lang w:eastAsia="ar-SA"/>
              </w:rPr>
            </w:pPr>
            <w:r>
              <w:rPr>
                <w:rFonts w:asciiTheme="minorHAnsi" w:hAnsiTheme="minorHAnsi" w:cstheme="minorHAnsi"/>
                <w:lang w:eastAsia="ar-SA"/>
              </w:rPr>
              <w:t>Board Member Reports</w:t>
            </w:r>
          </w:p>
        </w:tc>
        <w:tc>
          <w:tcPr>
            <w:tcW w:w="3463" w:type="dxa"/>
          </w:tcPr>
          <w:p w14:paraId="65B35B17" w14:textId="77777777" w:rsidR="001A715B" w:rsidRDefault="001A715B" w:rsidP="001A715B">
            <w:pPr>
              <w:rPr>
                <w:rFonts w:asciiTheme="minorHAnsi" w:hAnsiTheme="minorHAnsi" w:cstheme="minorHAnsi"/>
              </w:rPr>
            </w:pPr>
            <w:r>
              <w:rPr>
                <w:rFonts w:asciiTheme="minorHAnsi" w:hAnsiTheme="minorHAnsi" w:cstheme="minorHAnsi"/>
              </w:rPr>
              <w:t>134 Active Members</w:t>
            </w:r>
          </w:p>
          <w:p w14:paraId="68034A67" w14:textId="656AAC9C" w:rsidR="001A715B" w:rsidRDefault="009C22A1" w:rsidP="001A715B">
            <w:pPr>
              <w:rPr>
                <w:rFonts w:asciiTheme="minorHAnsi" w:hAnsiTheme="minorHAnsi" w:cstheme="minorHAnsi"/>
              </w:rPr>
            </w:pPr>
            <w:r>
              <w:rPr>
                <w:rFonts w:asciiTheme="minorHAnsi" w:hAnsiTheme="minorHAnsi" w:cstheme="minorHAnsi"/>
              </w:rPr>
              <w:t xml:space="preserve">Checking </w:t>
            </w:r>
            <w:r w:rsidR="001A715B">
              <w:rPr>
                <w:rFonts w:asciiTheme="minorHAnsi" w:hAnsiTheme="minorHAnsi" w:cstheme="minorHAnsi"/>
              </w:rPr>
              <w:t>$12</w:t>
            </w:r>
            <w:r>
              <w:rPr>
                <w:rFonts w:asciiTheme="minorHAnsi" w:hAnsiTheme="minorHAnsi" w:cstheme="minorHAnsi"/>
              </w:rPr>
              <w:t>,</w:t>
            </w:r>
            <w:r w:rsidR="001A715B">
              <w:rPr>
                <w:rFonts w:asciiTheme="minorHAnsi" w:hAnsiTheme="minorHAnsi" w:cstheme="minorHAnsi"/>
              </w:rPr>
              <w:t>451.86</w:t>
            </w:r>
          </w:p>
          <w:p w14:paraId="614A3B24" w14:textId="7BD77EEA" w:rsidR="001A715B" w:rsidRDefault="009C22A1" w:rsidP="001A715B">
            <w:pPr>
              <w:rPr>
                <w:rFonts w:asciiTheme="minorHAnsi" w:hAnsiTheme="minorHAnsi" w:cstheme="minorHAnsi"/>
              </w:rPr>
            </w:pPr>
            <w:r>
              <w:rPr>
                <w:rFonts w:asciiTheme="minorHAnsi" w:hAnsiTheme="minorHAnsi" w:cstheme="minorHAnsi"/>
              </w:rPr>
              <w:t xml:space="preserve">Savings </w:t>
            </w:r>
            <w:r w:rsidR="001A715B">
              <w:rPr>
                <w:rFonts w:asciiTheme="minorHAnsi" w:hAnsiTheme="minorHAnsi" w:cstheme="minorHAnsi"/>
              </w:rPr>
              <w:t>$20,246.41</w:t>
            </w:r>
          </w:p>
          <w:p w14:paraId="648AD5ED" w14:textId="75007F8B" w:rsidR="001A715B" w:rsidRDefault="001A715B" w:rsidP="001A715B">
            <w:pPr>
              <w:rPr>
                <w:rFonts w:asciiTheme="minorHAnsi" w:hAnsiTheme="minorHAnsi" w:cstheme="minorHAnsi"/>
                <w:lang w:eastAsia="ar-SA"/>
              </w:rPr>
            </w:pPr>
          </w:p>
        </w:tc>
        <w:tc>
          <w:tcPr>
            <w:tcW w:w="5220" w:type="dxa"/>
          </w:tcPr>
          <w:p w14:paraId="3D3DD651" w14:textId="77777777" w:rsidR="001A715B" w:rsidRPr="004376D0" w:rsidRDefault="001A715B" w:rsidP="002C3494">
            <w:pPr>
              <w:rPr>
                <w:lang w:eastAsia="ar-SA"/>
              </w:rPr>
            </w:pPr>
          </w:p>
        </w:tc>
        <w:tc>
          <w:tcPr>
            <w:tcW w:w="2213" w:type="dxa"/>
            <w:vAlign w:val="center"/>
          </w:tcPr>
          <w:p w14:paraId="475F7047" w14:textId="77777777" w:rsidR="001A715B" w:rsidRDefault="001A715B"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Amy Squier</w:t>
            </w:r>
          </w:p>
          <w:p w14:paraId="0853A683" w14:textId="1766E350" w:rsidR="001A715B" w:rsidRDefault="001A715B"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Sharon Sumner</w:t>
            </w:r>
          </w:p>
        </w:tc>
      </w:tr>
      <w:tr w:rsidR="006412D8" w:rsidRPr="00F971F8" w14:paraId="5DC93051" w14:textId="77777777" w:rsidTr="000E252F">
        <w:trPr>
          <w:trHeight w:val="277"/>
        </w:trPr>
        <w:tc>
          <w:tcPr>
            <w:tcW w:w="688" w:type="dxa"/>
          </w:tcPr>
          <w:p w14:paraId="7AA8942D" w14:textId="5B7F8400" w:rsidR="006412D8" w:rsidRPr="00F971F8" w:rsidRDefault="001A715B"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4</w:t>
            </w:r>
          </w:p>
        </w:tc>
        <w:tc>
          <w:tcPr>
            <w:tcW w:w="2324" w:type="dxa"/>
          </w:tcPr>
          <w:p w14:paraId="5D900CB3" w14:textId="77777777" w:rsidR="006412D8" w:rsidRDefault="006412D8" w:rsidP="005A1938">
            <w:pPr>
              <w:rPr>
                <w:rFonts w:asciiTheme="minorHAnsi" w:hAnsiTheme="minorHAnsi" w:cstheme="minorHAnsi"/>
                <w:lang w:eastAsia="ar-SA"/>
              </w:rPr>
            </w:pPr>
            <w:r>
              <w:rPr>
                <w:rFonts w:asciiTheme="minorHAnsi" w:hAnsiTheme="minorHAnsi" w:cstheme="minorHAnsi"/>
                <w:lang w:eastAsia="ar-SA"/>
              </w:rPr>
              <w:t>APIC UTAH Scholarship</w:t>
            </w:r>
          </w:p>
          <w:p w14:paraId="30498819" w14:textId="048CF499" w:rsidR="00A41154" w:rsidRPr="00DB69C3" w:rsidRDefault="00A41154" w:rsidP="005A1938">
            <w:pPr>
              <w:rPr>
                <w:rFonts w:asciiTheme="minorHAnsi" w:hAnsiTheme="minorHAnsi" w:cstheme="minorHAnsi"/>
                <w:lang w:eastAsia="ar-SA"/>
              </w:rPr>
            </w:pPr>
            <w:r>
              <w:rPr>
                <w:rFonts w:asciiTheme="minorHAnsi" w:hAnsiTheme="minorHAnsi" w:cstheme="minorHAnsi"/>
                <w:lang w:eastAsia="ar-SA"/>
              </w:rPr>
              <w:t>5 minutes</w:t>
            </w:r>
          </w:p>
        </w:tc>
        <w:tc>
          <w:tcPr>
            <w:tcW w:w="3463" w:type="dxa"/>
          </w:tcPr>
          <w:p w14:paraId="0FF6E367" w14:textId="07525018" w:rsidR="006412D8" w:rsidRPr="00DB69C3" w:rsidRDefault="00E9177B" w:rsidP="005A1938">
            <w:pPr>
              <w:rPr>
                <w:rFonts w:asciiTheme="minorHAnsi" w:hAnsiTheme="minorHAnsi" w:cstheme="minorHAnsi"/>
                <w:lang w:eastAsia="ar-SA"/>
              </w:rPr>
            </w:pPr>
            <w:r>
              <w:rPr>
                <w:rFonts w:asciiTheme="minorHAnsi" w:hAnsiTheme="minorHAnsi" w:cstheme="minorHAnsi"/>
                <w:lang w:eastAsia="ar-SA"/>
              </w:rPr>
              <w:t>Award: Congratulations to</w:t>
            </w:r>
            <w:r w:rsidR="009E406B" w:rsidRPr="00504FA7">
              <w:rPr>
                <w:rFonts w:asciiTheme="minorHAnsi" w:hAnsiTheme="minorHAnsi" w:cstheme="minorHAnsi"/>
                <w:lang w:eastAsia="ar-SA"/>
              </w:rPr>
              <w:t xml:space="preserve"> </w:t>
            </w:r>
            <w:r w:rsidR="009E406B" w:rsidRPr="00504FA7">
              <w:rPr>
                <w:rFonts w:asciiTheme="minorHAnsi" w:hAnsiTheme="minorHAnsi" w:cstheme="minorHAnsi"/>
                <w:lang w:eastAsia="ar-SA"/>
              </w:rPr>
              <w:t xml:space="preserve">Jen Coulter, IP </w:t>
            </w:r>
            <w:r w:rsidR="00394459">
              <w:rPr>
                <w:rFonts w:asciiTheme="minorHAnsi" w:hAnsiTheme="minorHAnsi" w:cstheme="minorHAnsi"/>
                <w:lang w:eastAsia="ar-SA"/>
              </w:rPr>
              <w:t xml:space="preserve">at </w:t>
            </w:r>
            <w:proofErr w:type="gramStart"/>
            <w:r w:rsidR="00394459" w:rsidRPr="00504FA7">
              <w:rPr>
                <w:rFonts w:asciiTheme="minorHAnsi" w:hAnsiTheme="minorHAnsi" w:cstheme="minorHAnsi"/>
                <w:lang w:eastAsia="ar-SA"/>
              </w:rPr>
              <w:t>Brigham</w:t>
            </w:r>
            <w:proofErr w:type="gramEnd"/>
            <w:r w:rsidR="009E406B" w:rsidRPr="00504FA7">
              <w:rPr>
                <w:rFonts w:asciiTheme="minorHAnsi" w:hAnsiTheme="minorHAnsi" w:cstheme="minorHAnsi"/>
                <w:lang w:eastAsia="ar-SA"/>
              </w:rPr>
              <w:t xml:space="preserve"> and Cache Valley</w:t>
            </w:r>
            <w:r w:rsidR="009E406B">
              <w:rPr>
                <w:rFonts w:asciiTheme="minorHAnsi" w:hAnsiTheme="minorHAnsi" w:cstheme="minorHAnsi"/>
                <w:lang w:eastAsia="ar-SA"/>
              </w:rPr>
              <w:t xml:space="preserve"> Hospitals.</w:t>
            </w:r>
          </w:p>
        </w:tc>
        <w:tc>
          <w:tcPr>
            <w:tcW w:w="5220" w:type="dxa"/>
          </w:tcPr>
          <w:p w14:paraId="0D7EA25D" w14:textId="77777777" w:rsidR="006412D8" w:rsidRPr="004376D0" w:rsidRDefault="006412D8" w:rsidP="002C3494">
            <w:pPr>
              <w:rPr>
                <w:lang w:eastAsia="ar-SA"/>
              </w:rPr>
            </w:pPr>
          </w:p>
        </w:tc>
        <w:tc>
          <w:tcPr>
            <w:tcW w:w="2213" w:type="dxa"/>
            <w:vAlign w:val="center"/>
          </w:tcPr>
          <w:p w14:paraId="4E278940" w14:textId="06D86A23" w:rsidR="006412D8" w:rsidRDefault="000E4AC9"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Ailene Bascom</w:t>
            </w:r>
          </w:p>
        </w:tc>
      </w:tr>
      <w:tr w:rsidR="0083434F" w:rsidRPr="00F971F8" w14:paraId="2DEE5C8F" w14:textId="77777777" w:rsidTr="006E73EF">
        <w:trPr>
          <w:trHeight w:val="277"/>
        </w:trPr>
        <w:tc>
          <w:tcPr>
            <w:tcW w:w="688" w:type="dxa"/>
          </w:tcPr>
          <w:p w14:paraId="5977B21E" w14:textId="5107A71A" w:rsidR="0083434F" w:rsidRPr="00F971F8" w:rsidRDefault="001A715B"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5</w:t>
            </w:r>
          </w:p>
        </w:tc>
        <w:tc>
          <w:tcPr>
            <w:tcW w:w="2324" w:type="dxa"/>
            <w:shd w:val="clear" w:color="auto" w:fill="FFFFFF" w:themeFill="background1"/>
          </w:tcPr>
          <w:p w14:paraId="70DB54ED" w14:textId="77777777" w:rsidR="0083434F" w:rsidRDefault="0083434F" w:rsidP="005A1938">
            <w:pPr>
              <w:rPr>
                <w:rFonts w:asciiTheme="minorHAnsi" w:hAnsiTheme="minorHAnsi" w:cstheme="minorHAnsi"/>
                <w:lang w:eastAsia="ar-SA"/>
              </w:rPr>
            </w:pPr>
            <w:r>
              <w:rPr>
                <w:rFonts w:asciiTheme="minorHAnsi" w:hAnsiTheme="minorHAnsi" w:cstheme="minorHAnsi"/>
                <w:lang w:eastAsia="ar-SA"/>
              </w:rPr>
              <w:t>Research</w:t>
            </w:r>
          </w:p>
          <w:p w14:paraId="5FF91013" w14:textId="0236C7AF" w:rsidR="00A41154" w:rsidRPr="00DB69C3" w:rsidRDefault="00A41154" w:rsidP="005A1938">
            <w:pPr>
              <w:rPr>
                <w:rFonts w:asciiTheme="minorHAnsi" w:hAnsiTheme="minorHAnsi" w:cstheme="minorHAnsi"/>
                <w:lang w:eastAsia="ar-SA"/>
              </w:rPr>
            </w:pPr>
            <w:r>
              <w:rPr>
                <w:rFonts w:asciiTheme="minorHAnsi" w:hAnsiTheme="minorHAnsi" w:cstheme="minorHAnsi"/>
                <w:lang w:eastAsia="ar-SA"/>
              </w:rPr>
              <w:t>10 minutes</w:t>
            </w:r>
          </w:p>
        </w:tc>
        <w:tc>
          <w:tcPr>
            <w:tcW w:w="3463" w:type="dxa"/>
            <w:shd w:val="clear" w:color="auto" w:fill="FFFFFF" w:themeFill="background1"/>
          </w:tcPr>
          <w:p w14:paraId="70EA95B2" w14:textId="41FC4071" w:rsidR="0083434F" w:rsidRPr="00DB69C3" w:rsidRDefault="009734EA" w:rsidP="005A1938">
            <w:pPr>
              <w:rPr>
                <w:rFonts w:asciiTheme="minorHAnsi" w:hAnsiTheme="minorHAnsi" w:cstheme="minorHAnsi"/>
                <w:lang w:eastAsia="ar-SA"/>
              </w:rPr>
            </w:pPr>
            <w:r>
              <w:rPr>
                <w:rFonts w:asciiTheme="minorHAnsi" w:hAnsiTheme="minorHAnsi" w:cstheme="minorHAnsi"/>
                <w:lang w:eastAsia="ar-SA"/>
              </w:rPr>
              <w:t xml:space="preserve">Chapter </w:t>
            </w:r>
            <w:r w:rsidR="003775A4">
              <w:rPr>
                <w:rFonts w:asciiTheme="minorHAnsi" w:hAnsiTheme="minorHAnsi" w:cstheme="minorHAnsi"/>
                <w:lang w:eastAsia="ar-SA"/>
              </w:rPr>
              <w:t xml:space="preserve">Research </w:t>
            </w:r>
            <w:r>
              <w:rPr>
                <w:rFonts w:asciiTheme="minorHAnsi" w:hAnsiTheme="minorHAnsi" w:cstheme="minorHAnsi"/>
                <w:lang w:eastAsia="ar-SA"/>
              </w:rPr>
              <w:t>Project Proposal</w:t>
            </w:r>
          </w:p>
        </w:tc>
        <w:tc>
          <w:tcPr>
            <w:tcW w:w="5220" w:type="dxa"/>
            <w:shd w:val="clear" w:color="auto" w:fill="FFFFFF" w:themeFill="background1"/>
          </w:tcPr>
          <w:p w14:paraId="1F707043" w14:textId="500CEE4F" w:rsidR="0083434F" w:rsidRPr="00F01E1D" w:rsidRDefault="006E73EF" w:rsidP="002C3494">
            <w:pPr>
              <w:rPr>
                <w:rFonts w:asciiTheme="minorHAnsi" w:hAnsiTheme="minorHAnsi" w:cstheme="minorHAnsi"/>
                <w:b/>
                <w:bCs/>
                <w:highlight w:val="yellow"/>
                <w:lang w:eastAsia="ar-SA"/>
              </w:rPr>
            </w:pPr>
            <w:r w:rsidRPr="00394459">
              <w:rPr>
                <w:rFonts w:asciiTheme="minorHAnsi" w:hAnsiTheme="minorHAnsi" w:cstheme="minorHAnsi"/>
                <w:highlight w:val="yellow"/>
                <w:lang w:eastAsia="ar-SA"/>
              </w:rPr>
              <w:t xml:space="preserve">Subgroup volunteers please email: </w:t>
            </w:r>
            <w:r w:rsidRPr="00F01E1D">
              <w:rPr>
                <w:rFonts w:asciiTheme="minorHAnsi" w:hAnsiTheme="minorHAnsi" w:cstheme="minorHAnsi"/>
                <w:b/>
                <w:bCs/>
                <w:highlight w:val="yellow"/>
                <w:lang w:eastAsia="ar-SA"/>
              </w:rPr>
              <w:t>katreena.merrill@byu.edu</w:t>
            </w:r>
          </w:p>
          <w:p w14:paraId="3AC881D4" w14:textId="77777777" w:rsidR="006E73EF" w:rsidRDefault="006E73EF" w:rsidP="002C3494">
            <w:pPr>
              <w:rPr>
                <w:rFonts w:asciiTheme="minorHAnsi" w:hAnsiTheme="minorHAnsi" w:cstheme="minorHAnsi"/>
                <w:lang w:eastAsia="ar-SA"/>
              </w:rPr>
            </w:pPr>
            <w:r w:rsidRPr="00394459">
              <w:rPr>
                <w:rFonts w:asciiTheme="minorHAnsi" w:hAnsiTheme="minorHAnsi" w:cstheme="minorHAnsi"/>
                <w:highlight w:val="yellow"/>
                <w:lang w:eastAsia="ar-SA"/>
              </w:rPr>
              <w:t>Designing research, conduct and present findings, and hopefully publish.</w:t>
            </w:r>
          </w:p>
          <w:p w14:paraId="078CD1B8" w14:textId="77777777" w:rsidR="00B87104" w:rsidRDefault="00B87104" w:rsidP="002C3494">
            <w:pPr>
              <w:rPr>
                <w:rFonts w:asciiTheme="minorHAnsi" w:hAnsiTheme="minorHAnsi" w:cstheme="minorHAnsi"/>
                <w:lang w:eastAsia="ar-SA"/>
              </w:rPr>
            </w:pPr>
          </w:p>
          <w:p w14:paraId="3F1C3580" w14:textId="59463789" w:rsidR="00B87104" w:rsidRDefault="00B87104" w:rsidP="002C3494">
            <w:pPr>
              <w:rPr>
                <w:rFonts w:asciiTheme="minorHAnsi" w:hAnsiTheme="minorHAnsi" w:cstheme="minorHAnsi"/>
                <w:lang w:eastAsia="ar-SA"/>
              </w:rPr>
            </w:pPr>
            <w:r w:rsidRPr="00223E54">
              <w:rPr>
                <w:rFonts w:asciiTheme="minorHAnsi" w:hAnsiTheme="minorHAnsi" w:cstheme="minorHAnsi"/>
                <w:highlight w:val="yellow"/>
                <w:lang w:eastAsia="ar-SA"/>
              </w:rPr>
              <w:t>U</w:t>
            </w:r>
            <w:r w:rsidR="00BC3FB1" w:rsidRPr="00223E54">
              <w:rPr>
                <w:rFonts w:asciiTheme="minorHAnsi" w:hAnsiTheme="minorHAnsi" w:cstheme="minorHAnsi"/>
                <w:highlight w:val="yellow"/>
                <w:lang w:eastAsia="ar-SA"/>
              </w:rPr>
              <w:t xml:space="preserve">niversity Health </w:t>
            </w:r>
            <w:r w:rsidRPr="00223E54">
              <w:rPr>
                <w:rFonts w:asciiTheme="minorHAnsi" w:hAnsiTheme="minorHAnsi" w:cstheme="minorHAnsi"/>
                <w:highlight w:val="yellow"/>
                <w:lang w:eastAsia="ar-SA"/>
              </w:rPr>
              <w:t xml:space="preserve">has </w:t>
            </w:r>
            <w:r w:rsidR="00BC3FB1" w:rsidRPr="00223E54">
              <w:rPr>
                <w:rFonts w:asciiTheme="minorHAnsi" w:hAnsiTheme="minorHAnsi" w:cstheme="minorHAnsi"/>
                <w:highlight w:val="yellow"/>
                <w:lang w:eastAsia="ar-SA"/>
              </w:rPr>
              <w:t>an</w:t>
            </w:r>
            <w:r w:rsidRPr="00223E54">
              <w:rPr>
                <w:rFonts w:asciiTheme="minorHAnsi" w:hAnsiTheme="minorHAnsi" w:cstheme="minorHAnsi"/>
                <w:highlight w:val="yellow"/>
                <w:lang w:eastAsia="ar-SA"/>
              </w:rPr>
              <w:t xml:space="preserve"> </w:t>
            </w:r>
            <w:r w:rsidR="00BC3FB1" w:rsidRPr="00223E54">
              <w:rPr>
                <w:rFonts w:asciiTheme="minorHAnsi" w:hAnsiTheme="minorHAnsi" w:cstheme="minorHAnsi"/>
                <w:highlight w:val="yellow"/>
                <w:lang w:eastAsia="ar-SA"/>
              </w:rPr>
              <w:t>evidence-based</w:t>
            </w:r>
            <w:r w:rsidRPr="00223E54">
              <w:rPr>
                <w:rFonts w:asciiTheme="minorHAnsi" w:hAnsiTheme="minorHAnsi" w:cstheme="minorHAnsi"/>
                <w:highlight w:val="yellow"/>
                <w:lang w:eastAsia="ar-SA"/>
              </w:rPr>
              <w:t xml:space="preserve"> poster </w:t>
            </w:r>
            <w:r w:rsidRPr="00223E54">
              <w:rPr>
                <w:rFonts w:asciiTheme="minorHAnsi" w:hAnsiTheme="minorHAnsi" w:cstheme="minorHAnsi"/>
                <w:highlight w:val="yellow"/>
                <w:lang w:eastAsia="ar-SA"/>
              </w:rPr>
              <w:lastRenderedPageBreak/>
              <w:t>share in April.</w:t>
            </w:r>
            <w:r>
              <w:rPr>
                <w:rFonts w:asciiTheme="minorHAnsi" w:hAnsiTheme="minorHAnsi" w:cstheme="minorHAnsi"/>
                <w:lang w:eastAsia="ar-SA"/>
              </w:rPr>
              <w:t xml:space="preserve">  </w:t>
            </w:r>
          </w:p>
          <w:p w14:paraId="727DC3F9" w14:textId="68652841" w:rsidR="00BC3FB1" w:rsidRPr="004376D0" w:rsidRDefault="00BC3FB1" w:rsidP="002C3494">
            <w:pPr>
              <w:rPr>
                <w:lang w:eastAsia="ar-SA"/>
              </w:rPr>
            </w:pPr>
            <w:r>
              <w:rPr>
                <w:rFonts w:asciiTheme="minorHAnsi" w:hAnsiTheme="minorHAnsi" w:cstheme="minorHAnsi"/>
                <w:lang w:eastAsia="ar-SA"/>
              </w:rPr>
              <w:object w:dxaOrig="1537" w:dyaOrig="994" w14:anchorId="0BC62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Exch.Document.DC" ShapeID="_x0000_i1025" DrawAspect="Icon" ObjectID="_1740835548" r:id="rId11"/>
              </w:object>
            </w:r>
          </w:p>
        </w:tc>
        <w:tc>
          <w:tcPr>
            <w:tcW w:w="2213" w:type="dxa"/>
            <w:shd w:val="clear" w:color="auto" w:fill="FFFFFF" w:themeFill="background1"/>
            <w:vAlign w:val="center"/>
          </w:tcPr>
          <w:p w14:paraId="5DD42077" w14:textId="08495C83" w:rsidR="0083434F" w:rsidRDefault="0083434F"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lastRenderedPageBreak/>
              <w:t>Katreena Merrill</w:t>
            </w:r>
          </w:p>
        </w:tc>
      </w:tr>
      <w:tr w:rsidR="00841410" w:rsidRPr="00F971F8" w14:paraId="57AD45DF" w14:textId="77777777" w:rsidTr="000E252F">
        <w:trPr>
          <w:trHeight w:val="803"/>
        </w:trPr>
        <w:tc>
          <w:tcPr>
            <w:tcW w:w="688" w:type="dxa"/>
          </w:tcPr>
          <w:p w14:paraId="0704C31C" w14:textId="4AD44431" w:rsidR="00841410" w:rsidRPr="00F971F8" w:rsidRDefault="001A715B"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6</w:t>
            </w:r>
          </w:p>
        </w:tc>
        <w:tc>
          <w:tcPr>
            <w:tcW w:w="2324" w:type="dxa"/>
          </w:tcPr>
          <w:p w14:paraId="5CD7D3A1" w14:textId="77777777" w:rsidR="00841410" w:rsidRDefault="00841410" w:rsidP="005A1938">
            <w:pPr>
              <w:ind w:left="183" w:hanging="183"/>
              <w:rPr>
                <w:rFonts w:asciiTheme="minorHAnsi" w:hAnsiTheme="minorHAnsi" w:cstheme="minorHAnsi"/>
                <w:lang w:eastAsia="ar-SA"/>
              </w:rPr>
            </w:pPr>
            <w:r>
              <w:rPr>
                <w:rFonts w:asciiTheme="minorHAnsi" w:hAnsiTheme="minorHAnsi" w:cstheme="minorHAnsi"/>
                <w:lang w:eastAsia="ar-SA"/>
              </w:rPr>
              <w:t>HD update</w:t>
            </w:r>
          </w:p>
          <w:p w14:paraId="5CBDC8C9" w14:textId="65E93DF3" w:rsidR="00852851" w:rsidRPr="00DB69C3" w:rsidRDefault="00852851" w:rsidP="005A1938">
            <w:pPr>
              <w:ind w:left="183" w:hanging="183"/>
              <w:rPr>
                <w:rFonts w:asciiTheme="minorHAnsi" w:hAnsiTheme="minorHAnsi" w:cstheme="minorHAnsi"/>
                <w:lang w:eastAsia="ar-SA"/>
              </w:rPr>
            </w:pPr>
          </w:p>
        </w:tc>
        <w:tc>
          <w:tcPr>
            <w:tcW w:w="3463" w:type="dxa"/>
          </w:tcPr>
          <w:p w14:paraId="77CCA906" w14:textId="1BE97082" w:rsidR="00841410" w:rsidRPr="003775A4" w:rsidRDefault="003775A4" w:rsidP="00F87026">
            <w:pPr>
              <w:rPr>
                <w:rFonts w:asciiTheme="minorHAnsi" w:hAnsiTheme="minorHAnsi" w:cstheme="minorHAnsi"/>
                <w:lang w:eastAsia="ar-SA"/>
              </w:rPr>
            </w:pPr>
            <w:r w:rsidRPr="003775A4">
              <w:rPr>
                <w:rFonts w:asciiTheme="minorHAnsi" w:hAnsiTheme="minorHAnsi" w:cstheme="minorHAnsi"/>
              </w:rPr>
              <w:t xml:space="preserve">Council of State and Territorial Epidemiologists (CSTE) </w:t>
            </w:r>
            <w:r w:rsidR="00A9493D">
              <w:rPr>
                <w:rFonts w:asciiTheme="minorHAnsi" w:hAnsiTheme="minorHAnsi" w:cstheme="minorHAnsi"/>
              </w:rPr>
              <w:t>C</w:t>
            </w:r>
            <w:r w:rsidRPr="003775A4">
              <w:rPr>
                <w:rFonts w:asciiTheme="minorHAnsi" w:hAnsiTheme="minorHAnsi" w:cstheme="minorHAnsi"/>
              </w:rPr>
              <w:t>onference</w:t>
            </w:r>
            <w:r w:rsidR="00A9493D">
              <w:rPr>
                <w:rFonts w:asciiTheme="minorHAnsi" w:hAnsiTheme="minorHAnsi" w:cstheme="minorHAnsi"/>
              </w:rPr>
              <w:t>, Salt Lake City, June 25-29th</w:t>
            </w:r>
          </w:p>
        </w:tc>
        <w:tc>
          <w:tcPr>
            <w:tcW w:w="5220" w:type="dxa"/>
          </w:tcPr>
          <w:p w14:paraId="0E3ABE06" w14:textId="77777777" w:rsidR="003775A4" w:rsidRDefault="00335F51" w:rsidP="003775A4">
            <w:pPr>
              <w:rPr>
                <w:rFonts w:eastAsiaTheme="minorHAnsi"/>
                <w:sz w:val="22"/>
                <w:szCs w:val="22"/>
              </w:rPr>
            </w:pPr>
            <w:hyperlink r:id="rId12" w:history="1">
              <w:r w:rsidR="003775A4">
                <w:rPr>
                  <w:rStyle w:val="Hyperlink"/>
                </w:rPr>
                <w:t>https://www.csteconference.org/</w:t>
              </w:r>
            </w:hyperlink>
          </w:p>
          <w:p w14:paraId="017D3B80" w14:textId="49A7622A" w:rsidR="00841410" w:rsidRPr="00DB69C3" w:rsidRDefault="00841410" w:rsidP="00CA68C2">
            <w:pPr>
              <w:rPr>
                <w:rFonts w:asciiTheme="minorHAnsi" w:eastAsia="PMingLiU" w:hAnsiTheme="minorHAnsi" w:cstheme="minorHAnsi"/>
                <w:bCs/>
                <w:lang w:eastAsia="ar-SA"/>
              </w:rPr>
            </w:pPr>
          </w:p>
        </w:tc>
        <w:tc>
          <w:tcPr>
            <w:tcW w:w="2213" w:type="dxa"/>
            <w:vAlign w:val="center"/>
          </w:tcPr>
          <w:p w14:paraId="3C605BC4" w14:textId="06AA495A" w:rsidR="00FF6AA3" w:rsidRDefault="00994D6B" w:rsidP="005A1938">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M</w:t>
            </w:r>
            <w:r w:rsidR="00FF6AA3">
              <w:rPr>
                <w:rFonts w:asciiTheme="minorHAnsi" w:eastAsia="PMingLiU" w:hAnsiTheme="minorHAnsi" w:cstheme="minorHAnsi"/>
                <w:lang w:eastAsia="ar-SA"/>
              </w:rPr>
              <w:t>ichelle Vowels</w:t>
            </w:r>
          </w:p>
        </w:tc>
      </w:tr>
      <w:tr w:rsidR="00312EB5" w:rsidRPr="00F971F8" w14:paraId="3D2C3970" w14:textId="77777777" w:rsidTr="000E252F">
        <w:trPr>
          <w:trHeight w:val="803"/>
        </w:trPr>
        <w:tc>
          <w:tcPr>
            <w:tcW w:w="688" w:type="dxa"/>
          </w:tcPr>
          <w:p w14:paraId="6D6837D5" w14:textId="238D5707" w:rsidR="00312EB5" w:rsidRDefault="001A715B"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7</w:t>
            </w:r>
          </w:p>
        </w:tc>
        <w:tc>
          <w:tcPr>
            <w:tcW w:w="2324" w:type="dxa"/>
          </w:tcPr>
          <w:p w14:paraId="74E6D0B3" w14:textId="77777777" w:rsidR="00312EB5" w:rsidRDefault="00312EB5" w:rsidP="005A1938">
            <w:pPr>
              <w:ind w:left="183" w:hanging="183"/>
              <w:rPr>
                <w:rFonts w:asciiTheme="minorHAnsi" w:hAnsiTheme="minorHAnsi" w:cstheme="minorHAnsi"/>
                <w:lang w:eastAsia="ar-SA"/>
              </w:rPr>
            </w:pPr>
            <w:r>
              <w:rPr>
                <w:rFonts w:asciiTheme="minorHAnsi" w:hAnsiTheme="minorHAnsi" w:cstheme="minorHAnsi"/>
                <w:lang w:eastAsia="ar-SA"/>
              </w:rPr>
              <w:t>Education</w:t>
            </w:r>
          </w:p>
          <w:p w14:paraId="5232D951" w14:textId="0D9B3A70" w:rsidR="002107AD" w:rsidRDefault="002107AD" w:rsidP="005A1938">
            <w:pPr>
              <w:ind w:left="183" w:hanging="183"/>
              <w:rPr>
                <w:rFonts w:asciiTheme="minorHAnsi" w:hAnsiTheme="minorHAnsi" w:cstheme="minorHAnsi"/>
                <w:lang w:eastAsia="ar-SA"/>
              </w:rPr>
            </w:pPr>
            <w:r>
              <w:rPr>
                <w:rFonts w:asciiTheme="minorHAnsi" w:hAnsiTheme="minorHAnsi" w:cstheme="minorHAnsi"/>
                <w:lang w:eastAsia="ar-SA"/>
              </w:rPr>
              <w:t>2 minutes</w:t>
            </w:r>
          </w:p>
        </w:tc>
        <w:tc>
          <w:tcPr>
            <w:tcW w:w="3463" w:type="dxa"/>
          </w:tcPr>
          <w:p w14:paraId="2D0958FF" w14:textId="77777777" w:rsidR="00312EB5" w:rsidRDefault="00CC4019" w:rsidP="00F87026">
            <w:pPr>
              <w:rPr>
                <w:rStyle w:val="Strong"/>
                <w:rFonts w:asciiTheme="minorHAnsi" w:eastAsia="Times New Roman" w:hAnsiTheme="minorHAnsi" w:cstheme="minorHAnsi"/>
                <w:b w:val="0"/>
                <w:bCs w:val="0"/>
              </w:rPr>
            </w:pPr>
            <w:r w:rsidRPr="00312EB5">
              <w:rPr>
                <w:rStyle w:val="Strong"/>
                <w:rFonts w:asciiTheme="minorHAnsi" w:eastAsia="Times New Roman" w:hAnsiTheme="minorHAnsi" w:cstheme="minorHAnsi"/>
                <w:b w:val="0"/>
                <w:bCs w:val="0"/>
              </w:rPr>
              <w:t xml:space="preserve">APIC </w:t>
            </w:r>
            <w:proofErr w:type="spellStart"/>
            <w:r w:rsidRPr="00312EB5">
              <w:rPr>
                <w:rStyle w:val="Strong"/>
                <w:rFonts w:asciiTheme="minorHAnsi" w:eastAsia="Times New Roman" w:hAnsiTheme="minorHAnsi" w:cstheme="minorHAnsi"/>
                <w:b w:val="0"/>
                <w:bCs w:val="0"/>
              </w:rPr>
              <w:t>eNews</w:t>
            </w:r>
            <w:proofErr w:type="spellEnd"/>
            <w:r w:rsidRPr="00312EB5">
              <w:rPr>
                <w:rStyle w:val="Strong"/>
                <w:rFonts w:asciiTheme="minorHAnsi" w:eastAsia="Times New Roman" w:hAnsiTheme="minorHAnsi" w:cstheme="minorHAnsi"/>
                <w:b w:val="0"/>
                <w:bCs w:val="0"/>
              </w:rPr>
              <w:t xml:space="preserve"> includes learning opportunities</w:t>
            </w:r>
          </w:p>
          <w:p w14:paraId="787A2319" w14:textId="77777777" w:rsidR="00B87104" w:rsidRPr="00B87104" w:rsidRDefault="00B87104" w:rsidP="00F87026">
            <w:pPr>
              <w:rPr>
                <w:rStyle w:val="Strong"/>
                <w:rFonts w:eastAsia="Times New Roman"/>
                <w:b w:val="0"/>
                <w:bCs w:val="0"/>
              </w:rPr>
            </w:pPr>
          </w:p>
          <w:p w14:paraId="03C7EAD8" w14:textId="192664B6" w:rsidR="00B87104" w:rsidRPr="00B87104" w:rsidRDefault="00B87104" w:rsidP="00F87026">
            <w:pPr>
              <w:rPr>
                <w:rFonts w:asciiTheme="minorHAnsi" w:hAnsiTheme="minorHAnsi" w:cstheme="minorHAnsi"/>
                <w:lang w:eastAsia="ar-SA"/>
              </w:rPr>
            </w:pPr>
            <w:r w:rsidRPr="00B87104">
              <w:rPr>
                <w:rStyle w:val="Strong"/>
                <w:rFonts w:asciiTheme="minorHAnsi" w:eastAsia="Times New Roman" w:hAnsiTheme="minorHAnsi" w:cstheme="minorHAnsi"/>
                <w:b w:val="0"/>
                <w:bCs w:val="0"/>
              </w:rPr>
              <w:t>On Demand webinars available</w:t>
            </w:r>
            <w:r>
              <w:rPr>
                <w:rStyle w:val="Strong"/>
                <w:rFonts w:asciiTheme="minorHAnsi" w:eastAsia="Times New Roman" w:hAnsiTheme="minorHAnsi" w:cstheme="minorHAnsi"/>
                <w:b w:val="0"/>
                <w:bCs w:val="0"/>
              </w:rPr>
              <w:t xml:space="preserve">. You can get notifications by going into your subscription and checking notification for webinars. Many offer CMEs. </w:t>
            </w:r>
            <w:r w:rsidRPr="00B87104">
              <w:rPr>
                <w:rStyle w:val="Strong"/>
                <w:rFonts w:asciiTheme="minorHAnsi" w:eastAsia="Times New Roman" w:hAnsiTheme="minorHAnsi" w:cstheme="minorHAnsi"/>
              </w:rPr>
              <w:t xml:space="preserve"> </w:t>
            </w:r>
          </w:p>
        </w:tc>
        <w:tc>
          <w:tcPr>
            <w:tcW w:w="5220" w:type="dxa"/>
          </w:tcPr>
          <w:p w14:paraId="5C0127B6" w14:textId="77777777" w:rsidR="00CC4019" w:rsidRPr="00312EB5" w:rsidRDefault="00335F51" w:rsidP="00CC4019">
            <w:pPr>
              <w:widowControl/>
              <w:suppressAutoHyphens w:val="0"/>
              <w:autoSpaceDE w:val="0"/>
              <w:autoSpaceDN w:val="0"/>
              <w:adjustRightInd w:val="0"/>
              <w:spacing w:before="100" w:after="100"/>
              <w:rPr>
                <w:rStyle w:val="Strong"/>
                <w:rFonts w:ascii="Arial" w:eastAsia="Times New Roman" w:hAnsi="Arial" w:cs="Arial"/>
                <w:color w:val="009DDC"/>
              </w:rPr>
            </w:pPr>
            <w:hyperlink r:id="rId13" w:history="1">
              <w:r w:rsidR="00CC4019" w:rsidRPr="00312EB5">
                <w:rPr>
                  <w:rStyle w:val="Hyperlink"/>
                  <w:rFonts w:ascii="Arial" w:eastAsia="Times New Roman" w:hAnsi="Arial" w:cs="Arial"/>
                  <w:b/>
                  <w:bCs/>
                  <w:color w:val="00A3E0"/>
                </w:rPr>
                <w:t>Check out APIC's Webinar Calendar</w:t>
              </w:r>
            </w:hyperlink>
          </w:p>
          <w:p w14:paraId="278921F5" w14:textId="77777777" w:rsidR="00312EB5" w:rsidRPr="00DB69C3" w:rsidRDefault="00312EB5" w:rsidP="00CA68C2">
            <w:pPr>
              <w:rPr>
                <w:rFonts w:asciiTheme="minorHAnsi" w:eastAsia="PMingLiU" w:hAnsiTheme="minorHAnsi" w:cstheme="minorHAnsi"/>
                <w:bCs/>
                <w:lang w:eastAsia="ar-SA"/>
              </w:rPr>
            </w:pPr>
          </w:p>
        </w:tc>
        <w:tc>
          <w:tcPr>
            <w:tcW w:w="2213" w:type="dxa"/>
            <w:vAlign w:val="center"/>
          </w:tcPr>
          <w:p w14:paraId="52E88467" w14:textId="0A39058A" w:rsidR="00312EB5" w:rsidRDefault="00312EB5" w:rsidP="005A1938">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Dee Orfanos</w:t>
            </w:r>
          </w:p>
        </w:tc>
      </w:tr>
      <w:tr w:rsidR="00E87AFA" w:rsidRPr="00F971F8" w14:paraId="4E5A7293" w14:textId="77777777" w:rsidTr="000E252F">
        <w:trPr>
          <w:trHeight w:val="290"/>
        </w:trPr>
        <w:tc>
          <w:tcPr>
            <w:tcW w:w="688" w:type="dxa"/>
          </w:tcPr>
          <w:p w14:paraId="53FCB47D" w14:textId="2963F697" w:rsidR="00E87AFA" w:rsidRDefault="001A715B" w:rsidP="00E87AFA">
            <w:pPr>
              <w:pStyle w:val="Heading3"/>
              <w:keepLines/>
              <w:snapToGrid w:val="0"/>
              <w:spacing w:before="60"/>
              <w:rPr>
                <w:rFonts w:ascii="Arial" w:eastAsia="PMingLiU" w:hAnsi="Arial" w:cs="Arial"/>
                <w:sz w:val="20"/>
                <w:szCs w:val="20"/>
                <w:lang w:eastAsia="ar-SA"/>
              </w:rPr>
            </w:pPr>
            <w:r>
              <w:rPr>
                <w:rFonts w:ascii="Arial" w:eastAsia="PMingLiU" w:hAnsi="Arial" w:cs="Arial"/>
                <w:sz w:val="20"/>
                <w:szCs w:val="20"/>
                <w:lang w:eastAsia="ar-SA"/>
              </w:rPr>
              <w:t>8</w:t>
            </w:r>
          </w:p>
        </w:tc>
        <w:tc>
          <w:tcPr>
            <w:tcW w:w="2324" w:type="dxa"/>
          </w:tcPr>
          <w:p w14:paraId="665096FE" w14:textId="77777777" w:rsidR="00E87AFA" w:rsidRDefault="0059306A" w:rsidP="009A236D">
            <w:pPr>
              <w:ind w:left="183" w:hanging="183"/>
              <w:rPr>
                <w:rFonts w:asciiTheme="minorHAnsi" w:hAnsiTheme="minorHAnsi" w:cstheme="minorHAnsi"/>
                <w:lang w:eastAsia="ar-SA"/>
              </w:rPr>
            </w:pPr>
            <w:r>
              <w:rPr>
                <w:rFonts w:asciiTheme="minorHAnsi" w:hAnsiTheme="minorHAnsi" w:cstheme="minorHAnsi"/>
                <w:lang w:eastAsia="ar-SA"/>
              </w:rPr>
              <w:t xml:space="preserve">Education Topic </w:t>
            </w:r>
          </w:p>
          <w:p w14:paraId="20A51008" w14:textId="3CFBE689" w:rsidR="002107AD" w:rsidRPr="00DB69C3" w:rsidRDefault="002107AD" w:rsidP="009A236D">
            <w:pPr>
              <w:ind w:left="183" w:hanging="183"/>
              <w:rPr>
                <w:rFonts w:asciiTheme="minorHAnsi" w:hAnsiTheme="minorHAnsi" w:cstheme="minorHAnsi"/>
                <w:lang w:eastAsia="ar-SA"/>
              </w:rPr>
            </w:pPr>
            <w:r>
              <w:rPr>
                <w:rFonts w:asciiTheme="minorHAnsi" w:hAnsiTheme="minorHAnsi" w:cstheme="minorHAnsi"/>
                <w:lang w:eastAsia="ar-SA"/>
              </w:rPr>
              <w:t>30 minutes</w:t>
            </w:r>
          </w:p>
        </w:tc>
        <w:tc>
          <w:tcPr>
            <w:tcW w:w="3463" w:type="dxa"/>
          </w:tcPr>
          <w:p w14:paraId="5853D29F" w14:textId="22C4113A" w:rsidR="00CB6A1E" w:rsidRDefault="00E46489" w:rsidP="00CC4019">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 xml:space="preserve">Walt Brooks, </w:t>
            </w:r>
            <w:r w:rsidR="00772EF6">
              <w:rPr>
                <w:rFonts w:asciiTheme="minorHAnsi" w:hAnsiTheme="minorHAnsi" w:cstheme="minorHAnsi"/>
              </w:rPr>
              <w:t xml:space="preserve">Utah House of Representatives, </w:t>
            </w:r>
            <w:r>
              <w:rPr>
                <w:rFonts w:asciiTheme="minorHAnsi" w:hAnsiTheme="minorHAnsi" w:cstheme="minorHAnsi"/>
              </w:rPr>
              <w:t>District 75</w:t>
            </w:r>
          </w:p>
          <w:p w14:paraId="702B69F1" w14:textId="3608A192" w:rsidR="00772EF6" w:rsidRDefault="00772EF6" w:rsidP="00CC4019">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HB 131 Vaccine Passport Prohibition</w:t>
            </w:r>
          </w:p>
          <w:p w14:paraId="042B2EBE" w14:textId="55CFA467" w:rsidR="009A119C" w:rsidRDefault="009A119C" w:rsidP="00CC4019">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Main Points:</w:t>
            </w:r>
          </w:p>
          <w:p w14:paraId="2CDAF482" w14:textId="5A27B5E8" w:rsidR="00E169C7" w:rsidRDefault="00CB6A1E" w:rsidP="00CB6A1E">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 xml:space="preserve">The Bill passed out of the house and senate.  It </w:t>
            </w:r>
            <w:r w:rsidR="00EE10AE">
              <w:rPr>
                <w:rFonts w:asciiTheme="minorHAnsi" w:hAnsiTheme="minorHAnsi" w:cstheme="minorHAnsi"/>
              </w:rPr>
              <w:t>is not an antivaccine bill. It p</w:t>
            </w:r>
            <w:r>
              <w:rPr>
                <w:rFonts w:asciiTheme="minorHAnsi" w:hAnsiTheme="minorHAnsi" w:cstheme="minorHAnsi"/>
              </w:rPr>
              <w:t>rohibits a passport being required, exception with those with Federal requirements.</w:t>
            </w:r>
          </w:p>
          <w:p w14:paraId="0ABB3166" w14:textId="25A6456F" w:rsidR="00EE10AE" w:rsidRDefault="00EE10AE" w:rsidP="00CB6A1E">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 xml:space="preserve">PII/PHI is regulated, and this was not being honored during the </w:t>
            </w:r>
            <w:r>
              <w:rPr>
                <w:rFonts w:asciiTheme="minorHAnsi" w:hAnsiTheme="minorHAnsi" w:cstheme="minorHAnsi"/>
              </w:rPr>
              <w:lastRenderedPageBreak/>
              <w:t>Pandemic.  This reestablishes this. And prevents further law violation.</w:t>
            </w:r>
          </w:p>
          <w:p w14:paraId="6DBE3EE2" w14:textId="7BD75DB1" w:rsidR="00EE10AE" w:rsidRPr="00DB69C3" w:rsidRDefault="00EE10AE" w:rsidP="00394459">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Other States are passing similar laws to protect PII.</w:t>
            </w:r>
          </w:p>
        </w:tc>
        <w:tc>
          <w:tcPr>
            <w:tcW w:w="5220" w:type="dxa"/>
          </w:tcPr>
          <w:p w14:paraId="367F5791" w14:textId="588D06F9" w:rsidR="00CB6A1E" w:rsidRPr="00DB69C3" w:rsidRDefault="00223E54" w:rsidP="00CC4019">
            <w:pPr>
              <w:widowControl/>
              <w:suppressAutoHyphens w:val="0"/>
              <w:autoSpaceDE w:val="0"/>
              <w:autoSpaceDN w:val="0"/>
              <w:adjustRightInd w:val="0"/>
              <w:spacing w:before="100" w:after="100"/>
              <w:rPr>
                <w:rFonts w:asciiTheme="minorHAnsi" w:hAnsiTheme="minorHAnsi" w:cstheme="minorHAnsi"/>
                <w:lang w:eastAsia="ar-SA"/>
              </w:rPr>
            </w:pPr>
            <w:r>
              <w:lastRenderedPageBreak/>
              <w:t xml:space="preserve">Link to Bill: </w:t>
            </w:r>
            <w:hyperlink r:id="rId14" w:history="1">
              <w:r w:rsidR="00EE10AE">
                <w:rPr>
                  <w:rStyle w:val="Hyperlink"/>
                </w:rPr>
                <w:t>HB0131 (utah.gov)</w:t>
              </w:r>
            </w:hyperlink>
          </w:p>
        </w:tc>
        <w:tc>
          <w:tcPr>
            <w:tcW w:w="2213" w:type="dxa"/>
            <w:vAlign w:val="center"/>
          </w:tcPr>
          <w:p w14:paraId="4E4F2C11" w14:textId="2760E179" w:rsidR="00FB5A2A" w:rsidRPr="00DB69C3" w:rsidRDefault="00715A11" w:rsidP="00FB5A2A">
            <w:pPr>
              <w:keepNext/>
              <w:keepLines/>
              <w:snapToGrid w:val="0"/>
              <w:spacing w:before="60" w:after="60"/>
              <w:rPr>
                <w:rFonts w:asciiTheme="minorHAnsi" w:eastAsia="PMingLiU" w:hAnsiTheme="minorHAnsi" w:cstheme="minorHAnsi"/>
                <w:highlight w:val="yellow"/>
                <w:lang w:eastAsia="ar-SA"/>
              </w:rPr>
            </w:pPr>
            <w:r>
              <w:rPr>
                <w:rFonts w:asciiTheme="minorHAnsi" w:eastAsia="PMingLiU" w:hAnsiTheme="minorHAnsi" w:cstheme="minorHAnsi"/>
                <w:lang w:eastAsia="ar-SA"/>
              </w:rPr>
              <w:t>Dee Orfanos</w:t>
            </w:r>
          </w:p>
        </w:tc>
      </w:tr>
      <w:tr w:rsidR="00047B90" w:rsidRPr="00F971F8" w14:paraId="3424CC92" w14:textId="77777777" w:rsidTr="000E252F">
        <w:trPr>
          <w:trHeight w:val="290"/>
        </w:trPr>
        <w:tc>
          <w:tcPr>
            <w:tcW w:w="688" w:type="dxa"/>
          </w:tcPr>
          <w:p w14:paraId="69449B74" w14:textId="0C8F7AC9" w:rsidR="00047B90" w:rsidRDefault="001A715B" w:rsidP="00047B90">
            <w:pPr>
              <w:pStyle w:val="Heading3"/>
              <w:keepLines/>
              <w:snapToGrid w:val="0"/>
              <w:spacing w:before="60"/>
              <w:rPr>
                <w:rFonts w:ascii="Arial" w:eastAsia="PMingLiU" w:hAnsi="Arial" w:cs="Arial"/>
                <w:sz w:val="20"/>
                <w:szCs w:val="20"/>
                <w:lang w:eastAsia="ar-SA"/>
              </w:rPr>
            </w:pPr>
            <w:r>
              <w:rPr>
                <w:rFonts w:ascii="Arial" w:eastAsia="PMingLiU" w:hAnsi="Arial" w:cs="Arial"/>
                <w:sz w:val="20"/>
                <w:szCs w:val="20"/>
                <w:lang w:eastAsia="ar-SA"/>
              </w:rPr>
              <w:t>9</w:t>
            </w:r>
          </w:p>
        </w:tc>
        <w:tc>
          <w:tcPr>
            <w:tcW w:w="2324" w:type="dxa"/>
          </w:tcPr>
          <w:p w14:paraId="287D0DF3" w14:textId="77777777" w:rsidR="00047B90" w:rsidRPr="00DB69C3" w:rsidRDefault="00047B90" w:rsidP="00047B90">
            <w:pPr>
              <w:rPr>
                <w:rFonts w:asciiTheme="minorHAnsi" w:hAnsiTheme="minorHAnsi" w:cstheme="minorHAnsi"/>
                <w:lang w:eastAsia="ar-SA"/>
              </w:rPr>
            </w:pPr>
            <w:r w:rsidRPr="00DB69C3">
              <w:rPr>
                <w:rFonts w:asciiTheme="minorHAnsi" w:hAnsiTheme="minorHAnsi" w:cstheme="minorHAnsi"/>
                <w:lang w:eastAsia="ar-SA"/>
              </w:rPr>
              <w:t>Roundtable</w:t>
            </w:r>
          </w:p>
          <w:p w14:paraId="7BD4CEC0" w14:textId="06F0DFEB" w:rsidR="00047B90" w:rsidRDefault="00BD5FE1" w:rsidP="00047B90">
            <w:pPr>
              <w:rPr>
                <w:rFonts w:asciiTheme="minorHAnsi" w:hAnsiTheme="minorHAnsi" w:cstheme="minorHAnsi"/>
                <w:lang w:eastAsia="ar-SA"/>
              </w:rPr>
            </w:pPr>
            <w:r>
              <w:rPr>
                <w:rFonts w:asciiTheme="minorHAnsi" w:hAnsiTheme="minorHAnsi" w:cstheme="minorHAnsi"/>
                <w:lang w:eastAsia="ar-SA"/>
              </w:rPr>
              <w:t>5</w:t>
            </w:r>
            <w:r w:rsidR="00047B90" w:rsidRPr="00DB69C3">
              <w:rPr>
                <w:rFonts w:asciiTheme="minorHAnsi" w:hAnsiTheme="minorHAnsi" w:cstheme="minorHAnsi"/>
                <w:lang w:eastAsia="ar-SA"/>
              </w:rPr>
              <w:t xml:space="preserve"> minutes</w:t>
            </w:r>
          </w:p>
          <w:p w14:paraId="080CADE6" w14:textId="2ABEFBF6" w:rsidR="004B4065" w:rsidRPr="00DB69C3" w:rsidRDefault="004B4065" w:rsidP="00047B90">
            <w:pPr>
              <w:rPr>
                <w:rFonts w:asciiTheme="minorHAnsi" w:hAnsiTheme="minorHAnsi" w:cstheme="minorHAnsi"/>
                <w:lang w:eastAsia="ar-SA"/>
              </w:rPr>
            </w:pPr>
          </w:p>
        </w:tc>
        <w:tc>
          <w:tcPr>
            <w:tcW w:w="3463" w:type="dxa"/>
          </w:tcPr>
          <w:p w14:paraId="69781496" w14:textId="0D149E64" w:rsidR="00047B90" w:rsidRPr="00DB69C3" w:rsidRDefault="00A96647" w:rsidP="00047B90">
            <w:pPr>
              <w:rPr>
                <w:rFonts w:asciiTheme="minorHAnsi" w:hAnsiTheme="minorHAnsi" w:cstheme="minorHAnsi"/>
                <w:lang w:eastAsia="ar-SA"/>
              </w:rPr>
            </w:pPr>
            <w:r>
              <w:rPr>
                <w:rFonts w:asciiTheme="minorHAnsi" w:hAnsiTheme="minorHAnsi" w:cstheme="minorHAnsi"/>
                <w:lang w:eastAsia="ar-SA"/>
              </w:rPr>
              <w:t>None</w:t>
            </w:r>
          </w:p>
        </w:tc>
        <w:tc>
          <w:tcPr>
            <w:tcW w:w="5220" w:type="dxa"/>
          </w:tcPr>
          <w:p w14:paraId="3EBABBFF" w14:textId="77777777" w:rsidR="00047B90" w:rsidRPr="00DB69C3" w:rsidRDefault="00047B90" w:rsidP="00047B90">
            <w:pPr>
              <w:pStyle w:val="Heading3"/>
              <w:keepLines/>
              <w:suppressAutoHyphens w:val="0"/>
              <w:snapToGrid w:val="0"/>
              <w:spacing w:before="60"/>
              <w:jc w:val="left"/>
              <w:rPr>
                <w:rFonts w:asciiTheme="minorHAnsi" w:eastAsia="PMingLiU" w:hAnsiTheme="minorHAnsi" w:cstheme="minorHAnsi"/>
                <w:b w:val="0"/>
                <w:lang w:eastAsia="ar-SA"/>
              </w:rPr>
            </w:pPr>
          </w:p>
        </w:tc>
        <w:tc>
          <w:tcPr>
            <w:tcW w:w="2213" w:type="dxa"/>
            <w:vAlign w:val="center"/>
          </w:tcPr>
          <w:p w14:paraId="1CCB08FE" w14:textId="77777777" w:rsidR="00047B90" w:rsidRPr="00DB69C3" w:rsidRDefault="00047B90" w:rsidP="00047B90">
            <w:pPr>
              <w:keepNext/>
              <w:keepLines/>
              <w:suppressAutoHyphens w:val="0"/>
              <w:snapToGrid w:val="0"/>
              <w:spacing w:before="60" w:after="60"/>
              <w:rPr>
                <w:rFonts w:asciiTheme="minorHAnsi" w:eastAsia="PMingLiU" w:hAnsiTheme="minorHAnsi" w:cstheme="minorHAnsi"/>
                <w:lang w:eastAsia="ar-SA"/>
              </w:rPr>
            </w:pPr>
            <w:r w:rsidRPr="00DB69C3">
              <w:rPr>
                <w:rFonts w:asciiTheme="minorHAnsi" w:eastAsia="PMingLiU" w:hAnsiTheme="minorHAnsi" w:cstheme="minorHAnsi"/>
                <w:lang w:eastAsia="ar-SA"/>
              </w:rPr>
              <w:t>Group</w:t>
            </w:r>
          </w:p>
        </w:tc>
      </w:tr>
      <w:tr w:rsidR="00047B90" w:rsidRPr="00F971F8" w14:paraId="1DA58E15" w14:textId="77777777" w:rsidTr="00B71475">
        <w:trPr>
          <w:trHeight w:val="446"/>
        </w:trPr>
        <w:tc>
          <w:tcPr>
            <w:tcW w:w="688" w:type="dxa"/>
          </w:tcPr>
          <w:p w14:paraId="02C8BDC8" w14:textId="4886A012" w:rsidR="00047B90" w:rsidRPr="00F971F8" w:rsidRDefault="00047B90" w:rsidP="00047B90">
            <w:pPr>
              <w:pStyle w:val="Heading3"/>
              <w:keepLines/>
              <w:snapToGrid w:val="0"/>
              <w:spacing w:before="60"/>
              <w:rPr>
                <w:rFonts w:ascii="Arial" w:eastAsia="PMingLiU" w:hAnsi="Arial" w:cs="Arial"/>
                <w:sz w:val="20"/>
                <w:szCs w:val="20"/>
                <w:lang w:eastAsia="ar-SA"/>
              </w:rPr>
            </w:pPr>
          </w:p>
        </w:tc>
        <w:tc>
          <w:tcPr>
            <w:tcW w:w="2324" w:type="dxa"/>
          </w:tcPr>
          <w:p w14:paraId="3465F5C9" w14:textId="77777777" w:rsidR="00047B90" w:rsidRDefault="00047B90" w:rsidP="00047B90">
            <w:pPr>
              <w:rPr>
                <w:rFonts w:asciiTheme="minorHAnsi" w:hAnsiTheme="minorHAnsi" w:cstheme="minorHAnsi"/>
                <w:lang w:eastAsia="ar-SA"/>
              </w:rPr>
            </w:pPr>
            <w:r w:rsidRPr="00DB69C3">
              <w:rPr>
                <w:rFonts w:asciiTheme="minorHAnsi" w:hAnsiTheme="minorHAnsi" w:cstheme="minorHAnsi"/>
                <w:lang w:eastAsia="ar-SA"/>
              </w:rPr>
              <w:t>Next meeting</w:t>
            </w:r>
          </w:p>
          <w:p w14:paraId="6A2552BB" w14:textId="2E0C9968" w:rsidR="004B4065" w:rsidRPr="00DB69C3" w:rsidRDefault="004B4065" w:rsidP="00047B90">
            <w:pPr>
              <w:rPr>
                <w:rFonts w:asciiTheme="minorHAnsi" w:hAnsiTheme="minorHAnsi" w:cstheme="minorHAnsi"/>
                <w:lang w:eastAsia="ar-SA"/>
              </w:rPr>
            </w:pPr>
          </w:p>
        </w:tc>
        <w:tc>
          <w:tcPr>
            <w:tcW w:w="3463" w:type="dxa"/>
          </w:tcPr>
          <w:p w14:paraId="34E3CF2A" w14:textId="19B9F421" w:rsidR="00047B90" w:rsidRPr="00DB69C3" w:rsidRDefault="005344F7" w:rsidP="00047B90">
            <w:pPr>
              <w:rPr>
                <w:rFonts w:asciiTheme="minorHAnsi" w:hAnsiTheme="minorHAnsi" w:cstheme="minorHAnsi"/>
                <w:lang w:eastAsia="ar-SA"/>
              </w:rPr>
            </w:pPr>
            <w:r>
              <w:rPr>
                <w:rFonts w:asciiTheme="minorHAnsi" w:hAnsiTheme="minorHAnsi" w:cstheme="minorHAnsi"/>
                <w:lang w:eastAsia="ar-SA"/>
              </w:rPr>
              <w:t>Ma</w:t>
            </w:r>
            <w:r w:rsidR="003A3D22">
              <w:rPr>
                <w:rFonts w:asciiTheme="minorHAnsi" w:hAnsiTheme="minorHAnsi" w:cstheme="minorHAnsi"/>
                <w:lang w:eastAsia="ar-SA"/>
              </w:rPr>
              <w:t>y</w:t>
            </w:r>
            <w:r w:rsidR="00E30297">
              <w:rPr>
                <w:rFonts w:asciiTheme="minorHAnsi" w:hAnsiTheme="minorHAnsi" w:cstheme="minorHAnsi"/>
                <w:lang w:eastAsia="ar-SA"/>
              </w:rPr>
              <w:t xml:space="preserve"> </w:t>
            </w:r>
            <w:r>
              <w:rPr>
                <w:rFonts w:asciiTheme="minorHAnsi" w:hAnsiTheme="minorHAnsi" w:cstheme="minorHAnsi"/>
                <w:lang w:eastAsia="ar-SA"/>
              </w:rPr>
              <w:t>1</w:t>
            </w:r>
            <w:r w:rsidR="003A3D22">
              <w:rPr>
                <w:rFonts w:asciiTheme="minorHAnsi" w:hAnsiTheme="minorHAnsi" w:cstheme="minorHAnsi"/>
                <w:lang w:eastAsia="ar-SA"/>
              </w:rPr>
              <w:t>7</w:t>
            </w:r>
            <w:r w:rsidRPr="005344F7">
              <w:rPr>
                <w:rFonts w:asciiTheme="minorHAnsi" w:hAnsiTheme="minorHAnsi" w:cstheme="minorHAnsi"/>
                <w:vertAlign w:val="superscript"/>
                <w:lang w:eastAsia="ar-SA"/>
              </w:rPr>
              <w:t>th</w:t>
            </w:r>
            <w:r>
              <w:rPr>
                <w:rFonts w:asciiTheme="minorHAnsi" w:hAnsiTheme="minorHAnsi" w:cstheme="minorHAnsi"/>
                <w:lang w:eastAsia="ar-SA"/>
              </w:rPr>
              <w:t xml:space="preserve">, </w:t>
            </w:r>
            <w:r w:rsidR="00F73889">
              <w:rPr>
                <w:rFonts w:asciiTheme="minorHAnsi" w:hAnsiTheme="minorHAnsi" w:cstheme="minorHAnsi"/>
                <w:lang w:eastAsia="ar-SA"/>
              </w:rPr>
              <w:t>2023</w:t>
            </w:r>
            <w:r w:rsidR="00E0089C">
              <w:rPr>
                <w:rFonts w:asciiTheme="minorHAnsi" w:hAnsiTheme="minorHAnsi" w:cstheme="minorHAnsi"/>
                <w:lang w:eastAsia="ar-SA"/>
              </w:rPr>
              <w:t>, 11:30 to 1p.m.</w:t>
            </w:r>
          </w:p>
        </w:tc>
        <w:tc>
          <w:tcPr>
            <w:tcW w:w="5220" w:type="dxa"/>
          </w:tcPr>
          <w:p w14:paraId="1456CB82" w14:textId="6FEBC0ED" w:rsidR="009A236D" w:rsidRDefault="009A236D" w:rsidP="0059306A">
            <w:pPr>
              <w:pStyle w:val="Heading3"/>
              <w:keepLines/>
              <w:suppressAutoHyphens w:val="0"/>
              <w:snapToGrid w:val="0"/>
              <w:spacing w:before="60"/>
              <w:jc w:val="left"/>
            </w:pPr>
          </w:p>
          <w:p w14:paraId="228F5913" w14:textId="5E1E6830" w:rsidR="00FB5A2A" w:rsidRPr="00FB5A2A" w:rsidRDefault="00FB5A2A" w:rsidP="0059306A">
            <w:pPr>
              <w:pStyle w:val="Heading3"/>
              <w:keepLines/>
              <w:suppressAutoHyphens w:val="0"/>
              <w:snapToGrid w:val="0"/>
              <w:spacing w:before="60"/>
              <w:jc w:val="left"/>
            </w:pPr>
          </w:p>
        </w:tc>
        <w:tc>
          <w:tcPr>
            <w:tcW w:w="2213" w:type="dxa"/>
            <w:vAlign w:val="center"/>
          </w:tcPr>
          <w:p w14:paraId="7058E712" w14:textId="2E87F316" w:rsidR="00047B90" w:rsidRPr="00DB69C3" w:rsidRDefault="005344F7" w:rsidP="00047B90">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w:t>
            </w:r>
            <w:r w:rsidR="00CB53FE">
              <w:rPr>
                <w:rFonts w:asciiTheme="minorHAnsi" w:eastAsia="PMingLiU" w:hAnsiTheme="minorHAnsi" w:cstheme="minorHAnsi"/>
                <w:lang w:eastAsia="ar-SA"/>
              </w:rPr>
              <w:t>lene</w:t>
            </w:r>
            <w:r>
              <w:rPr>
                <w:rFonts w:asciiTheme="minorHAnsi" w:eastAsia="PMingLiU" w:hAnsiTheme="minorHAnsi" w:cstheme="minorHAnsi"/>
                <w:lang w:eastAsia="ar-SA"/>
              </w:rPr>
              <w:t xml:space="preserve"> Bascom</w:t>
            </w:r>
          </w:p>
        </w:tc>
      </w:tr>
    </w:tbl>
    <w:p w14:paraId="73488EDF" w14:textId="11207CED" w:rsidR="00144E73" w:rsidRPr="009D0DD8" w:rsidRDefault="009D0DD8">
      <w:pPr>
        <w:rPr>
          <w:rFonts w:asciiTheme="minorHAnsi" w:hAnsiTheme="minorHAnsi" w:cstheme="minorHAnsi"/>
        </w:rPr>
      </w:pPr>
      <w:r w:rsidRPr="009D0DD8">
        <w:rPr>
          <w:rFonts w:asciiTheme="minorHAnsi" w:hAnsiTheme="minorHAnsi" w:cstheme="minorHAnsi"/>
        </w:rPr>
        <w:t>Attendees:</w:t>
      </w:r>
      <w:r w:rsidR="009A119C">
        <w:rPr>
          <w:rFonts w:asciiTheme="minorHAnsi" w:hAnsiTheme="minorHAnsi" w:cstheme="minorHAnsi"/>
        </w:rPr>
        <w:t xml:space="preserve"> </w:t>
      </w:r>
      <w:r w:rsidR="00EC27C9">
        <w:rPr>
          <w:rFonts w:asciiTheme="minorHAnsi" w:hAnsiTheme="minorHAnsi" w:cstheme="minorHAnsi"/>
        </w:rPr>
        <w:t>Ailene Bascom, Alessia Banning, Alexandria Crandell, Amy Squier, Andrea Price, Annette Wendel, April Clements, Ashley Miller, Bonnie St John, Brenda Gregg, Brittny Lee, Cari Spillman, Carla Tang, Carrie Taylor, Christine Martin,</w:t>
      </w:r>
      <w:r w:rsidR="00335F51">
        <w:rPr>
          <w:rFonts w:asciiTheme="minorHAnsi" w:hAnsiTheme="minorHAnsi" w:cstheme="minorHAnsi"/>
        </w:rPr>
        <w:t xml:space="preserve"> Christy Coons, </w:t>
      </w:r>
      <w:r w:rsidR="00EC27C9">
        <w:rPr>
          <w:rFonts w:asciiTheme="minorHAnsi" w:hAnsiTheme="minorHAnsi" w:cstheme="minorHAnsi"/>
        </w:rPr>
        <w:t xml:space="preserve">Christy Christensen, Crissy Elliot, Dacota </w:t>
      </w:r>
      <w:r w:rsidR="00802252">
        <w:rPr>
          <w:rFonts w:asciiTheme="minorHAnsi" w:hAnsiTheme="minorHAnsi" w:cstheme="minorHAnsi"/>
        </w:rPr>
        <w:t>S</w:t>
      </w:r>
      <w:r w:rsidR="00EC27C9">
        <w:rPr>
          <w:rFonts w:asciiTheme="minorHAnsi" w:hAnsiTheme="minorHAnsi" w:cstheme="minorHAnsi"/>
        </w:rPr>
        <w:t xml:space="preserve">hell, Crystal Dana, Danniell Frey, Dee Orfanos, Lisa Eckberg, Ellen Kellner, Gary Hodges, Greg Randall,  Hailey Harris, </w:t>
      </w:r>
      <w:r w:rsidR="00A154AD">
        <w:rPr>
          <w:rFonts w:asciiTheme="minorHAnsi" w:hAnsiTheme="minorHAnsi" w:cstheme="minorHAnsi"/>
        </w:rPr>
        <w:t xml:space="preserve">Heather </w:t>
      </w:r>
      <w:r w:rsidR="00E5674A">
        <w:rPr>
          <w:rFonts w:asciiTheme="minorHAnsi" w:hAnsiTheme="minorHAnsi" w:cstheme="minorHAnsi"/>
        </w:rPr>
        <w:t>B</w:t>
      </w:r>
      <w:r w:rsidR="00A154AD">
        <w:rPr>
          <w:rFonts w:asciiTheme="minorHAnsi" w:hAnsiTheme="minorHAnsi" w:cstheme="minorHAnsi"/>
        </w:rPr>
        <w:t>owers, Heidi Melling, Jen Roeder, Jenn Coulter, Jessica Osguthorpe, Julie Swindells, Karen Singson, Kathryn Smith, Katie Wakimoto, Katreena Merrill, Kim Jensen, Lisa Pearson,</w:t>
      </w:r>
      <w:r w:rsidR="00335F51">
        <w:rPr>
          <w:rFonts w:asciiTheme="minorHAnsi" w:hAnsiTheme="minorHAnsi" w:cstheme="minorHAnsi"/>
        </w:rPr>
        <w:t xml:space="preserve"> Mary Jordan, </w:t>
      </w:r>
      <w:r w:rsidR="00A154AD">
        <w:rPr>
          <w:rFonts w:asciiTheme="minorHAnsi" w:hAnsiTheme="minorHAnsi" w:cstheme="minorHAnsi"/>
        </w:rPr>
        <w:t xml:space="preserve"> Malika Elkayssi, Melinda Williams, Misty Kovacs, Misty Valencia, Sharon Sumner,</w:t>
      </w:r>
      <w:r w:rsidR="00335F51">
        <w:rPr>
          <w:rFonts w:asciiTheme="minorHAnsi" w:hAnsiTheme="minorHAnsi" w:cstheme="minorHAnsi"/>
        </w:rPr>
        <w:t xml:space="preserve"> Traci Keffer, </w:t>
      </w:r>
      <w:r w:rsidR="00A154AD">
        <w:rPr>
          <w:rFonts w:asciiTheme="minorHAnsi" w:hAnsiTheme="minorHAnsi" w:cstheme="minorHAnsi"/>
        </w:rPr>
        <w:t xml:space="preserve"> Vicki Swenson, Zoey Bridges, Sandra Hanson, Cami Hansen. </w:t>
      </w:r>
    </w:p>
    <w:sectPr w:rsidR="00144E73" w:rsidRPr="009D0DD8" w:rsidSect="001D41B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5840" w:h="12240" w:orient="landscape"/>
      <w:pgMar w:top="720" w:right="720" w:bottom="720" w:left="720" w:header="720"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85AA" w14:textId="77777777" w:rsidR="00470454" w:rsidRDefault="00470454" w:rsidP="000303DA">
      <w:r>
        <w:separator/>
      </w:r>
    </w:p>
  </w:endnote>
  <w:endnote w:type="continuationSeparator" w:id="0">
    <w:p w14:paraId="326EB8D1" w14:textId="77777777" w:rsidR="00470454" w:rsidRDefault="00470454" w:rsidP="0003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A402" w14:textId="77777777" w:rsidR="00C34BDB" w:rsidRDefault="00C3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6CB" w14:textId="77777777" w:rsidR="00F1179C" w:rsidRDefault="00A579F7" w:rsidP="005D6CCD">
    <w:pPr>
      <w:pStyle w:val="Footer"/>
      <w:tabs>
        <w:tab w:val="clear" w:pos="9972"/>
        <w:tab w:val="right" w:pos="12420"/>
      </w:tabs>
      <w:rPr>
        <w:rFonts w:ascii="Tahoma" w:hAnsi="Tahoma" w:cs="Tahoma"/>
        <w:sz w:val="16"/>
        <w:szCs w:val="16"/>
      </w:rPr>
    </w:pPr>
    <w:r>
      <w:rPr>
        <w:rFonts w:ascii="Tahoma" w:hAnsi="Tahoma" w:cs="Tahoma"/>
        <w:sz w:val="16"/>
        <w:szCs w:val="16"/>
      </w:rPr>
      <w:tab/>
    </w:r>
    <w:r>
      <w:rPr>
        <w:rFonts w:ascii="Tahoma" w:hAnsi="Tahoma" w:cs="Tahoma"/>
        <w:sz w:val="16"/>
        <w:szCs w:val="16"/>
      </w:rPr>
      <w:tab/>
      <w:t xml:space="preserve">PAGE </w:t>
    </w:r>
    <w:r w:rsidR="000303DA">
      <w:rPr>
        <w:rFonts w:cs="Tahoma"/>
        <w:sz w:val="16"/>
        <w:szCs w:val="16"/>
      </w:rPr>
      <w:fldChar w:fldCharType="begin"/>
    </w:r>
    <w:r>
      <w:rPr>
        <w:rFonts w:cs="Tahoma"/>
        <w:sz w:val="16"/>
        <w:szCs w:val="16"/>
      </w:rPr>
      <w:instrText xml:space="preserve"> PAGE </w:instrText>
    </w:r>
    <w:r w:rsidR="000303DA">
      <w:rPr>
        <w:rFonts w:cs="Tahoma"/>
        <w:sz w:val="16"/>
        <w:szCs w:val="16"/>
      </w:rPr>
      <w:fldChar w:fldCharType="separate"/>
    </w:r>
    <w:r w:rsidR="00F66F0E">
      <w:rPr>
        <w:rFonts w:cs="Tahoma"/>
        <w:noProof/>
        <w:sz w:val="16"/>
        <w:szCs w:val="16"/>
      </w:rPr>
      <w:t>1</w:t>
    </w:r>
    <w:r w:rsidR="000303DA">
      <w:rPr>
        <w:rFonts w:cs="Tahoma"/>
        <w:sz w:val="16"/>
        <w:szCs w:val="16"/>
      </w:rPr>
      <w:fldChar w:fldCharType="end"/>
    </w:r>
    <w:r>
      <w:rPr>
        <w:rFonts w:ascii="Tahoma" w:hAnsi="Tahoma" w:cs="Tahoma"/>
        <w:sz w:val="16"/>
        <w:szCs w:val="16"/>
      </w:rPr>
      <w:t xml:space="preserve"> of </w:t>
    </w:r>
    <w:r w:rsidR="000303DA">
      <w:rPr>
        <w:rFonts w:cs="Tahoma"/>
        <w:sz w:val="16"/>
        <w:szCs w:val="16"/>
      </w:rPr>
      <w:fldChar w:fldCharType="begin"/>
    </w:r>
    <w:r>
      <w:rPr>
        <w:rFonts w:cs="Tahoma"/>
        <w:sz w:val="16"/>
        <w:szCs w:val="16"/>
      </w:rPr>
      <w:instrText xml:space="preserve"> NUMPAGE \*Arabic </w:instrText>
    </w:r>
    <w:r w:rsidR="000303DA">
      <w:rPr>
        <w:rFonts w:cs="Tahoma"/>
        <w:sz w:val="16"/>
        <w:szCs w:val="16"/>
      </w:rPr>
      <w:fldChar w:fldCharType="separate"/>
    </w:r>
    <w:r>
      <w:rPr>
        <w:rFonts w:cs="Tahoma"/>
        <w:noProof/>
        <w:sz w:val="16"/>
        <w:szCs w:val="16"/>
      </w:rPr>
      <w:t>1</w:t>
    </w:r>
    <w:r w:rsidR="000303DA">
      <w:rPr>
        <w:rFonts w:cs="Tahoma"/>
        <w:sz w:val="16"/>
        <w:szCs w:val="16"/>
      </w:rPr>
      <w:fldChar w:fldCharType="end"/>
    </w:r>
  </w:p>
  <w:p w14:paraId="0472E864" w14:textId="77777777" w:rsidR="00F1179C" w:rsidRDefault="00A579F7" w:rsidP="005D6CCD">
    <w:pPr>
      <w:pStyle w:val="Footer"/>
      <w:tabs>
        <w:tab w:val="clear" w:pos="9972"/>
        <w:tab w:val="right" w:pos="12420"/>
      </w:tabs>
      <w:ind w:right="453"/>
      <w:rPr>
        <w:rFonts w:ascii="Tahoma" w:hAnsi="Tahoma" w:cs="Tahoma"/>
        <w:sz w:val="16"/>
        <w:szCs w:val="16"/>
      </w:rPr>
    </w:pPr>
    <w:r>
      <w:rPr>
        <w:rFonts w:ascii="Tahoma" w:hAnsi="Tahoma" w:cs="Tahoma"/>
        <w:sz w:val="16"/>
        <w:szCs w:val="16"/>
      </w:rPr>
      <w:tab/>
    </w:r>
    <w:r>
      <w:rPr>
        <w:rFonts w:ascii="Tahoma" w:hAnsi="Tahoma" w:cs="Tahom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3349" w14:textId="77777777" w:rsidR="00C34BDB" w:rsidRDefault="00C34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97CB" w14:textId="77777777" w:rsidR="00470454" w:rsidRDefault="00470454" w:rsidP="000303DA">
      <w:r>
        <w:separator/>
      </w:r>
    </w:p>
  </w:footnote>
  <w:footnote w:type="continuationSeparator" w:id="0">
    <w:p w14:paraId="66F3B334" w14:textId="77777777" w:rsidR="00470454" w:rsidRDefault="00470454" w:rsidP="0003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C7C" w14:textId="77777777" w:rsidR="00C34BDB" w:rsidRDefault="00C3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7D5E" w14:textId="77777777" w:rsidR="00C34BDB" w:rsidRDefault="00C34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555" w14:textId="77777777" w:rsidR="00C34BDB" w:rsidRDefault="00C34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97F"/>
    <w:multiLevelType w:val="hybridMultilevel"/>
    <w:tmpl w:val="85161A36"/>
    <w:lvl w:ilvl="0" w:tplc="3878AD0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16DBA"/>
    <w:multiLevelType w:val="multilevel"/>
    <w:tmpl w:val="AD9CC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217FF"/>
    <w:multiLevelType w:val="hybridMultilevel"/>
    <w:tmpl w:val="C040FD02"/>
    <w:lvl w:ilvl="0" w:tplc="D44A998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D28B4"/>
    <w:multiLevelType w:val="hybridMultilevel"/>
    <w:tmpl w:val="9DAEA974"/>
    <w:lvl w:ilvl="0" w:tplc="5B34624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936CE"/>
    <w:multiLevelType w:val="hybridMultilevel"/>
    <w:tmpl w:val="CE0411E2"/>
    <w:lvl w:ilvl="0" w:tplc="8F1A74EA">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06F19"/>
    <w:multiLevelType w:val="hybridMultilevel"/>
    <w:tmpl w:val="082014DE"/>
    <w:lvl w:ilvl="0" w:tplc="38129AF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C25A1"/>
    <w:multiLevelType w:val="hybridMultilevel"/>
    <w:tmpl w:val="E2E61344"/>
    <w:lvl w:ilvl="0" w:tplc="A1887E3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866A2"/>
    <w:multiLevelType w:val="hybridMultilevel"/>
    <w:tmpl w:val="35AC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57C18"/>
    <w:multiLevelType w:val="hybridMultilevel"/>
    <w:tmpl w:val="980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B080F"/>
    <w:multiLevelType w:val="hybridMultilevel"/>
    <w:tmpl w:val="7C869032"/>
    <w:lvl w:ilvl="0" w:tplc="B7A6EB9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85661"/>
    <w:multiLevelType w:val="hybridMultilevel"/>
    <w:tmpl w:val="0DE43BE6"/>
    <w:lvl w:ilvl="0" w:tplc="4A62EE6A">
      <w:start w:val="201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47C69"/>
    <w:multiLevelType w:val="hybridMultilevel"/>
    <w:tmpl w:val="F13C21DC"/>
    <w:lvl w:ilvl="0" w:tplc="5B0EBE8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13F72"/>
    <w:multiLevelType w:val="hybridMultilevel"/>
    <w:tmpl w:val="4066E9D4"/>
    <w:lvl w:ilvl="0" w:tplc="AA727A5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07FC3"/>
    <w:multiLevelType w:val="hybridMultilevel"/>
    <w:tmpl w:val="D2F8F82A"/>
    <w:lvl w:ilvl="0" w:tplc="27204A46">
      <w:start w:val="201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22336"/>
    <w:multiLevelType w:val="hybridMultilevel"/>
    <w:tmpl w:val="FE0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B2F74"/>
    <w:multiLevelType w:val="hybridMultilevel"/>
    <w:tmpl w:val="FF04C562"/>
    <w:lvl w:ilvl="0" w:tplc="904A0708">
      <w:start w:val="19"/>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8667E"/>
    <w:multiLevelType w:val="hybridMultilevel"/>
    <w:tmpl w:val="C49E989E"/>
    <w:lvl w:ilvl="0" w:tplc="83F48DFE">
      <w:start w:val="100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5"/>
  </w:num>
  <w:num w:numId="4">
    <w:abstractNumId w:val="6"/>
  </w:num>
  <w:num w:numId="5">
    <w:abstractNumId w:val="14"/>
  </w:num>
  <w:num w:numId="6">
    <w:abstractNumId w:val="10"/>
  </w:num>
  <w:num w:numId="7">
    <w:abstractNumId w:val="3"/>
  </w:num>
  <w:num w:numId="8">
    <w:abstractNumId w:val="11"/>
  </w:num>
  <w:num w:numId="9">
    <w:abstractNumId w:val="9"/>
  </w:num>
  <w:num w:numId="10">
    <w:abstractNumId w:val="7"/>
  </w:num>
  <w:num w:numId="11">
    <w:abstractNumId w:val="15"/>
  </w:num>
  <w:num w:numId="12">
    <w:abstractNumId w:val="2"/>
  </w:num>
  <w:num w:numId="13">
    <w:abstractNumId w:val="13"/>
  </w:num>
  <w:num w:numId="14">
    <w:abstractNumId w:val="0"/>
  </w:num>
  <w:num w:numId="15">
    <w:abstractNumId w:val="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F7"/>
    <w:rsid w:val="00001A3C"/>
    <w:rsid w:val="000303DA"/>
    <w:rsid w:val="0004122F"/>
    <w:rsid w:val="0004741D"/>
    <w:rsid w:val="00047B90"/>
    <w:rsid w:val="00053B9A"/>
    <w:rsid w:val="00064448"/>
    <w:rsid w:val="00072421"/>
    <w:rsid w:val="00083100"/>
    <w:rsid w:val="00096A7A"/>
    <w:rsid w:val="00097E89"/>
    <w:rsid w:val="000A1382"/>
    <w:rsid w:val="000C22EA"/>
    <w:rsid w:val="000D2814"/>
    <w:rsid w:val="000E252F"/>
    <w:rsid w:val="000E4AC9"/>
    <w:rsid w:val="000E5AB9"/>
    <w:rsid w:val="000F3557"/>
    <w:rsid w:val="000F416F"/>
    <w:rsid w:val="000F6DF3"/>
    <w:rsid w:val="000F760D"/>
    <w:rsid w:val="00123C64"/>
    <w:rsid w:val="00131B7F"/>
    <w:rsid w:val="00133277"/>
    <w:rsid w:val="0013594E"/>
    <w:rsid w:val="00144E73"/>
    <w:rsid w:val="0015346C"/>
    <w:rsid w:val="00156FC5"/>
    <w:rsid w:val="00183D99"/>
    <w:rsid w:val="00185B30"/>
    <w:rsid w:val="00185F36"/>
    <w:rsid w:val="00185F56"/>
    <w:rsid w:val="001A0308"/>
    <w:rsid w:val="001A5E51"/>
    <w:rsid w:val="001A715B"/>
    <w:rsid w:val="001B4490"/>
    <w:rsid w:val="001C4602"/>
    <w:rsid w:val="001D3DC3"/>
    <w:rsid w:val="001D4155"/>
    <w:rsid w:val="001E137B"/>
    <w:rsid w:val="001E17C5"/>
    <w:rsid w:val="001E4544"/>
    <w:rsid w:val="001E45A1"/>
    <w:rsid w:val="002107AD"/>
    <w:rsid w:val="00216091"/>
    <w:rsid w:val="00223E54"/>
    <w:rsid w:val="00230CFD"/>
    <w:rsid w:val="00230FDB"/>
    <w:rsid w:val="00231163"/>
    <w:rsid w:val="002370CB"/>
    <w:rsid w:val="0024056E"/>
    <w:rsid w:val="002557AF"/>
    <w:rsid w:val="00263E94"/>
    <w:rsid w:val="00274772"/>
    <w:rsid w:val="00276E54"/>
    <w:rsid w:val="00280265"/>
    <w:rsid w:val="00285953"/>
    <w:rsid w:val="002A5888"/>
    <w:rsid w:val="002C3494"/>
    <w:rsid w:val="002E13C1"/>
    <w:rsid w:val="002E3DA6"/>
    <w:rsid w:val="002F75C7"/>
    <w:rsid w:val="002F76E5"/>
    <w:rsid w:val="00300A55"/>
    <w:rsid w:val="0031066C"/>
    <w:rsid w:val="00310700"/>
    <w:rsid w:val="00312EB5"/>
    <w:rsid w:val="003136C2"/>
    <w:rsid w:val="00324FE2"/>
    <w:rsid w:val="00333F32"/>
    <w:rsid w:val="00335F51"/>
    <w:rsid w:val="0035344D"/>
    <w:rsid w:val="00355240"/>
    <w:rsid w:val="00366AE0"/>
    <w:rsid w:val="00374674"/>
    <w:rsid w:val="003775A4"/>
    <w:rsid w:val="003867F3"/>
    <w:rsid w:val="0038756C"/>
    <w:rsid w:val="00394459"/>
    <w:rsid w:val="003A3D22"/>
    <w:rsid w:val="003A40D5"/>
    <w:rsid w:val="003A5A83"/>
    <w:rsid w:val="003C4A87"/>
    <w:rsid w:val="003C6D64"/>
    <w:rsid w:val="003D1C90"/>
    <w:rsid w:val="003E36E7"/>
    <w:rsid w:val="003E443B"/>
    <w:rsid w:val="003F637F"/>
    <w:rsid w:val="003F6A8B"/>
    <w:rsid w:val="004033C7"/>
    <w:rsid w:val="004250D5"/>
    <w:rsid w:val="00426B34"/>
    <w:rsid w:val="00432478"/>
    <w:rsid w:val="004376D0"/>
    <w:rsid w:val="0044348E"/>
    <w:rsid w:val="0045253A"/>
    <w:rsid w:val="00452E8D"/>
    <w:rsid w:val="004561A6"/>
    <w:rsid w:val="00461BA4"/>
    <w:rsid w:val="00462CA0"/>
    <w:rsid w:val="004655C3"/>
    <w:rsid w:val="00470454"/>
    <w:rsid w:val="00473838"/>
    <w:rsid w:val="004840AE"/>
    <w:rsid w:val="004A12A2"/>
    <w:rsid w:val="004B4065"/>
    <w:rsid w:val="004D318E"/>
    <w:rsid w:val="004D551E"/>
    <w:rsid w:val="004E3658"/>
    <w:rsid w:val="004E70AD"/>
    <w:rsid w:val="004F4B9C"/>
    <w:rsid w:val="004F4E34"/>
    <w:rsid w:val="00510DF9"/>
    <w:rsid w:val="00520462"/>
    <w:rsid w:val="005344F7"/>
    <w:rsid w:val="00535912"/>
    <w:rsid w:val="00540AEF"/>
    <w:rsid w:val="00544B89"/>
    <w:rsid w:val="00553577"/>
    <w:rsid w:val="0055565C"/>
    <w:rsid w:val="005561B1"/>
    <w:rsid w:val="00562B6F"/>
    <w:rsid w:val="0056628C"/>
    <w:rsid w:val="005720DF"/>
    <w:rsid w:val="00580648"/>
    <w:rsid w:val="00587D00"/>
    <w:rsid w:val="0059306A"/>
    <w:rsid w:val="005A1938"/>
    <w:rsid w:val="005B039A"/>
    <w:rsid w:val="005B6705"/>
    <w:rsid w:val="005C1581"/>
    <w:rsid w:val="005C3D09"/>
    <w:rsid w:val="005C4FBC"/>
    <w:rsid w:val="005D46B6"/>
    <w:rsid w:val="005F0708"/>
    <w:rsid w:val="005F2F47"/>
    <w:rsid w:val="00601263"/>
    <w:rsid w:val="006041E7"/>
    <w:rsid w:val="0060436E"/>
    <w:rsid w:val="00604889"/>
    <w:rsid w:val="00607477"/>
    <w:rsid w:val="00607997"/>
    <w:rsid w:val="006143DE"/>
    <w:rsid w:val="00614DCF"/>
    <w:rsid w:val="0063145A"/>
    <w:rsid w:val="00632CEC"/>
    <w:rsid w:val="00634B6C"/>
    <w:rsid w:val="00636D42"/>
    <w:rsid w:val="006412D8"/>
    <w:rsid w:val="00645B4A"/>
    <w:rsid w:val="006530A6"/>
    <w:rsid w:val="00653A1E"/>
    <w:rsid w:val="00655465"/>
    <w:rsid w:val="00664CB7"/>
    <w:rsid w:val="006650DD"/>
    <w:rsid w:val="00666390"/>
    <w:rsid w:val="00671AD7"/>
    <w:rsid w:val="00683AA6"/>
    <w:rsid w:val="006B1A46"/>
    <w:rsid w:val="006D3582"/>
    <w:rsid w:val="006E40B4"/>
    <w:rsid w:val="006E73EF"/>
    <w:rsid w:val="006E78D4"/>
    <w:rsid w:val="00715A11"/>
    <w:rsid w:val="00735891"/>
    <w:rsid w:val="0073759E"/>
    <w:rsid w:val="00744F5D"/>
    <w:rsid w:val="00746AA1"/>
    <w:rsid w:val="0075745A"/>
    <w:rsid w:val="007605DA"/>
    <w:rsid w:val="00772EF6"/>
    <w:rsid w:val="007766F0"/>
    <w:rsid w:val="00784EA4"/>
    <w:rsid w:val="00790D63"/>
    <w:rsid w:val="0079419D"/>
    <w:rsid w:val="007A1FDE"/>
    <w:rsid w:val="007D182F"/>
    <w:rsid w:val="007E30BD"/>
    <w:rsid w:val="00802252"/>
    <w:rsid w:val="00802BBF"/>
    <w:rsid w:val="00805FDF"/>
    <w:rsid w:val="00807109"/>
    <w:rsid w:val="00826030"/>
    <w:rsid w:val="00830AFD"/>
    <w:rsid w:val="008315BB"/>
    <w:rsid w:val="00832B3E"/>
    <w:rsid w:val="0083434F"/>
    <w:rsid w:val="00841410"/>
    <w:rsid w:val="00850CD6"/>
    <w:rsid w:val="00852851"/>
    <w:rsid w:val="00872EAC"/>
    <w:rsid w:val="0087658E"/>
    <w:rsid w:val="008832ED"/>
    <w:rsid w:val="0089589C"/>
    <w:rsid w:val="008A6152"/>
    <w:rsid w:val="008B4371"/>
    <w:rsid w:val="008C1E9F"/>
    <w:rsid w:val="008D4093"/>
    <w:rsid w:val="008E7589"/>
    <w:rsid w:val="009043D6"/>
    <w:rsid w:val="00936CAD"/>
    <w:rsid w:val="0093785B"/>
    <w:rsid w:val="0095159D"/>
    <w:rsid w:val="00953345"/>
    <w:rsid w:val="009734EA"/>
    <w:rsid w:val="00973EFB"/>
    <w:rsid w:val="00994D6B"/>
    <w:rsid w:val="009A05C9"/>
    <w:rsid w:val="009A119C"/>
    <w:rsid w:val="009A236D"/>
    <w:rsid w:val="009A6049"/>
    <w:rsid w:val="009C22A1"/>
    <w:rsid w:val="009C3A59"/>
    <w:rsid w:val="009C67F9"/>
    <w:rsid w:val="009D0764"/>
    <w:rsid w:val="009D0DD8"/>
    <w:rsid w:val="009E0915"/>
    <w:rsid w:val="009E0BE1"/>
    <w:rsid w:val="009E406B"/>
    <w:rsid w:val="00A154AD"/>
    <w:rsid w:val="00A2372B"/>
    <w:rsid w:val="00A23D32"/>
    <w:rsid w:val="00A374D0"/>
    <w:rsid w:val="00A41154"/>
    <w:rsid w:val="00A50BB6"/>
    <w:rsid w:val="00A579F7"/>
    <w:rsid w:val="00A6203F"/>
    <w:rsid w:val="00A653AB"/>
    <w:rsid w:val="00A76E26"/>
    <w:rsid w:val="00A8504B"/>
    <w:rsid w:val="00A9493D"/>
    <w:rsid w:val="00A96647"/>
    <w:rsid w:val="00AA4791"/>
    <w:rsid w:val="00AA6252"/>
    <w:rsid w:val="00AB2335"/>
    <w:rsid w:val="00AC51C3"/>
    <w:rsid w:val="00AC7FFD"/>
    <w:rsid w:val="00AD17EA"/>
    <w:rsid w:val="00AD2D33"/>
    <w:rsid w:val="00AD38AF"/>
    <w:rsid w:val="00AE476E"/>
    <w:rsid w:val="00AF5813"/>
    <w:rsid w:val="00B00D2D"/>
    <w:rsid w:val="00B02838"/>
    <w:rsid w:val="00B02EB5"/>
    <w:rsid w:val="00B04D05"/>
    <w:rsid w:val="00B17FF8"/>
    <w:rsid w:val="00B47082"/>
    <w:rsid w:val="00B51616"/>
    <w:rsid w:val="00B637FA"/>
    <w:rsid w:val="00B71475"/>
    <w:rsid w:val="00B77C03"/>
    <w:rsid w:val="00B83CA5"/>
    <w:rsid w:val="00B87104"/>
    <w:rsid w:val="00B93BF4"/>
    <w:rsid w:val="00B9672F"/>
    <w:rsid w:val="00BA79C5"/>
    <w:rsid w:val="00BB4CAB"/>
    <w:rsid w:val="00BC0C59"/>
    <w:rsid w:val="00BC3860"/>
    <w:rsid w:val="00BC3FB1"/>
    <w:rsid w:val="00BC5572"/>
    <w:rsid w:val="00BD3453"/>
    <w:rsid w:val="00BD5FE1"/>
    <w:rsid w:val="00BE40B3"/>
    <w:rsid w:val="00BE6108"/>
    <w:rsid w:val="00BF470B"/>
    <w:rsid w:val="00BF5ECC"/>
    <w:rsid w:val="00C1083D"/>
    <w:rsid w:val="00C33F77"/>
    <w:rsid w:val="00C34BDB"/>
    <w:rsid w:val="00C444CE"/>
    <w:rsid w:val="00C44E4A"/>
    <w:rsid w:val="00C56AD5"/>
    <w:rsid w:val="00C60117"/>
    <w:rsid w:val="00C62C10"/>
    <w:rsid w:val="00C675C6"/>
    <w:rsid w:val="00C87332"/>
    <w:rsid w:val="00C94172"/>
    <w:rsid w:val="00CA03A9"/>
    <w:rsid w:val="00CA68C2"/>
    <w:rsid w:val="00CB53FE"/>
    <w:rsid w:val="00CB6A1E"/>
    <w:rsid w:val="00CC1E17"/>
    <w:rsid w:val="00CC4019"/>
    <w:rsid w:val="00CC5FDE"/>
    <w:rsid w:val="00CC668B"/>
    <w:rsid w:val="00CF2603"/>
    <w:rsid w:val="00D1744C"/>
    <w:rsid w:val="00D2427A"/>
    <w:rsid w:val="00D35739"/>
    <w:rsid w:val="00D50FC1"/>
    <w:rsid w:val="00D72551"/>
    <w:rsid w:val="00D8070C"/>
    <w:rsid w:val="00D9554B"/>
    <w:rsid w:val="00D9709A"/>
    <w:rsid w:val="00DA072B"/>
    <w:rsid w:val="00DA66F6"/>
    <w:rsid w:val="00DB69C3"/>
    <w:rsid w:val="00DE3FC2"/>
    <w:rsid w:val="00DE4517"/>
    <w:rsid w:val="00DF105B"/>
    <w:rsid w:val="00DF6C30"/>
    <w:rsid w:val="00E0089C"/>
    <w:rsid w:val="00E169C7"/>
    <w:rsid w:val="00E22AEB"/>
    <w:rsid w:val="00E22B27"/>
    <w:rsid w:val="00E30297"/>
    <w:rsid w:val="00E46489"/>
    <w:rsid w:val="00E46F04"/>
    <w:rsid w:val="00E53A09"/>
    <w:rsid w:val="00E5674A"/>
    <w:rsid w:val="00E819F0"/>
    <w:rsid w:val="00E87AFA"/>
    <w:rsid w:val="00E9177B"/>
    <w:rsid w:val="00E926E9"/>
    <w:rsid w:val="00E951BF"/>
    <w:rsid w:val="00EA01B6"/>
    <w:rsid w:val="00EA030E"/>
    <w:rsid w:val="00EA6ECD"/>
    <w:rsid w:val="00EC162A"/>
    <w:rsid w:val="00EC19CC"/>
    <w:rsid w:val="00EC27C9"/>
    <w:rsid w:val="00EC410D"/>
    <w:rsid w:val="00EC6840"/>
    <w:rsid w:val="00ED57A3"/>
    <w:rsid w:val="00ED7E1E"/>
    <w:rsid w:val="00EE10AE"/>
    <w:rsid w:val="00EE19DD"/>
    <w:rsid w:val="00EE33B0"/>
    <w:rsid w:val="00EE5205"/>
    <w:rsid w:val="00EE634F"/>
    <w:rsid w:val="00EF0863"/>
    <w:rsid w:val="00F01E1D"/>
    <w:rsid w:val="00F05C84"/>
    <w:rsid w:val="00F14DEA"/>
    <w:rsid w:val="00F25589"/>
    <w:rsid w:val="00F42149"/>
    <w:rsid w:val="00F54476"/>
    <w:rsid w:val="00F555EE"/>
    <w:rsid w:val="00F56B16"/>
    <w:rsid w:val="00F629F1"/>
    <w:rsid w:val="00F63D9E"/>
    <w:rsid w:val="00F66F0E"/>
    <w:rsid w:val="00F7090F"/>
    <w:rsid w:val="00F7223D"/>
    <w:rsid w:val="00F73889"/>
    <w:rsid w:val="00F8312B"/>
    <w:rsid w:val="00F8599F"/>
    <w:rsid w:val="00F87026"/>
    <w:rsid w:val="00F873D9"/>
    <w:rsid w:val="00F918A2"/>
    <w:rsid w:val="00F92E4E"/>
    <w:rsid w:val="00F945B3"/>
    <w:rsid w:val="00F97DE3"/>
    <w:rsid w:val="00FA6B15"/>
    <w:rsid w:val="00FA74B0"/>
    <w:rsid w:val="00FB2DA8"/>
    <w:rsid w:val="00FB5A2A"/>
    <w:rsid w:val="00FC19A3"/>
    <w:rsid w:val="00FD0FC1"/>
    <w:rsid w:val="00FD5641"/>
    <w:rsid w:val="00FE0867"/>
    <w:rsid w:val="00FF096B"/>
    <w:rsid w:val="00FF3B9A"/>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739485"/>
  <w15:docId w15:val="{D5D94B9B-5C8D-4699-86E8-63070F57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F7"/>
    <w:pPr>
      <w:widowControl w:val="0"/>
      <w:suppressAutoHyphens/>
      <w:jc w:val="left"/>
    </w:pPr>
    <w:rPr>
      <w:rFonts w:ascii="Times New Roman" w:eastAsia="Arial Unicode MS" w:hAnsi="Times New Roman" w:cs="Times New Roman"/>
      <w:sz w:val="24"/>
      <w:szCs w:val="24"/>
    </w:rPr>
  </w:style>
  <w:style w:type="paragraph" w:styleId="Heading3">
    <w:name w:val="heading 3"/>
    <w:basedOn w:val="Normal"/>
    <w:next w:val="Normal"/>
    <w:link w:val="Heading3Char"/>
    <w:uiPriority w:val="99"/>
    <w:qFormat/>
    <w:rsid w:val="00A579F7"/>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579F7"/>
    <w:rPr>
      <w:rFonts w:ascii="Times New Roman" w:eastAsia="Arial Unicode MS" w:hAnsi="Times New Roman" w:cs="Times New Roman"/>
      <w:b/>
      <w:sz w:val="24"/>
      <w:szCs w:val="24"/>
    </w:rPr>
  </w:style>
  <w:style w:type="paragraph" w:styleId="Header">
    <w:name w:val="header"/>
    <w:basedOn w:val="Normal"/>
    <w:link w:val="HeaderChar"/>
    <w:uiPriority w:val="99"/>
    <w:rsid w:val="00A579F7"/>
    <w:pPr>
      <w:tabs>
        <w:tab w:val="center" w:pos="4320"/>
        <w:tab w:val="right" w:pos="8640"/>
      </w:tabs>
    </w:pPr>
  </w:style>
  <w:style w:type="character" w:customStyle="1" w:styleId="HeaderChar">
    <w:name w:val="Header Char"/>
    <w:basedOn w:val="DefaultParagraphFont"/>
    <w:link w:val="Header"/>
    <w:uiPriority w:val="99"/>
    <w:rsid w:val="00A579F7"/>
    <w:rPr>
      <w:rFonts w:ascii="Times New Roman" w:eastAsia="Arial Unicode MS" w:hAnsi="Times New Roman" w:cs="Times New Roman"/>
      <w:sz w:val="24"/>
      <w:szCs w:val="24"/>
    </w:rPr>
  </w:style>
  <w:style w:type="paragraph" w:styleId="Footer">
    <w:name w:val="footer"/>
    <w:basedOn w:val="Normal"/>
    <w:link w:val="FooterChar"/>
    <w:uiPriority w:val="99"/>
    <w:rsid w:val="00A579F7"/>
    <w:pPr>
      <w:suppressLineNumbers/>
      <w:tabs>
        <w:tab w:val="center" w:pos="4986"/>
        <w:tab w:val="right" w:pos="9972"/>
      </w:tabs>
    </w:pPr>
  </w:style>
  <w:style w:type="character" w:customStyle="1" w:styleId="FooterChar">
    <w:name w:val="Footer Char"/>
    <w:basedOn w:val="DefaultParagraphFont"/>
    <w:link w:val="Footer"/>
    <w:uiPriority w:val="99"/>
    <w:rsid w:val="00A579F7"/>
    <w:rPr>
      <w:rFonts w:ascii="Times New Roman" w:eastAsia="Arial Unicode MS" w:hAnsi="Times New Roman" w:cs="Times New Roman"/>
      <w:sz w:val="24"/>
      <w:szCs w:val="24"/>
    </w:rPr>
  </w:style>
  <w:style w:type="paragraph" w:styleId="PlainText">
    <w:name w:val="Plain Text"/>
    <w:basedOn w:val="Normal"/>
    <w:link w:val="PlainTextChar"/>
    <w:uiPriority w:val="99"/>
    <w:unhideWhenUsed/>
    <w:rsid w:val="00A579F7"/>
    <w:pPr>
      <w:widowControl/>
      <w:suppressAutoHyphens w:val="0"/>
    </w:pPr>
    <w:rPr>
      <w:rFonts w:ascii="Arial" w:eastAsia="Times New Roman" w:hAnsi="Arial" w:cs="Arial"/>
      <w:sz w:val="22"/>
      <w:szCs w:val="22"/>
    </w:rPr>
  </w:style>
  <w:style w:type="character" w:customStyle="1" w:styleId="PlainTextChar">
    <w:name w:val="Plain Text Char"/>
    <w:basedOn w:val="DefaultParagraphFont"/>
    <w:link w:val="PlainText"/>
    <w:uiPriority w:val="99"/>
    <w:rsid w:val="00A579F7"/>
    <w:rPr>
      <w:rFonts w:ascii="Arial" w:eastAsia="Times New Roman" w:hAnsi="Arial" w:cs="Arial"/>
    </w:rPr>
  </w:style>
  <w:style w:type="paragraph" w:styleId="ListParagraph">
    <w:name w:val="List Paragraph"/>
    <w:basedOn w:val="Normal"/>
    <w:uiPriority w:val="34"/>
    <w:qFormat/>
    <w:rsid w:val="0038756C"/>
    <w:pPr>
      <w:ind w:left="720"/>
      <w:contextualSpacing/>
    </w:pPr>
  </w:style>
  <w:style w:type="character" w:styleId="Hyperlink">
    <w:name w:val="Hyperlink"/>
    <w:basedOn w:val="DefaultParagraphFont"/>
    <w:uiPriority w:val="99"/>
    <w:unhideWhenUsed/>
    <w:rsid w:val="00F05C84"/>
    <w:rPr>
      <w:color w:val="0000FF"/>
      <w:u w:val="single"/>
    </w:rPr>
  </w:style>
  <w:style w:type="character" w:styleId="UnresolvedMention">
    <w:name w:val="Unresolved Mention"/>
    <w:basedOn w:val="DefaultParagraphFont"/>
    <w:uiPriority w:val="99"/>
    <w:semiHidden/>
    <w:unhideWhenUsed/>
    <w:rsid w:val="00A8504B"/>
    <w:rPr>
      <w:color w:val="605E5C"/>
      <w:shd w:val="clear" w:color="auto" w:fill="E1DFDD"/>
    </w:rPr>
  </w:style>
  <w:style w:type="character" w:styleId="FollowedHyperlink">
    <w:name w:val="FollowedHyperlink"/>
    <w:basedOn w:val="DefaultParagraphFont"/>
    <w:uiPriority w:val="99"/>
    <w:semiHidden/>
    <w:unhideWhenUsed/>
    <w:rsid w:val="00FB5A2A"/>
    <w:rPr>
      <w:color w:val="800080" w:themeColor="followedHyperlink"/>
      <w:u w:val="single"/>
    </w:rPr>
  </w:style>
  <w:style w:type="paragraph" w:styleId="BalloonText">
    <w:name w:val="Balloon Text"/>
    <w:basedOn w:val="Normal"/>
    <w:link w:val="BalloonTextChar"/>
    <w:uiPriority w:val="99"/>
    <w:semiHidden/>
    <w:unhideWhenUsed/>
    <w:rsid w:val="0059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6A"/>
    <w:rPr>
      <w:rFonts w:ascii="Segoe UI" w:eastAsia="Arial Unicode MS" w:hAnsi="Segoe UI" w:cs="Segoe UI"/>
      <w:sz w:val="18"/>
      <w:szCs w:val="18"/>
    </w:rPr>
  </w:style>
  <w:style w:type="paragraph" w:customStyle="1" w:styleId="xxmsonormal">
    <w:name w:val="x_xmsonormal"/>
    <w:basedOn w:val="Normal"/>
    <w:rsid w:val="009A236D"/>
    <w:pPr>
      <w:widowControl/>
      <w:suppressAutoHyphens w:val="0"/>
    </w:pPr>
    <w:rPr>
      <w:rFonts w:ascii="Calibri" w:eastAsiaTheme="minorHAnsi" w:hAnsi="Calibri" w:cs="Calibri"/>
      <w:sz w:val="22"/>
      <w:szCs w:val="22"/>
    </w:rPr>
  </w:style>
  <w:style w:type="paragraph" w:customStyle="1" w:styleId="xxmsolistparagraph">
    <w:name w:val="x_xmsolistparagraph"/>
    <w:basedOn w:val="Normal"/>
    <w:rsid w:val="009A236D"/>
    <w:pPr>
      <w:widowControl/>
      <w:suppressAutoHyphens w:val="0"/>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31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714">
      <w:bodyDiv w:val="1"/>
      <w:marLeft w:val="0"/>
      <w:marRight w:val="0"/>
      <w:marTop w:val="0"/>
      <w:marBottom w:val="0"/>
      <w:divBdr>
        <w:top w:val="none" w:sz="0" w:space="0" w:color="auto"/>
        <w:left w:val="none" w:sz="0" w:space="0" w:color="auto"/>
        <w:bottom w:val="none" w:sz="0" w:space="0" w:color="auto"/>
        <w:right w:val="none" w:sz="0" w:space="0" w:color="auto"/>
      </w:divBdr>
    </w:div>
    <w:div w:id="149247981">
      <w:bodyDiv w:val="1"/>
      <w:marLeft w:val="0"/>
      <w:marRight w:val="0"/>
      <w:marTop w:val="0"/>
      <w:marBottom w:val="0"/>
      <w:divBdr>
        <w:top w:val="none" w:sz="0" w:space="0" w:color="auto"/>
        <w:left w:val="none" w:sz="0" w:space="0" w:color="auto"/>
        <w:bottom w:val="none" w:sz="0" w:space="0" w:color="auto"/>
        <w:right w:val="none" w:sz="0" w:space="0" w:color="auto"/>
      </w:divBdr>
    </w:div>
    <w:div w:id="279994957">
      <w:bodyDiv w:val="1"/>
      <w:marLeft w:val="0"/>
      <w:marRight w:val="0"/>
      <w:marTop w:val="0"/>
      <w:marBottom w:val="0"/>
      <w:divBdr>
        <w:top w:val="none" w:sz="0" w:space="0" w:color="auto"/>
        <w:left w:val="none" w:sz="0" w:space="0" w:color="auto"/>
        <w:bottom w:val="none" w:sz="0" w:space="0" w:color="auto"/>
        <w:right w:val="none" w:sz="0" w:space="0" w:color="auto"/>
      </w:divBdr>
    </w:div>
    <w:div w:id="339938338">
      <w:bodyDiv w:val="1"/>
      <w:marLeft w:val="0"/>
      <w:marRight w:val="0"/>
      <w:marTop w:val="0"/>
      <w:marBottom w:val="0"/>
      <w:divBdr>
        <w:top w:val="none" w:sz="0" w:space="0" w:color="auto"/>
        <w:left w:val="none" w:sz="0" w:space="0" w:color="auto"/>
        <w:bottom w:val="none" w:sz="0" w:space="0" w:color="auto"/>
        <w:right w:val="none" w:sz="0" w:space="0" w:color="auto"/>
      </w:divBdr>
    </w:div>
    <w:div w:id="799491343">
      <w:bodyDiv w:val="1"/>
      <w:marLeft w:val="0"/>
      <w:marRight w:val="0"/>
      <w:marTop w:val="0"/>
      <w:marBottom w:val="0"/>
      <w:divBdr>
        <w:top w:val="none" w:sz="0" w:space="0" w:color="auto"/>
        <w:left w:val="none" w:sz="0" w:space="0" w:color="auto"/>
        <w:bottom w:val="none" w:sz="0" w:space="0" w:color="auto"/>
        <w:right w:val="none" w:sz="0" w:space="0" w:color="auto"/>
      </w:divBdr>
    </w:div>
    <w:div w:id="1037436053">
      <w:bodyDiv w:val="1"/>
      <w:marLeft w:val="0"/>
      <w:marRight w:val="0"/>
      <w:marTop w:val="0"/>
      <w:marBottom w:val="0"/>
      <w:divBdr>
        <w:top w:val="none" w:sz="0" w:space="0" w:color="auto"/>
        <w:left w:val="none" w:sz="0" w:space="0" w:color="auto"/>
        <w:bottom w:val="none" w:sz="0" w:space="0" w:color="auto"/>
        <w:right w:val="none" w:sz="0" w:space="0" w:color="auto"/>
      </w:divBdr>
    </w:div>
    <w:div w:id="1170363464">
      <w:bodyDiv w:val="1"/>
      <w:marLeft w:val="0"/>
      <w:marRight w:val="0"/>
      <w:marTop w:val="0"/>
      <w:marBottom w:val="0"/>
      <w:divBdr>
        <w:top w:val="none" w:sz="0" w:space="0" w:color="auto"/>
        <w:left w:val="none" w:sz="0" w:space="0" w:color="auto"/>
        <w:bottom w:val="none" w:sz="0" w:space="0" w:color="auto"/>
        <w:right w:val="none" w:sz="0" w:space="0" w:color="auto"/>
      </w:divBdr>
    </w:div>
    <w:div w:id="1308776348">
      <w:bodyDiv w:val="1"/>
      <w:marLeft w:val="0"/>
      <w:marRight w:val="0"/>
      <w:marTop w:val="0"/>
      <w:marBottom w:val="0"/>
      <w:divBdr>
        <w:top w:val="none" w:sz="0" w:space="0" w:color="auto"/>
        <w:left w:val="none" w:sz="0" w:space="0" w:color="auto"/>
        <w:bottom w:val="none" w:sz="0" w:space="0" w:color="auto"/>
        <w:right w:val="none" w:sz="0" w:space="0" w:color="auto"/>
      </w:divBdr>
    </w:div>
    <w:div w:id="1370253222">
      <w:bodyDiv w:val="1"/>
      <w:marLeft w:val="0"/>
      <w:marRight w:val="0"/>
      <w:marTop w:val="0"/>
      <w:marBottom w:val="0"/>
      <w:divBdr>
        <w:top w:val="none" w:sz="0" w:space="0" w:color="auto"/>
        <w:left w:val="none" w:sz="0" w:space="0" w:color="auto"/>
        <w:bottom w:val="none" w:sz="0" w:space="0" w:color="auto"/>
        <w:right w:val="none" w:sz="0" w:space="0" w:color="auto"/>
      </w:divBdr>
    </w:div>
    <w:div w:id="1445349399">
      <w:bodyDiv w:val="1"/>
      <w:marLeft w:val="0"/>
      <w:marRight w:val="0"/>
      <w:marTop w:val="0"/>
      <w:marBottom w:val="0"/>
      <w:divBdr>
        <w:top w:val="none" w:sz="0" w:space="0" w:color="auto"/>
        <w:left w:val="none" w:sz="0" w:space="0" w:color="auto"/>
        <w:bottom w:val="none" w:sz="0" w:space="0" w:color="auto"/>
        <w:right w:val="none" w:sz="0" w:space="0" w:color="auto"/>
      </w:divBdr>
    </w:div>
    <w:div w:id="1472866131">
      <w:bodyDiv w:val="1"/>
      <w:marLeft w:val="0"/>
      <w:marRight w:val="0"/>
      <w:marTop w:val="0"/>
      <w:marBottom w:val="0"/>
      <w:divBdr>
        <w:top w:val="none" w:sz="0" w:space="0" w:color="auto"/>
        <w:left w:val="none" w:sz="0" w:space="0" w:color="auto"/>
        <w:bottom w:val="none" w:sz="0" w:space="0" w:color="auto"/>
        <w:right w:val="none" w:sz="0" w:space="0" w:color="auto"/>
      </w:divBdr>
    </w:div>
    <w:div w:id="1506166805">
      <w:bodyDiv w:val="1"/>
      <w:marLeft w:val="0"/>
      <w:marRight w:val="0"/>
      <w:marTop w:val="0"/>
      <w:marBottom w:val="0"/>
      <w:divBdr>
        <w:top w:val="none" w:sz="0" w:space="0" w:color="auto"/>
        <w:left w:val="none" w:sz="0" w:space="0" w:color="auto"/>
        <w:bottom w:val="none" w:sz="0" w:space="0" w:color="auto"/>
        <w:right w:val="none" w:sz="0" w:space="0" w:color="auto"/>
      </w:divBdr>
    </w:div>
    <w:div w:id="1528444056">
      <w:bodyDiv w:val="1"/>
      <w:marLeft w:val="0"/>
      <w:marRight w:val="0"/>
      <w:marTop w:val="0"/>
      <w:marBottom w:val="0"/>
      <w:divBdr>
        <w:top w:val="none" w:sz="0" w:space="0" w:color="auto"/>
        <w:left w:val="none" w:sz="0" w:space="0" w:color="auto"/>
        <w:bottom w:val="none" w:sz="0" w:space="0" w:color="auto"/>
        <w:right w:val="none" w:sz="0" w:space="0" w:color="auto"/>
      </w:divBdr>
    </w:div>
    <w:div w:id="16520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t.e2ma.net/click/s5vk2h/89xtf1/kfuz9db__;!!HnyL5y5g8FOd9kGaVA!DcTNzF2g-7IxvtUR3_Up4ShnA-aY-hnbZk5bSefKLbk6arstUfyyt06uV63Tf8bNpM9WfUDLj6W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rldefense.com/v3/__https:/www.csteconference.org/__;!!HnyL5y5g8FOd9kGaVA!G2O_MG-y_n2MoVOb63Lv81irOwikweiTCgqbZoJ7-hKMnhlLN52Z6BP8v5ACtVUBC50SWbC4OJCQA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utah.gov/~2023/bills/static/HB013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9CB7A1835364B883DB1DCCAAD23AA" ma:contentTypeVersion="2" ma:contentTypeDescription="Create a new document." ma:contentTypeScope="" ma:versionID="d8aa2630e080af805a245fda92da53f2">
  <xsd:schema xmlns:xsd="http://www.w3.org/2001/XMLSchema" xmlns:xs="http://www.w3.org/2001/XMLSchema" xmlns:p="http://schemas.microsoft.com/office/2006/metadata/properties" xmlns:ns3="fb28de62-205e-40ab-b449-e35e0b56b15b" targetNamespace="http://schemas.microsoft.com/office/2006/metadata/properties" ma:root="true" ma:fieldsID="a86d1dd39bcfaca0f94a4d11c5295086" ns3:_="">
    <xsd:import namespace="fb28de62-205e-40ab-b449-e35e0b56b1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8de62-205e-40ab-b449-e35e0b56b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01E70-5DF5-4497-B8F0-CF5105DE3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8B9743-47C1-4F20-9007-AE848C30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8de62-205e-40ab-b449-e35e0b56b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40049-3705-45A3-95D4-97E03C440581}">
  <ds:schemaRefs>
    <ds:schemaRef ds:uri="http://schemas.microsoft.com/sharepoint/v3/contenttype/forms"/>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lisapearson</dc:creator>
  <cp:lastModifiedBy>Cami Hansen</cp:lastModifiedBy>
  <cp:revision>15</cp:revision>
  <cp:lastPrinted>2023-01-17T22:23:00Z</cp:lastPrinted>
  <dcterms:created xsi:type="dcterms:W3CDTF">2023-03-15T22:10:00Z</dcterms:created>
  <dcterms:modified xsi:type="dcterms:W3CDTF">2023-03-20T22:39:00Z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SetDate">
    <vt:lpwstr>2018-08-09T22:35:09.5304191Z</vt:lpwstr>
  </property>
  <property fmtid="{D5CDD505-2E9C-101B-9397-08002B2CF9AE}" pid="5" name="MSIP_Label_ba1a4512-8026-4a73-bfb7-8d52c1779a3a_Name">
    <vt:lpwstr>Sensitive Information</vt:lpwstr>
  </property>
  <property fmtid="{D5CDD505-2E9C-101B-9397-08002B2CF9AE}" pid="6" name="MSIP_Label_ba1a4512-8026-4a73-bfb7-8d52c1779a3a_Extended_MSFT_Method">
    <vt:lpwstr>Automatic</vt:lpwstr>
  </property>
  <property fmtid="{D5CDD505-2E9C-101B-9397-08002B2CF9AE}" pid="7" name="Sensitivity">
    <vt:lpwstr>Sensitive Information</vt:lpwstr>
  </property>
  <property fmtid="{D5CDD505-2E9C-101B-9397-08002B2CF9AE}" pid="8" name="ContentTypeId">
    <vt:lpwstr>0x0101007139CB7A1835364B883DB1DCCAAD23AA</vt:lpwstr>
  </property>
</Properties>
</file>