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8522" w14:textId="481581DB" w:rsidR="005A1938" w:rsidRPr="009E0BE1" w:rsidRDefault="005A1938" w:rsidP="005A1938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Arial" w:eastAsia="PMingLiU" w:hAnsi="Arial" w:cs="Arial"/>
          <w:b/>
          <w:sz w:val="32"/>
          <w:szCs w:val="32"/>
          <w:lang w:eastAsia="ar-SA"/>
        </w:rPr>
      </w:pPr>
      <w:r w:rsidRPr="009E0BE1">
        <w:rPr>
          <w:rFonts w:ascii="Arial" w:eastAsia="PMingLiU" w:hAnsi="Arial" w:cs="Arial"/>
          <w:b/>
          <w:sz w:val="32"/>
          <w:szCs w:val="32"/>
          <w:lang w:eastAsia="ar-SA"/>
        </w:rPr>
        <w:t xml:space="preserve">APIC Utah Chapter 132 </w:t>
      </w:r>
    </w:p>
    <w:p w14:paraId="23FFD50A" w14:textId="7C2392D9" w:rsidR="00F73889" w:rsidRDefault="00A50BB6" w:rsidP="000A1382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Arial" w:eastAsia="PMingLiU" w:hAnsi="Arial" w:cs="Arial"/>
          <w:b/>
          <w:sz w:val="22"/>
          <w:szCs w:val="22"/>
          <w:lang w:eastAsia="ar-SA"/>
        </w:rPr>
      </w:pPr>
      <w:r>
        <w:rPr>
          <w:rFonts w:ascii="Arial" w:eastAsia="PMingLiU" w:hAnsi="Arial" w:cs="Arial"/>
          <w:b/>
          <w:sz w:val="22"/>
          <w:szCs w:val="22"/>
          <w:lang w:eastAsia="ar-SA"/>
        </w:rPr>
        <w:t>January 18</w:t>
      </w:r>
      <w:r w:rsidRPr="00A50BB6">
        <w:rPr>
          <w:rFonts w:ascii="Arial" w:eastAsia="PMingLiU" w:hAnsi="Arial" w:cs="Arial"/>
          <w:b/>
          <w:sz w:val="22"/>
          <w:szCs w:val="22"/>
          <w:vertAlign w:val="superscript"/>
          <w:lang w:eastAsia="ar-SA"/>
        </w:rPr>
        <w:t>th</w:t>
      </w:r>
      <w:r>
        <w:rPr>
          <w:rFonts w:ascii="Arial" w:eastAsia="PMingLiU" w:hAnsi="Arial" w:cs="Arial"/>
          <w:b/>
          <w:sz w:val="22"/>
          <w:szCs w:val="22"/>
          <w:lang w:eastAsia="ar-SA"/>
        </w:rPr>
        <w:t xml:space="preserve">, </w:t>
      </w:r>
      <w:r w:rsidR="00F73889">
        <w:rPr>
          <w:rFonts w:ascii="Arial" w:eastAsia="PMingLiU" w:hAnsi="Arial" w:cs="Arial"/>
          <w:b/>
          <w:sz w:val="22"/>
          <w:szCs w:val="22"/>
          <w:lang w:eastAsia="ar-SA"/>
        </w:rPr>
        <w:t>2023</w:t>
      </w:r>
      <w:r w:rsidR="00D9554B">
        <w:rPr>
          <w:rFonts w:ascii="Arial" w:eastAsia="PMingLiU" w:hAnsi="Arial" w:cs="Arial"/>
          <w:b/>
          <w:sz w:val="22"/>
          <w:szCs w:val="22"/>
          <w:lang w:eastAsia="ar-SA"/>
        </w:rPr>
        <w:t xml:space="preserve"> </w:t>
      </w:r>
    </w:p>
    <w:p w14:paraId="7BC580B8" w14:textId="52B2E2AD" w:rsidR="00096A7A" w:rsidRDefault="00096A7A" w:rsidP="000A1382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Arial" w:eastAsia="PMingLiU" w:hAnsi="Arial" w:cs="Arial"/>
          <w:b/>
          <w:sz w:val="22"/>
          <w:szCs w:val="22"/>
          <w:lang w:eastAsia="ar-SA"/>
        </w:rPr>
      </w:pPr>
      <w:r>
        <w:rPr>
          <w:rFonts w:ascii="Arial" w:eastAsia="PMingLiU" w:hAnsi="Arial" w:cs="Arial"/>
          <w:b/>
          <w:sz w:val="22"/>
          <w:szCs w:val="22"/>
          <w:lang w:eastAsia="ar-SA"/>
        </w:rPr>
        <w:t>Microsoft Teams Meeting 11:30-1pm</w:t>
      </w:r>
    </w:p>
    <w:p w14:paraId="14255E47" w14:textId="64F19C23" w:rsidR="005A1938" w:rsidRDefault="00D9554B" w:rsidP="000A1382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Arial" w:eastAsia="PMingLiU" w:hAnsi="Arial" w:cs="Arial"/>
          <w:b/>
          <w:sz w:val="22"/>
          <w:szCs w:val="22"/>
          <w:lang w:eastAsia="ar-SA"/>
        </w:rPr>
      </w:pPr>
      <w:r>
        <w:rPr>
          <w:rFonts w:ascii="Arial" w:eastAsia="PMingLiU" w:hAnsi="Arial" w:cs="Arial"/>
          <w:b/>
          <w:sz w:val="22"/>
          <w:szCs w:val="22"/>
          <w:lang w:eastAsia="ar-SA"/>
        </w:rPr>
        <w:t xml:space="preserve">Chapter </w:t>
      </w:r>
      <w:r w:rsidR="00E46F04">
        <w:rPr>
          <w:rFonts w:ascii="Arial" w:eastAsia="PMingLiU" w:hAnsi="Arial" w:cs="Arial"/>
          <w:b/>
          <w:sz w:val="22"/>
          <w:szCs w:val="22"/>
          <w:lang w:eastAsia="ar-SA"/>
        </w:rPr>
        <w:t>Agenda</w:t>
      </w:r>
      <w:r w:rsidR="00183D99">
        <w:rPr>
          <w:rFonts w:ascii="Arial" w:eastAsia="PMingLiU" w:hAnsi="Arial" w:cs="Arial"/>
          <w:b/>
          <w:sz w:val="22"/>
          <w:szCs w:val="22"/>
          <w:lang w:eastAsia="ar-SA"/>
        </w:rPr>
        <w:t xml:space="preserve"> </w:t>
      </w:r>
      <w:r w:rsidR="005A1938">
        <w:rPr>
          <w:rFonts w:ascii="Arial" w:eastAsia="PMingLiU" w:hAnsi="Arial" w:cs="Arial"/>
          <w:b/>
          <w:sz w:val="22"/>
          <w:szCs w:val="22"/>
          <w:lang w:eastAsia="ar-SA"/>
        </w:rPr>
        <w:t>Vision: Healthcare without infection in our community.</w:t>
      </w:r>
    </w:p>
    <w:p w14:paraId="74272700" w14:textId="273AFBB0" w:rsidR="00285953" w:rsidRPr="007766F0" w:rsidRDefault="005A1938" w:rsidP="007766F0">
      <w:pPr>
        <w:pStyle w:val="Header"/>
        <w:keepNext/>
        <w:keepLines/>
        <w:numPr>
          <w:ilvl w:val="0"/>
          <w:numId w:val="5"/>
        </w:numPr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Arial" w:eastAsia="PMingLiU" w:hAnsi="Arial" w:cs="Arial"/>
          <w:b/>
          <w:sz w:val="22"/>
          <w:szCs w:val="22"/>
          <w:lang w:eastAsia="ar-SA"/>
        </w:rPr>
      </w:pPr>
      <w:r>
        <w:rPr>
          <w:rFonts w:ascii="Arial" w:eastAsia="PMingLiU" w:hAnsi="Arial" w:cs="Arial"/>
          <w:b/>
          <w:sz w:val="22"/>
          <w:szCs w:val="22"/>
          <w:lang w:eastAsia="ar-SA"/>
        </w:rPr>
        <w:t xml:space="preserve">Mission: To create a safer community through the prevention of infection by educating, </w:t>
      </w:r>
      <w:proofErr w:type="gramStart"/>
      <w:r>
        <w:rPr>
          <w:rFonts w:ascii="Arial" w:eastAsia="PMingLiU" w:hAnsi="Arial" w:cs="Arial"/>
          <w:b/>
          <w:sz w:val="22"/>
          <w:szCs w:val="22"/>
          <w:lang w:eastAsia="ar-SA"/>
        </w:rPr>
        <w:t>supporting</w:t>
      </w:r>
      <w:proofErr w:type="gramEnd"/>
      <w:r>
        <w:rPr>
          <w:rFonts w:ascii="Arial" w:eastAsia="PMingLiU" w:hAnsi="Arial" w:cs="Arial"/>
          <w:b/>
          <w:sz w:val="22"/>
          <w:szCs w:val="22"/>
          <w:lang w:eastAsia="ar-SA"/>
        </w:rPr>
        <w:t xml:space="preserve"> and promoting chapter stakeholders.</w:t>
      </w:r>
    </w:p>
    <w:tbl>
      <w:tblPr>
        <w:tblpPr w:leftFromText="180" w:rightFromText="180" w:vertAnchor="text" w:horzAnchor="margin" w:tblpY="145"/>
        <w:tblW w:w="13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324"/>
        <w:gridCol w:w="3463"/>
        <w:gridCol w:w="5220"/>
        <w:gridCol w:w="2213"/>
      </w:tblGrid>
      <w:tr w:rsidR="00607477" w:rsidRPr="00F971F8" w14:paraId="7C34E9F5" w14:textId="77777777" w:rsidTr="000E252F">
        <w:trPr>
          <w:cantSplit/>
          <w:tblHeader/>
        </w:trPr>
        <w:tc>
          <w:tcPr>
            <w:tcW w:w="688" w:type="dxa"/>
            <w:shd w:val="clear" w:color="auto" w:fill="D9D9D9"/>
          </w:tcPr>
          <w:p w14:paraId="1D102E0D" w14:textId="77777777" w:rsidR="00607477" w:rsidRPr="00F971F8" w:rsidRDefault="00607477" w:rsidP="005A1938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 w:rsidRPr="00F971F8">
              <w:rPr>
                <w:rFonts w:ascii="Arial" w:eastAsia="PMingLiU" w:hAnsi="Arial" w:cs="Arial"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2324" w:type="dxa"/>
            <w:shd w:val="clear" w:color="auto" w:fill="D9D9D9"/>
          </w:tcPr>
          <w:p w14:paraId="10C376BA" w14:textId="77777777" w:rsidR="00607477" w:rsidRPr="00F971F8" w:rsidRDefault="00607477" w:rsidP="005A1938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 w:rsidRPr="00F971F8">
              <w:rPr>
                <w:rFonts w:ascii="Arial" w:eastAsia="PMingLiU" w:hAnsi="Arial" w:cs="Arial"/>
                <w:sz w:val="20"/>
                <w:szCs w:val="20"/>
                <w:lang w:eastAsia="ar-SA"/>
              </w:rPr>
              <w:t>Topic</w:t>
            </w:r>
          </w:p>
        </w:tc>
        <w:tc>
          <w:tcPr>
            <w:tcW w:w="3463" w:type="dxa"/>
            <w:shd w:val="clear" w:color="auto" w:fill="D9D9D9"/>
          </w:tcPr>
          <w:p w14:paraId="35AE746B" w14:textId="77777777" w:rsidR="00607477" w:rsidRPr="00F971F8" w:rsidRDefault="00607477" w:rsidP="005A1938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 w:rsidRPr="00F971F8">
              <w:rPr>
                <w:rFonts w:ascii="Arial" w:eastAsia="PMingLiU" w:hAnsi="Arial" w:cs="Arial"/>
                <w:sz w:val="20"/>
                <w:szCs w:val="20"/>
                <w:lang w:eastAsia="ar-SA"/>
              </w:rPr>
              <w:t>Discussion</w:t>
            </w:r>
          </w:p>
        </w:tc>
        <w:tc>
          <w:tcPr>
            <w:tcW w:w="5220" w:type="dxa"/>
            <w:shd w:val="clear" w:color="auto" w:fill="D9D9D9"/>
          </w:tcPr>
          <w:p w14:paraId="00B50537" w14:textId="77777777" w:rsidR="00607477" w:rsidRPr="00F971F8" w:rsidRDefault="00802BBF" w:rsidP="005A1938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ar-SA"/>
              </w:rPr>
              <w:t xml:space="preserve">Attachments or </w:t>
            </w:r>
            <w:r w:rsidR="00607477" w:rsidRPr="00F971F8">
              <w:rPr>
                <w:rFonts w:ascii="Arial" w:eastAsia="PMingLiU" w:hAnsi="Arial" w:cs="Arial"/>
                <w:sz w:val="20"/>
                <w:szCs w:val="20"/>
                <w:lang w:eastAsia="ar-SA"/>
              </w:rPr>
              <w:t>Action Item(s)</w:t>
            </w:r>
          </w:p>
        </w:tc>
        <w:tc>
          <w:tcPr>
            <w:tcW w:w="2213" w:type="dxa"/>
            <w:shd w:val="clear" w:color="auto" w:fill="D9D9D9"/>
            <w:vAlign w:val="center"/>
          </w:tcPr>
          <w:p w14:paraId="3B95C860" w14:textId="77777777" w:rsidR="00607477" w:rsidRPr="00F971F8" w:rsidRDefault="00607477" w:rsidP="005A1938">
            <w:pPr>
              <w:keepNext/>
              <w:keepLines/>
              <w:suppressAutoHyphens w:val="0"/>
              <w:snapToGrid w:val="0"/>
              <w:spacing w:before="60" w:after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 w:rsidRPr="00F971F8">
              <w:rPr>
                <w:rFonts w:ascii="Arial" w:eastAsia="PMingLiU" w:hAnsi="Arial" w:cs="Arial"/>
                <w:sz w:val="20"/>
                <w:szCs w:val="20"/>
                <w:lang w:eastAsia="ar-SA"/>
              </w:rPr>
              <w:t>Owner</w:t>
            </w:r>
          </w:p>
        </w:tc>
      </w:tr>
      <w:tr w:rsidR="00607477" w:rsidRPr="00F971F8" w14:paraId="61534CDA" w14:textId="77777777" w:rsidTr="000E252F">
        <w:trPr>
          <w:trHeight w:val="527"/>
        </w:trPr>
        <w:tc>
          <w:tcPr>
            <w:tcW w:w="688" w:type="dxa"/>
          </w:tcPr>
          <w:p w14:paraId="15005491" w14:textId="77777777" w:rsidR="00607477" w:rsidRPr="00F971F8" w:rsidRDefault="00607477" w:rsidP="005A1938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 w:rsidRPr="00F971F8">
              <w:rPr>
                <w:rFonts w:ascii="Arial" w:eastAsia="PMingLiU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24" w:type="dxa"/>
          </w:tcPr>
          <w:p w14:paraId="3A23C4D5" w14:textId="77777777" w:rsidR="00333F32" w:rsidRPr="00DB69C3" w:rsidRDefault="00607477" w:rsidP="00333F3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theme="minorHAnsi"/>
                <w:b w:val="0"/>
                <w:lang w:eastAsia="ar-SA"/>
              </w:rPr>
            </w:pPr>
            <w:r w:rsidRPr="00DB69C3">
              <w:rPr>
                <w:rFonts w:asciiTheme="minorHAnsi" w:eastAsia="PMingLiU" w:hAnsiTheme="minorHAnsi" w:cstheme="minorHAnsi"/>
                <w:b w:val="0"/>
                <w:lang w:eastAsia="ar-SA"/>
              </w:rPr>
              <w:t>Welcome and roll call</w:t>
            </w:r>
          </w:p>
          <w:p w14:paraId="7E85ECBA" w14:textId="7EAB61A6" w:rsidR="00333F32" w:rsidRDefault="00852851" w:rsidP="00333F32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</w:t>
            </w:r>
            <w:r w:rsidR="00333F32" w:rsidRPr="00DB69C3">
              <w:rPr>
                <w:rFonts w:asciiTheme="minorHAnsi" w:hAnsiTheme="minorHAnsi" w:cstheme="minorHAnsi"/>
                <w:lang w:eastAsia="ar-SA"/>
              </w:rPr>
              <w:t xml:space="preserve"> minutes</w:t>
            </w:r>
          </w:p>
          <w:p w14:paraId="48B8FC31" w14:textId="6D1FF84F" w:rsidR="004B4065" w:rsidRPr="00DB69C3" w:rsidRDefault="004B4065" w:rsidP="00333F32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463" w:type="dxa"/>
          </w:tcPr>
          <w:p w14:paraId="7BAFC282" w14:textId="4F68442B" w:rsidR="00607477" w:rsidRPr="00DB69C3" w:rsidRDefault="007B275C" w:rsidP="005A1938">
            <w:pPr>
              <w:widowControl/>
              <w:shd w:val="clear" w:color="auto" w:fill="FFFFFF"/>
              <w:suppressAutoHyphens w:val="0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eastAsia="PMingLiU" w:hAnsiTheme="minorHAnsi" w:cstheme="minorHAnsi"/>
                <w:lang w:eastAsia="ar-SA"/>
              </w:rPr>
              <w:t xml:space="preserve">Attendance </w:t>
            </w:r>
            <w:r w:rsidR="00D721D5">
              <w:rPr>
                <w:rFonts w:asciiTheme="minorHAnsi" w:eastAsia="PMingLiU" w:hAnsiTheme="minorHAnsi" w:cstheme="minorHAnsi"/>
                <w:lang w:eastAsia="ar-SA"/>
              </w:rPr>
              <w:t>QR Code included in the chat</w:t>
            </w:r>
            <w:r>
              <w:rPr>
                <w:rFonts w:asciiTheme="minorHAnsi" w:eastAsia="PMingLiU" w:hAnsiTheme="minorHAnsi" w:cstheme="minorHAnsi"/>
                <w:lang w:eastAsia="ar-SA"/>
              </w:rPr>
              <w:t xml:space="preserve"> and meeting agenda</w:t>
            </w:r>
          </w:p>
        </w:tc>
        <w:tc>
          <w:tcPr>
            <w:tcW w:w="5220" w:type="dxa"/>
          </w:tcPr>
          <w:p w14:paraId="20C5E5D9" w14:textId="02774F91" w:rsidR="00607477" w:rsidRPr="00DB69C3" w:rsidRDefault="00607477" w:rsidP="005A1938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theme="minorHAnsi"/>
                <w:b w:val="0"/>
                <w:lang w:eastAsia="ar-SA"/>
              </w:rPr>
            </w:pPr>
          </w:p>
        </w:tc>
        <w:tc>
          <w:tcPr>
            <w:tcW w:w="2213" w:type="dxa"/>
            <w:vAlign w:val="center"/>
          </w:tcPr>
          <w:p w14:paraId="630F699B" w14:textId="32200D4A" w:rsidR="00607477" w:rsidRPr="00DB69C3" w:rsidRDefault="007B275C" w:rsidP="005A1938">
            <w:pPr>
              <w:keepNext/>
              <w:keepLines/>
              <w:suppressAutoHyphens w:val="0"/>
              <w:snapToGrid w:val="0"/>
              <w:spacing w:before="60" w:after="60"/>
              <w:rPr>
                <w:rFonts w:asciiTheme="minorHAnsi" w:eastAsia="PMingLiU" w:hAnsiTheme="minorHAnsi" w:cstheme="minorHAnsi"/>
                <w:lang w:eastAsia="ar-SA"/>
              </w:rPr>
            </w:pPr>
            <w:r>
              <w:rPr>
                <w:rFonts w:asciiTheme="minorHAnsi" w:eastAsia="PMingLiU" w:hAnsiTheme="minorHAnsi" w:cstheme="minorHAnsi"/>
                <w:lang w:eastAsia="ar-SA"/>
              </w:rPr>
              <w:t>Ailene Bascom</w:t>
            </w:r>
          </w:p>
        </w:tc>
      </w:tr>
      <w:tr w:rsidR="00607477" w:rsidRPr="00F971F8" w14:paraId="3671E594" w14:textId="77777777" w:rsidTr="000E252F">
        <w:trPr>
          <w:trHeight w:val="277"/>
        </w:trPr>
        <w:tc>
          <w:tcPr>
            <w:tcW w:w="688" w:type="dxa"/>
          </w:tcPr>
          <w:p w14:paraId="53B83677" w14:textId="77777777" w:rsidR="00607477" w:rsidRPr="00F971F8" w:rsidRDefault="00607477" w:rsidP="005A1938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 w:rsidRPr="00F971F8">
              <w:rPr>
                <w:rFonts w:ascii="Arial" w:eastAsia="PMingLiU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24" w:type="dxa"/>
          </w:tcPr>
          <w:p w14:paraId="6A0FA830" w14:textId="77777777" w:rsidR="00607477" w:rsidRPr="00DB69C3" w:rsidRDefault="00607477" w:rsidP="005A1938">
            <w:pPr>
              <w:rPr>
                <w:rFonts w:asciiTheme="minorHAnsi" w:hAnsiTheme="minorHAnsi" w:cstheme="minorHAnsi"/>
                <w:lang w:eastAsia="ar-SA"/>
              </w:rPr>
            </w:pPr>
            <w:r w:rsidRPr="00DB69C3">
              <w:rPr>
                <w:rFonts w:asciiTheme="minorHAnsi" w:hAnsiTheme="minorHAnsi" w:cstheme="minorHAnsi"/>
                <w:lang w:eastAsia="ar-SA"/>
              </w:rPr>
              <w:t>Announcements</w:t>
            </w:r>
          </w:p>
          <w:p w14:paraId="0E0EE97C" w14:textId="77777777" w:rsidR="00333F32" w:rsidRDefault="00333F32" w:rsidP="005A1938">
            <w:pPr>
              <w:rPr>
                <w:rFonts w:asciiTheme="minorHAnsi" w:hAnsiTheme="minorHAnsi" w:cstheme="minorHAnsi"/>
                <w:lang w:eastAsia="ar-SA"/>
              </w:rPr>
            </w:pPr>
            <w:r w:rsidRPr="00DB69C3">
              <w:rPr>
                <w:rFonts w:asciiTheme="minorHAnsi" w:hAnsiTheme="minorHAnsi" w:cstheme="minorHAnsi"/>
                <w:lang w:eastAsia="ar-SA"/>
              </w:rPr>
              <w:t>5 minutes</w:t>
            </w:r>
          </w:p>
          <w:p w14:paraId="5D0E42F4" w14:textId="0410A823" w:rsidR="004B4065" w:rsidRPr="00DB69C3" w:rsidRDefault="004B4065" w:rsidP="005A1938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463" w:type="dxa"/>
          </w:tcPr>
          <w:p w14:paraId="273F5756" w14:textId="2F1E1A85" w:rsidR="00B67FFB" w:rsidRDefault="00B67FFB" w:rsidP="00B67FFB">
            <w:pPr>
              <w:rPr>
                <w:rFonts w:asciiTheme="minorHAnsi" w:hAnsiTheme="minorHAnsi" w:cstheme="minorHAnsi"/>
                <w:lang w:eastAsia="ar-SA"/>
              </w:rPr>
            </w:pPr>
            <w:r w:rsidRPr="00F7710C">
              <w:rPr>
                <w:rFonts w:asciiTheme="minorHAnsi" w:hAnsiTheme="minorHAnsi" w:cstheme="minorHAnsi"/>
                <w:lang w:eastAsia="ar-SA"/>
              </w:rPr>
              <w:t xml:space="preserve">Congratulations on CIC Certifications: Christy Christensen, Corrine </w:t>
            </w:r>
            <w:r w:rsidR="007B275C" w:rsidRPr="00F7710C">
              <w:rPr>
                <w:rFonts w:asciiTheme="minorHAnsi" w:hAnsiTheme="minorHAnsi" w:cstheme="minorHAnsi"/>
                <w:lang w:eastAsia="ar-SA"/>
              </w:rPr>
              <w:t>Ballard,</w:t>
            </w:r>
            <w:r w:rsidR="00D721D5">
              <w:rPr>
                <w:rFonts w:asciiTheme="minorHAnsi" w:hAnsiTheme="minorHAnsi" w:cstheme="minorHAnsi"/>
                <w:lang w:eastAsia="ar-SA"/>
              </w:rPr>
              <w:t xml:space="preserve"> and</w:t>
            </w:r>
            <w:r>
              <w:rPr>
                <w:rFonts w:asciiTheme="minorHAnsi" w:hAnsiTheme="minorHAnsi" w:cstheme="minorHAnsi"/>
                <w:lang w:eastAsia="ar-SA"/>
              </w:rPr>
              <w:t xml:space="preserve"> Jenn Coulter</w:t>
            </w:r>
          </w:p>
          <w:p w14:paraId="77964824" w14:textId="5B5A8483" w:rsidR="00B67FFB" w:rsidRDefault="00B67FFB" w:rsidP="00B67FFB">
            <w:pPr>
              <w:rPr>
                <w:rFonts w:asciiTheme="minorHAnsi" w:hAnsiTheme="minorHAnsi" w:cstheme="minorHAnsi"/>
                <w:lang w:eastAsia="ar-SA"/>
              </w:rPr>
            </w:pPr>
          </w:p>
          <w:p w14:paraId="072B6EAC" w14:textId="07F04465" w:rsidR="005B039A" w:rsidRPr="00DB69C3" w:rsidRDefault="00B67FFB" w:rsidP="00B67FFB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APIC Conference June in Orlando Scholarship Application</w:t>
            </w:r>
            <w:r w:rsidR="00D721D5">
              <w:rPr>
                <w:rFonts w:asciiTheme="minorHAnsi" w:hAnsiTheme="minorHAnsi" w:cstheme="minorHAnsi"/>
                <w:lang w:eastAsia="ar-SA"/>
              </w:rPr>
              <w:t xml:space="preserve"> to be sent out.  </w:t>
            </w:r>
          </w:p>
        </w:tc>
        <w:tc>
          <w:tcPr>
            <w:tcW w:w="5220" w:type="dxa"/>
          </w:tcPr>
          <w:p w14:paraId="284182C5" w14:textId="4F58AC94" w:rsidR="00F7710C" w:rsidRPr="00362135" w:rsidRDefault="00F7710C" w:rsidP="002C3494">
            <w:pPr>
              <w:rPr>
                <w:rFonts w:asciiTheme="minorHAnsi" w:hAnsiTheme="minorHAnsi" w:cstheme="minorHAnsi"/>
                <w:highlight w:val="yellow"/>
                <w:lang w:eastAsia="ar-SA"/>
              </w:rPr>
            </w:pPr>
            <w:r w:rsidRPr="00362135">
              <w:rPr>
                <w:rFonts w:asciiTheme="minorHAnsi" w:hAnsiTheme="minorHAnsi" w:cstheme="minorHAnsi"/>
                <w:highlight w:val="yellow"/>
                <w:lang w:eastAsia="ar-SA"/>
              </w:rPr>
              <w:t xml:space="preserve">Scholarship application </w:t>
            </w:r>
            <w:r w:rsidR="00B67FFB" w:rsidRPr="00362135">
              <w:rPr>
                <w:rFonts w:asciiTheme="minorHAnsi" w:hAnsiTheme="minorHAnsi" w:cstheme="minorHAnsi"/>
                <w:highlight w:val="yellow"/>
                <w:lang w:eastAsia="ar-SA"/>
              </w:rPr>
              <w:t>for APIC Conference in Orlando will be sent out, please apply, and return by</w:t>
            </w:r>
            <w:r w:rsidRPr="00362135">
              <w:rPr>
                <w:rFonts w:asciiTheme="minorHAnsi" w:hAnsiTheme="minorHAnsi" w:cstheme="minorHAnsi"/>
                <w:highlight w:val="yellow"/>
                <w:lang w:eastAsia="ar-SA"/>
              </w:rPr>
              <w:t xml:space="preserve"> </w:t>
            </w:r>
            <w:r w:rsidR="00291407" w:rsidRPr="00362135">
              <w:rPr>
                <w:rFonts w:asciiTheme="minorHAnsi" w:hAnsiTheme="minorHAnsi" w:cstheme="minorHAnsi"/>
                <w:highlight w:val="yellow"/>
                <w:lang w:eastAsia="ar-SA"/>
              </w:rPr>
              <w:t>Feb 17</w:t>
            </w:r>
            <w:r w:rsidR="00291407" w:rsidRPr="00362135">
              <w:rPr>
                <w:rFonts w:asciiTheme="minorHAnsi" w:hAnsiTheme="minorHAnsi" w:cstheme="minorHAnsi"/>
                <w:highlight w:val="yellow"/>
                <w:vertAlign w:val="superscript"/>
                <w:lang w:eastAsia="ar-SA"/>
              </w:rPr>
              <w:t>th</w:t>
            </w:r>
          </w:p>
        </w:tc>
        <w:tc>
          <w:tcPr>
            <w:tcW w:w="2213" w:type="dxa"/>
            <w:vAlign w:val="center"/>
          </w:tcPr>
          <w:p w14:paraId="74428193" w14:textId="438CD347" w:rsidR="00607477" w:rsidRPr="00DB69C3" w:rsidRDefault="00715A11" w:rsidP="005A1938">
            <w:pPr>
              <w:keepNext/>
              <w:keepLines/>
              <w:suppressAutoHyphens w:val="0"/>
              <w:snapToGrid w:val="0"/>
              <w:spacing w:before="60" w:after="60"/>
              <w:rPr>
                <w:rFonts w:asciiTheme="minorHAnsi" w:eastAsia="PMingLiU" w:hAnsiTheme="minorHAnsi" w:cstheme="minorHAnsi"/>
                <w:lang w:eastAsia="ar-SA"/>
              </w:rPr>
            </w:pPr>
            <w:r>
              <w:rPr>
                <w:rFonts w:asciiTheme="minorHAnsi" w:eastAsia="PMingLiU" w:hAnsiTheme="minorHAnsi" w:cstheme="minorHAnsi"/>
                <w:lang w:eastAsia="ar-SA"/>
              </w:rPr>
              <w:t>Aile</w:t>
            </w:r>
            <w:r w:rsidR="007B275C">
              <w:rPr>
                <w:rFonts w:asciiTheme="minorHAnsi" w:eastAsia="PMingLiU" w:hAnsiTheme="minorHAnsi" w:cstheme="minorHAnsi"/>
                <w:lang w:eastAsia="ar-SA"/>
              </w:rPr>
              <w:t>ne</w:t>
            </w:r>
            <w:r w:rsidR="00872EAC">
              <w:rPr>
                <w:rFonts w:asciiTheme="minorHAnsi" w:eastAsia="PMingLiU" w:hAnsiTheme="minorHAnsi" w:cstheme="minorHAnsi"/>
                <w:lang w:eastAsia="ar-SA"/>
              </w:rPr>
              <w:t xml:space="preserve"> Bascom</w:t>
            </w:r>
          </w:p>
        </w:tc>
      </w:tr>
      <w:tr w:rsidR="00984D04" w:rsidRPr="00F971F8" w14:paraId="42572DB7" w14:textId="77777777" w:rsidTr="000E252F">
        <w:trPr>
          <w:trHeight w:val="277"/>
        </w:trPr>
        <w:tc>
          <w:tcPr>
            <w:tcW w:w="688" w:type="dxa"/>
          </w:tcPr>
          <w:p w14:paraId="40B7F8E4" w14:textId="5209CC62" w:rsidR="00984D04" w:rsidRPr="00F971F8" w:rsidRDefault="00984D04" w:rsidP="00984D04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24" w:type="dxa"/>
          </w:tcPr>
          <w:p w14:paraId="6CD40E94" w14:textId="5CF2A032" w:rsidR="00984D04" w:rsidRPr="00DB69C3" w:rsidRDefault="00984D04" w:rsidP="00984D04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Board member reports</w:t>
            </w:r>
          </w:p>
        </w:tc>
        <w:tc>
          <w:tcPr>
            <w:tcW w:w="3463" w:type="dxa"/>
          </w:tcPr>
          <w:p w14:paraId="7DF2A6A5" w14:textId="77777777" w:rsidR="000F4862" w:rsidRDefault="000F4862" w:rsidP="000F4862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Membership:113</w:t>
            </w:r>
          </w:p>
          <w:p w14:paraId="379EEFC8" w14:textId="1B4695EF" w:rsidR="000F4862" w:rsidRDefault="000F4862" w:rsidP="000F4862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Checking $12,570.75</w:t>
            </w:r>
          </w:p>
          <w:p w14:paraId="67619515" w14:textId="77777777" w:rsidR="000F4862" w:rsidRDefault="000F4862" w:rsidP="000F4862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Savings $ 20,242.49</w:t>
            </w:r>
          </w:p>
          <w:p w14:paraId="1E40361C" w14:textId="3732AA89" w:rsidR="00984D04" w:rsidRPr="00F7710C" w:rsidRDefault="00984D04" w:rsidP="000F4862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5220" w:type="dxa"/>
          </w:tcPr>
          <w:p w14:paraId="20688AD8" w14:textId="77777777" w:rsidR="00984D04" w:rsidRDefault="00984D04" w:rsidP="00984D04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13" w:type="dxa"/>
            <w:vAlign w:val="center"/>
          </w:tcPr>
          <w:p w14:paraId="65A33C8F" w14:textId="77777777" w:rsidR="00984D04" w:rsidRDefault="00984D04" w:rsidP="00984D04">
            <w:pPr>
              <w:keepNext/>
              <w:keepLines/>
              <w:suppressAutoHyphens w:val="0"/>
              <w:snapToGrid w:val="0"/>
              <w:spacing w:before="60" w:after="60"/>
              <w:rPr>
                <w:rFonts w:asciiTheme="minorHAnsi" w:eastAsia="PMingLiU" w:hAnsiTheme="minorHAnsi" w:cstheme="minorHAnsi"/>
                <w:lang w:eastAsia="ar-SA"/>
              </w:rPr>
            </w:pPr>
          </w:p>
        </w:tc>
      </w:tr>
      <w:tr w:rsidR="0083434F" w:rsidRPr="00F971F8" w14:paraId="2DEE5C8F" w14:textId="77777777" w:rsidTr="000E252F">
        <w:trPr>
          <w:trHeight w:val="277"/>
        </w:trPr>
        <w:tc>
          <w:tcPr>
            <w:tcW w:w="688" w:type="dxa"/>
          </w:tcPr>
          <w:p w14:paraId="5977B21E" w14:textId="735B8EFB" w:rsidR="0083434F" w:rsidRPr="00F971F8" w:rsidRDefault="00984D04" w:rsidP="005A1938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24" w:type="dxa"/>
          </w:tcPr>
          <w:p w14:paraId="5FF91013" w14:textId="063F660B" w:rsidR="0083434F" w:rsidRPr="00DB69C3" w:rsidRDefault="0083434F" w:rsidP="005A1938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Research</w:t>
            </w:r>
          </w:p>
        </w:tc>
        <w:tc>
          <w:tcPr>
            <w:tcW w:w="3463" w:type="dxa"/>
          </w:tcPr>
          <w:p w14:paraId="604AF12E" w14:textId="61C3A38C" w:rsidR="0083434F" w:rsidRDefault="003305E6" w:rsidP="005A1938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Katreena announced </w:t>
            </w:r>
            <w:r w:rsidR="00BC5572">
              <w:rPr>
                <w:rFonts w:asciiTheme="minorHAnsi" w:hAnsiTheme="minorHAnsi" w:cstheme="minorHAnsi"/>
                <w:lang w:eastAsia="ar-SA"/>
              </w:rPr>
              <w:t xml:space="preserve">Research Tool Kit &amp; </w:t>
            </w:r>
            <w:r>
              <w:rPr>
                <w:rFonts w:asciiTheme="minorHAnsi" w:hAnsiTheme="minorHAnsi" w:cstheme="minorHAnsi"/>
                <w:lang w:eastAsia="ar-SA"/>
              </w:rPr>
              <w:t xml:space="preserve">upcoming APIC </w:t>
            </w:r>
            <w:r w:rsidR="00BC5572">
              <w:rPr>
                <w:rFonts w:asciiTheme="minorHAnsi" w:hAnsiTheme="minorHAnsi" w:cstheme="minorHAnsi"/>
                <w:lang w:eastAsia="ar-SA"/>
              </w:rPr>
              <w:t xml:space="preserve">Conference </w:t>
            </w:r>
            <w:r w:rsidR="00636D42">
              <w:rPr>
                <w:rFonts w:asciiTheme="minorHAnsi" w:hAnsiTheme="minorHAnsi" w:cstheme="minorHAnsi"/>
                <w:lang w:eastAsia="ar-SA"/>
              </w:rPr>
              <w:t>Presentation</w:t>
            </w:r>
            <w:r>
              <w:rPr>
                <w:rFonts w:asciiTheme="minorHAnsi" w:hAnsiTheme="minorHAnsi" w:cstheme="minorHAnsi"/>
                <w:lang w:eastAsia="ar-SA"/>
              </w:rPr>
              <w:t xml:space="preserve"> of the toolkit</w:t>
            </w:r>
          </w:p>
          <w:p w14:paraId="226D9689" w14:textId="77777777" w:rsidR="003305E6" w:rsidRDefault="003305E6" w:rsidP="005A1938">
            <w:pPr>
              <w:rPr>
                <w:rFonts w:asciiTheme="minorHAnsi" w:hAnsiTheme="minorHAnsi" w:cstheme="minorHAnsi"/>
                <w:lang w:eastAsia="ar-SA"/>
              </w:rPr>
            </w:pPr>
          </w:p>
          <w:p w14:paraId="429EAA6D" w14:textId="249DCA0C" w:rsidR="003305E6" w:rsidRPr="00D721D5" w:rsidRDefault="003305E6" w:rsidP="003305E6">
            <w:pPr>
              <w:rPr>
                <w:rFonts w:asciiTheme="minorHAnsi" w:hAnsiTheme="minorHAnsi" w:cstheme="minorHAnsi"/>
                <w:lang w:eastAsia="ar-SA"/>
              </w:rPr>
            </w:pPr>
            <w:r w:rsidRPr="00D721D5">
              <w:rPr>
                <w:rFonts w:asciiTheme="minorHAnsi" w:hAnsiTheme="minorHAnsi" w:cstheme="minorHAnsi"/>
                <w:lang w:eastAsia="ar-SA"/>
              </w:rPr>
              <w:t xml:space="preserve">Research-Toolkit link is in the </w:t>
            </w:r>
            <w:r w:rsidRPr="00D721D5">
              <w:rPr>
                <w:rFonts w:asciiTheme="minorHAnsi" w:hAnsiTheme="minorHAnsi" w:cstheme="minorHAnsi"/>
                <w:lang w:eastAsia="ar-SA"/>
              </w:rPr>
              <w:lastRenderedPageBreak/>
              <w:t xml:space="preserve">chat </w:t>
            </w:r>
            <w:r w:rsidR="00D721D5" w:rsidRPr="00D721D5">
              <w:rPr>
                <w:rFonts w:asciiTheme="minorHAnsi" w:hAnsiTheme="minorHAnsi" w:cstheme="minorHAnsi"/>
                <w:lang w:eastAsia="ar-SA"/>
              </w:rPr>
              <w:t>and</w:t>
            </w:r>
            <w:r w:rsidR="00B67FFB" w:rsidRPr="00D721D5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E2135E" w:rsidRPr="00D721D5">
              <w:rPr>
                <w:rFonts w:asciiTheme="minorHAnsi" w:hAnsiTheme="minorHAnsi" w:cstheme="minorHAnsi"/>
                <w:lang w:eastAsia="ar-SA"/>
              </w:rPr>
              <w:t xml:space="preserve">sent </w:t>
            </w:r>
            <w:r w:rsidRPr="00D721D5">
              <w:rPr>
                <w:rFonts w:asciiTheme="minorHAnsi" w:hAnsiTheme="minorHAnsi" w:cstheme="minorHAnsi"/>
                <w:lang w:eastAsia="ar-SA"/>
              </w:rPr>
              <w:t>via email</w:t>
            </w:r>
          </w:p>
          <w:p w14:paraId="70EA95B2" w14:textId="4B65A8F5" w:rsidR="003305E6" w:rsidRPr="00DB69C3" w:rsidRDefault="003305E6" w:rsidP="003305E6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5220" w:type="dxa"/>
          </w:tcPr>
          <w:p w14:paraId="727DC3F9" w14:textId="7BEEF7D8" w:rsidR="00F7710C" w:rsidRPr="00B67FFB" w:rsidRDefault="003305E6" w:rsidP="002C3494">
            <w:pPr>
              <w:rPr>
                <w:rFonts w:asciiTheme="minorHAnsi" w:hAnsiTheme="minorHAnsi" w:cstheme="minorHAnsi"/>
                <w:lang w:eastAsia="ar-SA"/>
              </w:rPr>
            </w:pPr>
            <w:r w:rsidRPr="00362135">
              <w:rPr>
                <w:rFonts w:asciiTheme="minorHAnsi" w:hAnsiTheme="minorHAnsi" w:cstheme="minorHAnsi"/>
                <w:highlight w:val="yellow"/>
                <w:lang w:eastAsia="ar-SA"/>
              </w:rPr>
              <w:lastRenderedPageBreak/>
              <w:t>Associate Chapter Research projects</w:t>
            </w:r>
            <w:r w:rsidR="00B67FFB" w:rsidRPr="00362135">
              <w:rPr>
                <w:rFonts w:asciiTheme="minorHAnsi" w:hAnsiTheme="minorHAnsi" w:cstheme="minorHAnsi"/>
                <w:highlight w:val="yellow"/>
                <w:lang w:eastAsia="ar-SA"/>
              </w:rPr>
              <w:t>-</w:t>
            </w:r>
            <w:r w:rsidRPr="00362135">
              <w:rPr>
                <w:rFonts w:asciiTheme="minorHAnsi" w:hAnsiTheme="minorHAnsi" w:cstheme="minorHAnsi"/>
                <w:highlight w:val="yellow"/>
                <w:lang w:eastAsia="ar-SA"/>
              </w:rPr>
              <w:t xml:space="preserve"> please support by responding to links sent out in December and January</w:t>
            </w:r>
          </w:p>
        </w:tc>
        <w:tc>
          <w:tcPr>
            <w:tcW w:w="2213" w:type="dxa"/>
            <w:vAlign w:val="center"/>
          </w:tcPr>
          <w:p w14:paraId="5DD42077" w14:textId="08495C83" w:rsidR="0083434F" w:rsidRDefault="0083434F" w:rsidP="005A1938">
            <w:pPr>
              <w:keepNext/>
              <w:keepLines/>
              <w:suppressAutoHyphens w:val="0"/>
              <w:snapToGrid w:val="0"/>
              <w:spacing w:before="60" w:after="60"/>
              <w:rPr>
                <w:rFonts w:asciiTheme="minorHAnsi" w:eastAsia="PMingLiU" w:hAnsiTheme="minorHAnsi" w:cstheme="minorHAnsi"/>
                <w:lang w:eastAsia="ar-SA"/>
              </w:rPr>
            </w:pPr>
            <w:r>
              <w:rPr>
                <w:rFonts w:asciiTheme="minorHAnsi" w:eastAsia="PMingLiU" w:hAnsiTheme="minorHAnsi" w:cstheme="minorHAnsi"/>
                <w:lang w:eastAsia="ar-SA"/>
              </w:rPr>
              <w:t>Katreena Merrill</w:t>
            </w:r>
          </w:p>
        </w:tc>
      </w:tr>
      <w:tr w:rsidR="00841410" w:rsidRPr="00F971F8" w14:paraId="57AD45DF" w14:textId="77777777" w:rsidTr="000E252F">
        <w:trPr>
          <w:trHeight w:val="803"/>
        </w:trPr>
        <w:tc>
          <w:tcPr>
            <w:tcW w:w="688" w:type="dxa"/>
          </w:tcPr>
          <w:p w14:paraId="0704C31C" w14:textId="1AFB6082" w:rsidR="00841410" w:rsidRPr="00F971F8" w:rsidRDefault="00984D04" w:rsidP="005A1938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24" w:type="dxa"/>
          </w:tcPr>
          <w:p w14:paraId="5CD7D3A1" w14:textId="77777777" w:rsidR="00841410" w:rsidRDefault="00841410" w:rsidP="005A1938">
            <w:pPr>
              <w:ind w:left="183" w:hanging="183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HD update</w:t>
            </w:r>
          </w:p>
          <w:p w14:paraId="5CBDC8C9" w14:textId="7FD64AD3" w:rsidR="00852851" w:rsidRPr="00DB69C3" w:rsidRDefault="00BD5FE1" w:rsidP="005A1938">
            <w:pPr>
              <w:ind w:left="183" w:hanging="183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10</w:t>
            </w:r>
            <w:r w:rsidR="00852851">
              <w:rPr>
                <w:rFonts w:asciiTheme="minorHAnsi" w:hAnsiTheme="minorHAnsi" w:cstheme="minorHAnsi"/>
                <w:lang w:eastAsia="ar-SA"/>
              </w:rPr>
              <w:t xml:space="preserve"> min</w:t>
            </w:r>
          </w:p>
        </w:tc>
        <w:tc>
          <w:tcPr>
            <w:tcW w:w="3463" w:type="dxa"/>
          </w:tcPr>
          <w:p w14:paraId="0CEA4FE5" w14:textId="77777777" w:rsidR="00B67FFB" w:rsidRDefault="00B67FFB" w:rsidP="00B67FFB">
            <w:pPr>
              <w:pStyle w:val="ListParagraph"/>
              <w:numPr>
                <w:ilvl w:val="0"/>
                <w:numId w:val="5"/>
              </w:numPr>
              <w:rPr>
                <w:rFonts w:asciiTheme="minorHAnsi" w:eastAsia="PMingLiU" w:hAnsiTheme="minorHAnsi" w:cstheme="minorHAnsi"/>
                <w:bCs/>
                <w:lang w:eastAsia="ar-SA"/>
              </w:rPr>
            </w:pPr>
            <w:r>
              <w:rPr>
                <w:rFonts w:asciiTheme="minorHAnsi" w:eastAsia="PMingLiU" w:hAnsiTheme="minorHAnsi" w:cstheme="minorHAnsi"/>
                <w:bCs/>
                <w:lang w:eastAsia="ar-SA"/>
              </w:rPr>
              <w:t xml:space="preserve">Updated Webpage and email included in PowerPoint </w:t>
            </w:r>
          </w:p>
          <w:p w14:paraId="1407C934" w14:textId="534481AC" w:rsidR="00B67FFB" w:rsidRDefault="00B67FFB" w:rsidP="00B67FFB">
            <w:pPr>
              <w:pStyle w:val="ListParagraph"/>
              <w:numPr>
                <w:ilvl w:val="0"/>
                <w:numId w:val="5"/>
              </w:numPr>
              <w:rPr>
                <w:rFonts w:asciiTheme="minorHAnsi" w:eastAsia="PMingLiU" w:hAnsiTheme="minorHAnsi" w:cstheme="minorHAnsi"/>
                <w:bCs/>
                <w:lang w:eastAsia="ar-SA"/>
              </w:rPr>
            </w:pPr>
            <w:r>
              <w:rPr>
                <w:rFonts w:asciiTheme="minorHAnsi" w:eastAsia="PMingLiU" w:hAnsiTheme="minorHAnsi" w:cstheme="minorHAnsi"/>
                <w:bCs/>
                <w:lang w:eastAsia="ar-SA"/>
              </w:rPr>
              <w:t>Influenza, Covid-19 updates</w:t>
            </w:r>
          </w:p>
          <w:p w14:paraId="09BE8E89" w14:textId="10C8B4CB" w:rsidR="00B67FFB" w:rsidRDefault="00B67FFB" w:rsidP="00B67FFB">
            <w:pPr>
              <w:pStyle w:val="ListParagraph"/>
              <w:numPr>
                <w:ilvl w:val="0"/>
                <w:numId w:val="5"/>
              </w:numPr>
              <w:rPr>
                <w:rFonts w:asciiTheme="minorHAnsi" w:eastAsia="PMingLiU" w:hAnsiTheme="minorHAnsi" w:cstheme="minorHAnsi"/>
                <w:bCs/>
                <w:lang w:eastAsia="ar-SA"/>
              </w:rPr>
            </w:pPr>
            <w:r>
              <w:rPr>
                <w:rFonts w:asciiTheme="minorHAnsi" w:eastAsia="PMingLiU" w:hAnsiTheme="minorHAnsi" w:cstheme="minorHAnsi"/>
                <w:bCs/>
                <w:lang w:eastAsia="ar-SA"/>
              </w:rPr>
              <w:t>HAI State reporting updates</w:t>
            </w:r>
          </w:p>
          <w:p w14:paraId="6E6ECB8C" w14:textId="77777777" w:rsidR="00B67FFB" w:rsidRDefault="00B67FFB" w:rsidP="00B67FFB">
            <w:pPr>
              <w:pStyle w:val="ListParagraph"/>
              <w:numPr>
                <w:ilvl w:val="0"/>
                <w:numId w:val="5"/>
              </w:numPr>
              <w:rPr>
                <w:rFonts w:asciiTheme="minorHAnsi" w:eastAsia="PMingLiU" w:hAnsiTheme="minorHAnsi" w:cstheme="minorHAnsi"/>
                <w:bCs/>
                <w:lang w:eastAsia="ar-SA"/>
              </w:rPr>
            </w:pPr>
            <w:r>
              <w:rPr>
                <w:rFonts w:asciiTheme="minorHAnsi" w:eastAsia="PMingLiU" w:hAnsiTheme="minorHAnsi" w:cstheme="minorHAnsi"/>
                <w:bCs/>
                <w:lang w:eastAsia="ar-SA"/>
              </w:rPr>
              <w:t>Link included for current CDC Guidance</w:t>
            </w:r>
          </w:p>
          <w:p w14:paraId="2B83B964" w14:textId="77777777" w:rsidR="00B67FFB" w:rsidRDefault="00B67FFB" w:rsidP="00B67FFB">
            <w:pPr>
              <w:pStyle w:val="ListParagraph"/>
              <w:numPr>
                <w:ilvl w:val="0"/>
                <w:numId w:val="5"/>
              </w:numPr>
              <w:rPr>
                <w:rFonts w:asciiTheme="minorHAnsi" w:eastAsia="PMingLiU" w:hAnsiTheme="minorHAnsi" w:cstheme="minorHAnsi"/>
                <w:bCs/>
                <w:lang w:eastAsia="ar-SA"/>
              </w:rPr>
            </w:pPr>
            <w:r>
              <w:rPr>
                <w:rFonts w:asciiTheme="minorHAnsi" w:eastAsia="PMingLiU" w:hAnsiTheme="minorHAnsi" w:cstheme="minorHAnsi"/>
                <w:bCs/>
                <w:lang w:eastAsia="ar-SA"/>
              </w:rPr>
              <w:t xml:space="preserve">Candida </w:t>
            </w:r>
            <w:proofErr w:type="spellStart"/>
            <w:r>
              <w:rPr>
                <w:rFonts w:asciiTheme="minorHAnsi" w:eastAsia="PMingLiU" w:hAnsiTheme="minorHAnsi" w:cstheme="minorHAnsi"/>
                <w:bCs/>
                <w:lang w:eastAsia="ar-SA"/>
              </w:rPr>
              <w:t>auris</w:t>
            </w:r>
            <w:proofErr w:type="spellEnd"/>
            <w:r>
              <w:rPr>
                <w:rFonts w:asciiTheme="minorHAnsi" w:eastAsia="PMingLiU" w:hAnsiTheme="minorHAnsi" w:cstheme="minorHAnsi"/>
                <w:bCs/>
                <w:lang w:eastAsia="ar-SA"/>
              </w:rPr>
              <w:t xml:space="preserve"> update: Link for CDC website, and Interfacility Transfer Form</w:t>
            </w:r>
          </w:p>
          <w:p w14:paraId="77CCA906" w14:textId="776BEACC" w:rsidR="00841410" w:rsidRPr="00B67FFB" w:rsidRDefault="00B67FFB" w:rsidP="00B67FF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eastAsia="ar-SA"/>
              </w:rPr>
            </w:pPr>
            <w:r w:rsidRPr="00B67FFB">
              <w:rPr>
                <w:rFonts w:asciiTheme="minorHAnsi" w:eastAsia="PMingLiU" w:hAnsiTheme="minorHAnsi" w:cstheme="minorHAnsi"/>
                <w:bCs/>
                <w:lang w:eastAsia="ar-SA"/>
              </w:rPr>
              <w:t xml:space="preserve">UDOH has partnered with </w:t>
            </w:r>
            <w:proofErr w:type="spellStart"/>
            <w:r w:rsidRPr="00B67FFB">
              <w:rPr>
                <w:rFonts w:asciiTheme="minorHAnsi" w:eastAsia="PMingLiU" w:hAnsiTheme="minorHAnsi" w:cstheme="minorHAnsi"/>
                <w:bCs/>
                <w:lang w:eastAsia="ar-SA"/>
              </w:rPr>
              <w:t>Comagine</w:t>
            </w:r>
            <w:proofErr w:type="spellEnd"/>
            <w:r w:rsidRPr="00B67FFB">
              <w:rPr>
                <w:rFonts w:asciiTheme="minorHAnsi" w:eastAsia="PMingLiU" w:hAnsiTheme="minorHAnsi" w:cstheme="minorHAnsi"/>
                <w:bCs/>
                <w:lang w:eastAsia="ar-SA"/>
              </w:rPr>
              <w:t xml:space="preserve"> Health providing a Utah Infection Prevention Solutions.  Links included for training and education</w:t>
            </w:r>
          </w:p>
        </w:tc>
        <w:tc>
          <w:tcPr>
            <w:tcW w:w="5220" w:type="dxa"/>
          </w:tcPr>
          <w:p w14:paraId="3E83BEAD" w14:textId="77777777" w:rsidR="00841410" w:rsidRDefault="00362135" w:rsidP="00CA68C2">
            <w:pPr>
              <w:rPr>
                <w:rStyle w:val="Hyperlink"/>
                <w:rFonts w:asciiTheme="minorHAnsi" w:eastAsia="PMingLiU" w:hAnsiTheme="minorHAnsi" w:cstheme="minorHAnsi"/>
                <w:bCs/>
                <w:lang w:eastAsia="ar-SA"/>
              </w:rPr>
            </w:pPr>
            <w:hyperlink r:id="rId10" w:history="1">
              <w:r w:rsidR="00096A7A" w:rsidRPr="00096A7A">
                <w:rPr>
                  <w:rStyle w:val="Hyperlink"/>
                  <w:rFonts w:asciiTheme="minorHAnsi" w:eastAsia="PMingLiU" w:hAnsiTheme="minorHAnsi" w:cstheme="minorHAnsi"/>
                  <w:bCs/>
                  <w:lang w:eastAsia="ar-SA"/>
                </w:rPr>
                <w:t>1-18-23 UT APIC Chapter updates from DHHS HAI_AR.pptx</w:t>
              </w:r>
            </w:hyperlink>
          </w:p>
          <w:p w14:paraId="017D3B80" w14:textId="3D7A03A3" w:rsidR="005B1D5B" w:rsidRPr="00F7710C" w:rsidRDefault="005B1D5B" w:rsidP="00B67FFB">
            <w:pPr>
              <w:pStyle w:val="ListParagraph"/>
              <w:rPr>
                <w:rFonts w:asciiTheme="minorHAnsi" w:eastAsia="PMingLiU" w:hAnsiTheme="minorHAnsi" w:cstheme="minorHAnsi"/>
                <w:bCs/>
                <w:lang w:eastAsia="ar-SA"/>
              </w:rPr>
            </w:pPr>
          </w:p>
        </w:tc>
        <w:tc>
          <w:tcPr>
            <w:tcW w:w="2213" w:type="dxa"/>
            <w:vAlign w:val="center"/>
          </w:tcPr>
          <w:p w14:paraId="2838C5FF" w14:textId="3BC04B53" w:rsidR="00841410" w:rsidRDefault="00072421" w:rsidP="005A1938">
            <w:pPr>
              <w:keepNext/>
              <w:keepLines/>
              <w:snapToGrid w:val="0"/>
              <w:spacing w:before="60" w:after="60"/>
              <w:rPr>
                <w:rFonts w:asciiTheme="minorHAnsi" w:eastAsia="PMingLiU" w:hAnsiTheme="minorHAnsi" w:cstheme="minorHAnsi"/>
                <w:lang w:eastAsia="ar-SA"/>
              </w:rPr>
            </w:pPr>
            <w:r>
              <w:rPr>
                <w:rFonts w:asciiTheme="minorHAnsi" w:eastAsia="PMingLiU" w:hAnsiTheme="minorHAnsi" w:cstheme="minorHAnsi"/>
                <w:lang w:eastAsia="ar-SA"/>
              </w:rPr>
              <w:t>Brittny Lee</w:t>
            </w:r>
          </w:p>
          <w:p w14:paraId="3C605BC4" w14:textId="4C703718" w:rsidR="00FF6AA3" w:rsidRDefault="00FF6AA3" w:rsidP="005A1938">
            <w:pPr>
              <w:keepNext/>
              <w:keepLines/>
              <w:snapToGrid w:val="0"/>
              <w:spacing w:before="60" w:after="60"/>
              <w:rPr>
                <w:rFonts w:asciiTheme="minorHAnsi" w:eastAsia="PMingLiU" w:hAnsiTheme="minorHAnsi" w:cstheme="minorHAnsi"/>
                <w:lang w:eastAsia="ar-SA"/>
              </w:rPr>
            </w:pPr>
            <w:r>
              <w:rPr>
                <w:rFonts w:asciiTheme="minorHAnsi" w:eastAsia="PMingLiU" w:hAnsiTheme="minorHAnsi" w:cstheme="minorHAnsi"/>
                <w:lang w:eastAsia="ar-SA"/>
              </w:rPr>
              <w:t>Michelle Vowels</w:t>
            </w:r>
          </w:p>
        </w:tc>
      </w:tr>
      <w:tr w:rsidR="00E87AFA" w:rsidRPr="00F971F8" w14:paraId="4E5A7293" w14:textId="77777777" w:rsidTr="000E252F">
        <w:trPr>
          <w:trHeight w:val="290"/>
        </w:trPr>
        <w:tc>
          <w:tcPr>
            <w:tcW w:w="688" w:type="dxa"/>
          </w:tcPr>
          <w:p w14:paraId="53FCB47D" w14:textId="224F7C8A" w:rsidR="00E87AFA" w:rsidRDefault="00984D04" w:rsidP="00E87AFA">
            <w:pPr>
              <w:pStyle w:val="Heading3"/>
              <w:keepLines/>
              <w:snapToGrid w:val="0"/>
              <w:spacing w:before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24" w:type="dxa"/>
          </w:tcPr>
          <w:p w14:paraId="3241094B" w14:textId="77777777" w:rsidR="00841F1E" w:rsidRDefault="0059306A" w:rsidP="009A236D">
            <w:pPr>
              <w:ind w:left="183" w:hanging="183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Education Topic </w:t>
            </w:r>
          </w:p>
          <w:p w14:paraId="20A51008" w14:textId="0396261E" w:rsidR="00E87AFA" w:rsidRPr="00DB69C3" w:rsidRDefault="00BF5ECC" w:rsidP="009A236D">
            <w:pPr>
              <w:ind w:left="183" w:hanging="183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60 min</w:t>
            </w:r>
          </w:p>
        </w:tc>
        <w:tc>
          <w:tcPr>
            <w:tcW w:w="3463" w:type="dxa"/>
          </w:tcPr>
          <w:p w14:paraId="2C51A3EC" w14:textId="1F338092" w:rsidR="003305E6" w:rsidRDefault="00B67FFB" w:rsidP="000E252F">
            <w:pPr>
              <w:rPr>
                <w:rFonts w:asciiTheme="minorHAnsi" w:hAnsiTheme="minorHAnsi" w:cstheme="minorHAnsi"/>
              </w:rPr>
            </w:pPr>
            <w:r w:rsidRPr="00B67FFB">
              <w:rPr>
                <w:rFonts w:asciiTheme="minorHAnsi" w:hAnsiTheme="minorHAnsi" w:cstheme="minorHAnsi"/>
              </w:rPr>
              <w:t xml:space="preserve">Dee discussed Education Needs Assessment </w:t>
            </w:r>
          </w:p>
          <w:p w14:paraId="15D81498" w14:textId="77777777" w:rsidR="00452BD6" w:rsidRPr="00B67FFB" w:rsidRDefault="00452BD6" w:rsidP="000E252F">
            <w:pPr>
              <w:rPr>
                <w:rFonts w:asciiTheme="minorHAnsi" w:hAnsiTheme="minorHAnsi" w:cstheme="minorHAnsi"/>
              </w:rPr>
            </w:pPr>
          </w:p>
          <w:p w14:paraId="622C34AE" w14:textId="77777777" w:rsidR="00B67FFB" w:rsidRPr="00B67FFB" w:rsidRDefault="00B67FFB" w:rsidP="000E252F">
            <w:pPr>
              <w:rPr>
                <w:rFonts w:asciiTheme="minorHAnsi" w:hAnsiTheme="minorHAnsi" w:cstheme="minorHAnsi"/>
              </w:rPr>
            </w:pPr>
          </w:p>
          <w:p w14:paraId="5EC002D0" w14:textId="1B29C405" w:rsidR="000E252F" w:rsidRPr="00B67FFB" w:rsidRDefault="000E252F" w:rsidP="000E252F">
            <w:pPr>
              <w:rPr>
                <w:rFonts w:asciiTheme="minorHAnsi" w:hAnsiTheme="minorHAnsi" w:cstheme="minorHAnsi"/>
              </w:rPr>
            </w:pPr>
            <w:r w:rsidRPr="00B67FFB">
              <w:rPr>
                <w:rFonts w:asciiTheme="minorHAnsi" w:hAnsiTheme="minorHAnsi" w:cstheme="minorHAnsi"/>
              </w:rPr>
              <w:t xml:space="preserve">Hand Hygiene: A Multimodal Approach </w:t>
            </w:r>
          </w:p>
          <w:p w14:paraId="341DDB7A" w14:textId="733AC1DD" w:rsidR="000E252F" w:rsidRPr="00B67FFB" w:rsidRDefault="000E252F" w:rsidP="000E252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67FFB">
              <w:rPr>
                <w:rFonts w:asciiTheme="minorHAnsi" w:hAnsiTheme="minorHAnsi" w:cstheme="minorHAnsi"/>
              </w:rPr>
              <w:t>Julie Sw</w:t>
            </w:r>
            <w:r w:rsidR="00735891" w:rsidRPr="00B67FFB">
              <w:rPr>
                <w:rFonts w:asciiTheme="minorHAnsi" w:hAnsiTheme="minorHAnsi" w:cstheme="minorHAnsi"/>
              </w:rPr>
              <w:t>i</w:t>
            </w:r>
            <w:r w:rsidRPr="00B67FFB">
              <w:rPr>
                <w:rFonts w:asciiTheme="minorHAnsi" w:hAnsiTheme="minorHAnsi" w:cstheme="minorHAnsi"/>
              </w:rPr>
              <w:t>ndells</w:t>
            </w:r>
          </w:p>
          <w:p w14:paraId="41AB3F7D" w14:textId="77777777" w:rsidR="00AD38AF" w:rsidRDefault="00AD38AF" w:rsidP="0059306A">
            <w:pPr>
              <w:rPr>
                <w:rFonts w:asciiTheme="minorHAnsi" w:hAnsiTheme="minorHAnsi" w:cstheme="minorHAnsi"/>
              </w:rPr>
            </w:pPr>
          </w:p>
          <w:p w14:paraId="6DBE3EE2" w14:textId="729B1A3B" w:rsidR="003459DA" w:rsidRPr="00DB69C3" w:rsidRDefault="003459DA" w:rsidP="005930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HH questions survey created by </w:t>
            </w:r>
            <w:r>
              <w:rPr>
                <w:rFonts w:asciiTheme="minorHAnsi" w:hAnsiTheme="minorHAnsi" w:cstheme="minorHAnsi"/>
              </w:rPr>
              <w:lastRenderedPageBreak/>
              <w:t xml:space="preserve">Julie Swindells.  She will release the link to Dee Orfanos for circulation. </w:t>
            </w:r>
          </w:p>
        </w:tc>
        <w:tc>
          <w:tcPr>
            <w:tcW w:w="5220" w:type="dxa"/>
          </w:tcPr>
          <w:p w14:paraId="08D95360" w14:textId="4F05C256" w:rsidR="00B67FFB" w:rsidRPr="00362135" w:rsidRDefault="00B67FFB" w:rsidP="00B67FFB">
            <w:pPr>
              <w:rPr>
                <w:rFonts w:asciiTheme="minorHAnsi" w:hAnsiTheme="minorHAnsi" w:cstheme="minorHAnsi"/>
                <w:highlight w:val="yellow"/>
              </w:rPr>
            </w:pPr>
            <w:r w:rsidRPr="00362135">
              <w:rPr>
                <w:rFonts w:asciiTheme="minorHAnsi" w:hAnsiTheme="minorHAnsi" w:cstheme="minorHAnsi"/>
                <w:highlight w:val="yellow"/>
              </w:rPr>
              <w:lastRenderedPageBreak/>
              <w:t>Please complete the survey</w:t>
            </w:r>
            <w:r w:rsidR="00452BD6" w:rsidRPr="00362135">
              <w:rPr>
                <w:rFonts w:asciiTheme="minorHAnsi" w:hAnsiTheme="minorHAnsi" w:cstheme="minorHAnsi"/>
                <w:highlight w:val="yellow"/>
              </w:rPr>
              <w:t>:</w:t>
            </w:r>
          </w:p>
          <w:p w14:paraId="2AFD3655" w14:textId="3077FDFD" w:rsidR="00452BD6" w:rsidRDefault="00362135" w:rsidP="00B67FFB">
            <w:pPr>
              <w:rPr>
                <w:rFonts w:asciiTheme="minorHAnsi" w:hAnsiTheme="minorHAnsi" w:cstheme="minorHAnsi"/>
              </w:rPr>
            </w:pPr>
            <w:hyperlink r:id="rId11" w:history="1">
              <w:r w:rsidR="00452BD6" w:rsidRPr="00362135">
                <w:rPr>
                  <w:rStyle w:val="Hyperlink"/>
                  <w:rFonts w:asciiTheme="minorHAnsi" w:hAnsiTheme="minorHAnsi" w:cstheme="minorHAnsi"/>
                  <w:highlight w:val="yellow"/>
                </w:rPr>
                <w:t>https://byu.az1.qualtrics.com/jfe/form/SV_72sxPfSNeJQFQBo</w:t>
              </w:r>
            </w:hyperlink>
          </w:p>
          <w:p w14:paraId="284ADDB1" w14:textId="77777777" w:rsidR="003305E6" w:rsidRDefault="003305E6" w:rsidP="00DF105B">
            <w:pPr>
              <w:rPr>
                <w:color w:val="1F497D"/>
              </w:rPr>
            </w:pPr>
          </w:p>
          <w:p w14:paraId="01AE42C2" w14:textId="2BE308FB" w:rsidR="00DF105B" w:rsidRDefault="00BC0C59" w:rsidP="00DF105B">
            <w:pPr>
              <w:rPr>
                <w:color w:val="1F497D"/>
              </w:rPr>
            </w:pPr>
            <w:r w:rsidRPr="00B67FFB">
              <w:rPr>
                <w:rFonts w:asciiTheme="minorHAnsi" w:hAnsiTheme="minorHAnsi" w:cstheme="minorHAnsi"/>
              </w:rPr>
              <w:t xml:space="preserve">Presentation link for review after meeting </w:t>
            </w:r>
            <w:hyperlink r:id="rId12" w:history="1">
              <w:r w:rsidRPr="00125C19">
                <w:rPr>
                  <w:rStyle w:val="Hyperlink"/>
                </w:rPr>
                <w:t>https://prezi.com/view/d3UqM9OdgHYj96Ds7IBe/</w:t>
              </w:r>
            </w:hyperlink>
            <w:r w:rsidR="00DF105B">
              <w:rPr>
                <w:color w:val="1F497D"/>
              </w:rPr>
              <w:t xml:space="preserve"> </w:t>
            </w:r>
          </w:p>
          <w:p w14:paraId="1785DC2D" w14:textId="0289C3F2" w:rsidR="00E0249F" w:rsidRPr="00B67FFB" w:rsidRDefault="00E0249F" w:rsidP="00DF105B">
            <w:pPr>
              <w:rPr>
                <w:rFonts w:asciiTheme="minorHAnsi" w:hAnsiTheme="minorHAnsi" w:cstheme="minorHAnsi"/>
              </w:rPr>
            </w:pPr>
            <w:r w:rsidRPr="00B67FFB">
              <w:rPr>
                <w:rFonts w:asciiTheme="minorHAnsi" w:hAnsiTheme="minorHAnsi" w:cstheme="minorHAnsi"/>
              </w:rPr>
              <w:t>Main Points:</w:t>
            </w:r>
          </w:p>
          <w:p w14:paraId="7A2EC984" w14:textId="12DD04A7" w:rsidR="00E0249F" w:rsidRPr="00B67FFB" w:rsidRDefault="00E0249F" w:rsidP="00E0249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B67FFB">
              <w:rPr>
                <w:rFonts w:asciiTheme="minorHAnsi" w:hAnsiTheme="minorHAnsi" w:cstheme="minorHAnsi"/>
              </w:rPr>
              <w:t xml:space="preserve">Hand Hygiene is the most effective tool for </w:t>
            </w:r>
            <w:r w:rsidR="00B67FFB">
              <w:rPr>
                <w:rFonts w:asciiTheme="minorHAnsi" w:hAnsiTheme="minorHAnsi" w:cstheme="minorHAnsi"/>
              </w:rPr>
              <w:t>prevention of infections</w:t>
            </w:r>
          </w:p>
          <w:p w14:paraId="60BA8548" w14:textId="7ECC9221" w:rsidR="00E0249F" w:rsidRDefault="00E0249F" w:rsidP="00E0249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B67FFB">
              <w:rPr>
                <w:rFonts w:asciiTheme="minorHAnsi" w:hAnsiTheme="minorHAnsi" w:cstheme="minorHAnsi"/>
              </w:rPr>
              <w:lastRenderedPageBreak/>
              <w:t>Average compliance rate 48%, increased during Covid surge but was not sustained</w:t>
            </w:r>
          </w:p>
          <w:p w14:paraId="33B6093D" w14:textId="02E91FD7" w:rsidR="00E0249F" w:rsidRPr="00B67FFB" w:rsidRDefault="00E0249F" w:rsidP="00E0249F">
            <w:pPr>
              <w:rPr>
                <w:rFonts w:asciiTheme="minorHAnsi" w:hAnsiTheme="minorHAnsi" w:cstheme="minorHAnsi"/>
              </w:rPr>
            </w:pPr>
            <w:r w:rsidRPr="00B67FFB">
              <w:rPr>
                <w:rFonts w:asciiTheme="minorHAnsi" w:hAnsiTheme="minorHAnsi" w:cstheme="minorHAnsi"/>
              </w:rPr>
              <w:t>Objectives:</w:t>
            </w:r>
          </w:p>
          <w:p w14:paraId="44772909" w14:textId="331F6AB5" w:rsidR="00E0249F" w:rsidRPr="00B67FFB" w:rsidRDefault="00E0249F" w:rsidP="00E0249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B67FFB">
              <w:rPr>
                <w:rFonts w:asciiTheme="minorHAnsi" w:hAnsiTheme="minorHAnsi" w:cstheme="minorHAnsi"/>
              </w:rPr>
              <w:t>Identify literature view recommendations</w:t>
            </w:r>
          </w:p>
          <w:p w14:paraId="574D5E98" w14:textId="79D135B3" w:rsidR="00E0249F" w:rsidRPr="00B67FFB" w:rsidRDefault="00E0249F" w:rsidP="00E0249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B67FFB">
              <w:rPr>
                <w:rFonts w:asciiTheme="minorHAnsi" w:hAnsiTheme="minorHAnsi" w:cstheme="minorHAnsi"/>
              </w:rPr>
              <w:t>Identify perceived and observed barriers</w:t>
            </w:r>
          </w:p>
          <w:p w14:paraId="6A06088A" w14:textId="22CFB12D" w:rsidR="00E0249F" w:rsidRPr="00B67FFB" w:rsidRDefault="00E0249F" w:rsidP="00E0249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B67FFB">
              <w:rPr>
                <w:rFonts w:asciiTheme="minorHAnsi" w:hAnsiTheme="minorHAnsi" w:cstheme="minorHAnsi"/>
              </w:rPr>
              <w:t>Discuss a combination of strategies aimed at vital behaviors to increase compliance</w:t>
            </w:r>
          </w:p>
          <w:p w14:paraId="14CCCF76" w14:textId="28FD8813" w:rsidR="00E0249F" w:rsidRPr="00B67FFB" w:rsidRDefault="00E0249F" w:rsidP="00E0249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B67FFB">
              <w:rPr>
                <w:rFonts w:asciiTheme="minorHAnsi" w:hAnsiTheme="minorHAnsi" w:cstheme="minorHAnsi"/>
              </w:rPr>
              <w:t>Introduce University of Utah hand hygiene campaign</w:t>
            </w:r>
          </w:p>
          <w:p w14:paraId="367F5791" w14:textId="14586FC8" w:rsidR="00BF5ECC" w:rsidRPr="00DB69C3" w:rsidRDefault="00BF5ECC" w:rsidP="00F73889">
            <w:pPr>
              <w:pStyle w:val="xxmsolistparagraph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13" w:type="dxa"/>
            <w:vAlign w:val="center"/>
          </w:tcPr>
          <w:p w14:paraId="4E4F2C11" w14:textId="2760E179" w:rsidR="00FB5A2A" w:rsidRPr="00DB69C3" w:rsidRDefault="00715A11" w:rsidP="00FB5A2A">
            <w:pPr>
              <w:keepNext/>
              <w:keepLines/>
              <w:snapToGrid w:val="0"/>
              <w:spacing w:before="60" w:after="60"/>
              <w:rPr>
                <w:rFonts w:asciiTheme="minorHAnsi" w:eastAsia="PMingLiU" w:hAnsiTheme="minorHAnsi" w:cstheme="minorHAnsi"/>
                <w:highlight w:val="yellow"/>
                <w:lang w:eastAsia="ar-SA"/>
              </w:rPr>
            </w:pPr>
            <w:r>
              <w:rPr>
                <w:rFonts w:asciiTheme="minorHAnsi" w:eastAsia="PMingLiU" w:hAnsiTheme="minorHAnsi" w:cstheme="minorHAnsi"/>
                <w:lang w:eastAsia="ar-SA"/>
              </w:rPr>
              <w:lastRenderedPageBreak/>
              <w:t>Dee Orfanos</w:t>
            </w:r>
          </w:p>
        </w:tc>
      </w:tr>
      <w:tr w:rsidR="00047B90" w:rsidRPr="00F971F8" w14:paraId="3424CC92" w14:textId="77777777" w:rsidTr="000E252F">
        <w:trPr>
          <w:trHeight w:val="290"/>
        </w:trPr>
        <w:tc>
          <w:tcPr>
            <w:tcW w:w="688" w:type="dxa"/>
          </w:tcPr>
          <w:p w14:paraId="69449B74" w14:textId="0EEF1C37" w:rsidR="00047B90" w:rsidRDefault="00984D04" w:rsidP="00047B90">
            <w:pPr>
              <w:pStyle w:val="Heading3"/>
              <w:keepLines/>
              <w:snapToGrid w:val="0"/>
              <w:spacing w:before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324" w:type="dxa"/>
          </w:tcPr>
          <w:p w14:paraId="287D0DF3" w14:textId="77777777" w:rsidR="00047B90" w:rsidRPr="00DB69C3" w:rsidRDefault="00047B90" w:rsidP="00047B90">
            <w:pPr>
              <w:rPr>
                <w:rFonts w:asciiTheme="minorHAnsi" w:hAnsiTheme="minorHAnsi" w:cstheme="minorHAnsi"/>
                <w:lang w:eastAsia="ar-SA"/>
              </w:rPr>
            </w:pPr>
            <w:r w:rsidRPr="00DB69C3">
              <w:rPr>
                <w:rFonts w:asciiTheme="minorHAnsi" w:hAnsiTheme="minorHAnsi" w:cstheme="minorHAnsi"/>
                <w:lang w:eastAsia="ar-SA"/>
              </w:rPr>
              <w:t>Roundtable</w:t>
            </w:r>
          </w:p>
          <w:p w14:paraId="7BD4CEC0" w14:textId="05EB54B5" w:rsidR="00047B90" w:rsidRDefault="00BD5FE1" w:rsidP="00047B90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5</w:t>
            </w:r>
            <w:r w:rsidR="00047B90" w:rsidRPr="00DB69C3">
              <w:rPr>
                <w:rFonts w:asciiTheme="minorHAnsi" w:hAnsiTheme="minorHAnsi" w:cstheme="minorHAnsi"/>
                <w:lang w:eastAsia="ar-SA"/>
              </w:rPr>
              <w:t xml:space="preserve"> minutes</w:t>
            </w:r>
          </w:p>
          <w:p w14:paraId="080CADE6" w14:textId="2ABEFBF6" w:rsidR="004B4065" w:rsidRPr="00DB69C3" w:rsidRDefault="004B4065" w:rsidP="00047B90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463" w:type="dxa"/>
          </w:tcPr>
          <w:p w14:paraId="69781496" w14:textId="64F84BA3" w:rsidR="00047B90" w:rsidRPr="00DB69C3" w:rsidRDefault="00047B90" w:rsidP="00047B90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5220" w:type="dxa"/>
          </w:tcPr>
          <w:p w14:paraId="3EBABBFF" w14:textId="77777777" w:rsidR="00047B90" w:rsidRPr="00DB69C3" w:rsidRDefault="00047B90" w:rsidP="00047B90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theme="minorHAnsi"/>
                <w:b w:val="0"/>
                <w:lang w:eastAsia="ar-SA"/>
              </w:rPr>
            </w:pPr>
          </w:p>
        </w:tc>
        <w:tc>
          <w:tcPr>
            <w:tcW w:w="2213" w:type="dxa"/>
            <w:vAlign w:val="center"/>
          </w:tcPr>
          <w:p w14:paraId="1CCB08FE" w14:textId="77777777" w:rsidR="00047B90" w:rsidRPr="00DB69C3" w:rsidRDefault="00047B90" w:rsidP="00047B90">
            <w:pPr>
              <w:keepNext/>
              <w:keepLines/>
              <w:suppressAutoHyphens w:val="0"/>
              <w:snapToGrid w:val="0"/>
              <w:spacing w:before="60" w:after="60"/>
              <w:rPr>
                <w:rFonts w:asciiTheme="minorHAnsi" w:eastAsia="PMingLiU" w:hAnsiTheme="minorHAnsi" w:cstheme="minorHAnsi"/>
                <w:lang w:eastAsia="ar-SA"/>
              </w:rPr>
            </w:pPr>
            <w:r w:rsidRPr="00DB69C3">
              <w:rPr>
                <w:rFonts w:asciiTheme="minorHAnsi" w:eastAsia="PMingLiU" w:hAnsiTheme="minorHAnsi" w:cstheme="minorHAnsi"/>
                <w:lang w:eastAsia="ar-SA"/>
              </w:rPr>
              <w:t>Group</w:t>
            </w:r>
          </w:p>
        </w:tc>
      </w:tr>
      <w:tr w:rsidR="00047B90" w:rsidRPr="00F971F8" w14:paraId="1DA58E15" w14:textId="77777777" w:rsidTr="00B71475">
        <w:trPr>
          <w:trHeight w:val="446"/>
        </w:trPr>
        <w:tc>
          <w:tcPr>
            <w:tcW w:w="688" w:type="dxa"/>
          </w:tcPr>
          <w:p w14:paraId="02C8BDC8" w14:textId="3552E75F" w:rsidR="00047B90" w:rsidRPr="00F971F8" w:rsidRDefault="00984D04" w:rsidP="00047B90">
            <w:pPr>
              <w:pStyle w:val="Heading3"/>
              <w:keepLines/>
              <w:snapToGrid w:val="0"/>
              <w:spacing w:before="6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24" w:type="dxa"/>
          </w:tcPr>
          <w:p w14:paraId="3465F5C9" w14:textId="77777777" w:rsidR="00047B90" w:rsidRDefault="00047B90" w:rsidP="00047B90">
            <w:pPr>
              <w:rPr>
                <w:rFonts w:asciiTheme="minorHAnsi" w:hAnsiTheme="minorHAnsi" w:cstheme="minorHAnsi"/>
                <w:lang w:eastAsia="ar-SA"/>
              </w:rPr>
            </w:pPr>
            <w:r w:rsidRPr="00DB69C3">
              <w:rPr>
                <w:rFonts w:asciiTheme="minorHAnsi" w:hAnsiTheme="minorHAnsi" w:cstheme="minorHAnsi"/>
                <w:lang w:eastAsia="ar-SA"/>
              </w:rPr>
              <w:t>Next meeting</w:t>
            </w:r>
          </w:p>
          <w:p w14:paraId="6A2552BB" w14:textId="2E0C9968" w:rsidR="004B4065" w:rsidRPr="00DB69C3" w:rsidRDefault="004B4065" w:rsidP="00047B90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463" w:type="dxa"/>
          </w:tcPr>
          <w:p w14:paraId="34E3CF2A" w14:textId="7EC96DF7" w:rsidR="00047B90" w:rsidRPr="00DB69C3" w:rsidRDefault="005344F7" w:rsidP="00047B90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March 15</w:t>
            </w:r>
            <w:r w:rsidRPr="005344F7">
              <w:rPr>
                <w:rFonts w:asciiTheme="minorHAnsi" w:hAnsiTheme="minorHAnsi" w:cstheme="minorHAnsi"/>
                <w:vertAlign w:val="superscript"/>
                <w:lang w:eastAsia="ar-SA"/>
              </w:rPr>
              <w:t>th</w:t>
            </w:r>
            <w:r>
              <w:rPr>
                <w:rFonts w:asciiTheme="minorHAnsi" w:hAnsiTheme="minorHAnsi" w:cstheme="minorHAnsi"/>
                <w:lang w:eastAsia="ar-SA"/>
              </w:rPr>
              <w:t xml:space="preserve">, </w:t>
            </w:r>
            <w:r w:rsidR="00F73889">
              <w:rPr>
                <w:rFonts w:asciiTheme="minorHAnsi" w:hAnsiTheme="minorHAnsi" w:cstheme="minorHAnsi"/>
                <w:lang w:eastAsia="ar-SA"/>
              </w:rPr>
              <w:t>2023</w:t>
            </w:r>
          </w:p>
        </w:tc>
        <w:tc>
          <w:tcPr>
            <w:tcW w:w="5220" w:type="dxa"/>
          </w:tcPr>
          <w:p w14:paraId="1456CB82" w14:textId="3A71CDDA" w:rsidR="009A236D" w:rsidRPr="00984D04" w:rsidRDefault="00D721D5" w:rsidP="0059306A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Appointment will be sent out by Cami Hansen</w:t>
            </w:r>
          </w:p>
          <w:p w14:paraId="228F5913" w14:textId="5E1E6830" w:rsidR="00FB5A2A" w:rsidRPr="00FB5A2A" w:rsidRDefault="00FB5A2A" w:rsidP="0059306A">
            <w:pPr>
              <w:pStyle w:val="Heading3"/>
              <w:keepLines/>
              <w:suppressAutoHyphens w:val="0"/>
              <w:snapToGrid w:val="0"/>
              <w:spacing w:before="60"/>
              <w:jc w:val="left"/>
            </w:pPr>
          </w:p>
        </w:tc>
        <w:tc>
          <w:tcPr>
            <w:tcW w:w="2213" w:type="dxa"/>
            <w:vAlign w:val="center"/>
          </w:tcPr>
          <w:p w14:paraId="7058E712" w14:textId="38E4A861" w:rsidR="00047B90" w:rsidRPr="00DB69C3" w:rsidRDefault="007B275C" w:rsidP="00047B90">
            <w:pPr>
              <w:keepNext/>
              <w:keepLines/>
              <w:suppressAutoHyphens w:val="0"/>
              <w:snapToGrid w:val="0"/>
              <w:spacing w:before="60" w:after="60"/>
              <w:rPr>
                <w:rFonts w:asciiTheme="minorHAnsi" w:eastAsia="PMingLiU" w:hAnsiTheme="minorHAnsi" w:cstheme="minorHAnsi"/>
                <w:lang w:eastAsia="ar-SA"/>
              </w:rPr>
            </w:pPr>
            <w:r>
              <w:rPr>
                <w:rFonts w:asciiTheme="minorHAnsi" w:eastAsia="PMingLiU" w:hAnsiTheme="minorHAnsi" w:cstheme="minorHAnsi"/>
                <w:lang w:eastAsia="ar-SA"/>
              </w:rPr>
              <w:t>Ailene Bascom</w:t>
            </w:r>
          </w:p>
        </w:tc>
      </w:tr>
    </w:tbl>
    <w:p w14:paraId="73488EDF" w14:textId="2EE7022A" w:rsidR="00144E73" w:rsidRDefault="00144E73"/>
    <w:sectPr w:rsidR="00144E73" w:rsidSect="001D41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5840" w:h="12240" w:orient="landscape"/>
      <w:pgMar w:top="720" w:right="720" w:bottom="720" w:left="720" w:header="72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85AA" w14:textId="77777777" w:rsidR="00470454" w:rsidRDefault="00470454" w:rsidP="000303DA">
      <w:r>
        <w:separator/>
      </w:r>
    </w:p>
  </w:endnote>
  <w:endnote w:type="continuationSeparator" w:id="0">
    <w:p w14:paraId="326EB8D1" w14:textId="77777777" w:rsidR="00470454" w:rsidRDefault="00470454" w:rsidP="0003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A402" w14:textId="77777777" w:rsidR="00C34BDB" w:rsidRDefault="00C34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D6CB" w14:textId="77777777" w:rsidR="00F1179C" w:rsidRDefault="00A579F7" w:rsidP="005D6CCD">
    <w:pPr>
      <w:pStyle w:val="Footer"/>
      <w:tabs>
        <w:tab w:val="clear" w:pos="9972"/>
        <w:tab w:val="right" w:pos="12420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  <w:t xml:space="preserve">PAGE </w:t>
    </w:r>
    <w:r w:rsidR="000303DA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 w:rsidR="000303DA">
      <w:rPr>
        <w:rFonts w:cs="Tahoma"/>
        <w:sz w:val="16"/>
        <w:szCs w:val="16"/>
      </w:rPr>
      <w:fldChar w:fldCharType="separate"/>
    </w:r>
    <w:r w:rsidR="00F66F0E">
      <w:rPr>
        <w:rFonts w:cs="Tahoma"/>
        <w:noProof/>
        <w:sz w:val="16"/>
        <w:szCs w:val="16"/>
      </w:rPr>
      <w:t>1</w:t>
    </w:r>
    <w:r w:rsidR="000303DA">
      <w:rPr>
        <w:rFonts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of </w:t>
    </w:r>
    <w:r w:rsidR="000303DA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NUMPAGE \*Arabic </w:instrText>
    </w:r>
    <w:r w:rsidR="000303DA">
      <w:rPr>
        <w:rFonts w:cs="Tahoma"/>
        <w:sz w:val="16"/>
        <w:szCs w:val="16"/>
      </w:rPr>
      <w:fldChar w:fldCharType="separate"/>
    </w:r>
    <w:r>
      <w:rPr>
        <w:rFonts w:cs="Tahoma"/>
        <w:noProof/>
        <w:sz w:val="16"/>
        <w:szCs w:val="16"/>
      </w:rPr>
      <w:t>1</w:t>
    </w:r>
    <w:r w:rsidR="000303DA">
      <w:rPr>
        <w:rFonts w:cs="Tahoma"/>
        <w:sz w:val="16"/>
        <w:szCs w:val="16"/>
      </w:rPr>
      <w:fldChar w:fldCharType="end"/>
    </w:r>
  </w:p>
  <w:p w14:paraId="0472E864" w14:textId="77777777" w:rsidR="00F1179C" w:rsidRDefault="00A579F7" w:rsidP="005D6CCD">
    <w:pPr>
      <w:pStyle w:val="Footer"/>
      <w:tabs>
        <w:tab w:val="clear" w:pos="9972"/>
        <w:tab w:val="right" w:pos="12420"/>
      </w:tabs>
      <w:ind w:right="453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3349" w14:textId="77777777" w:rsidR="00C34BDB" w:rsidRDefault="00C34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97CB" w14:textId="77777777" w:rsidR="00470454" w:rsidRDefault="00470454" w:rsidP="000303DA">
      <w:r>
        <w:separator/>
      </w:r>
    </w:p>
  </w:footnote>
  <w:footnote w:type="continuationSeparator" w:id="0">
    <w:p w14:paraId="66F3B334" w14:textId="77777777" w:rsidR="00470454" w:rsidRDefault="00470454" w:rsidP="0003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4C7C" w14:textId="77777777" w:rsidR="00C34BDB" w:rsidRDefault="00C34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7D5E" w14:textId="77777777" w:rsidR="00C34BDB" w:rsidRDefault="00C34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F555" w14:textId="77777777" w:rsidR="00C34BDB" w:rsidRDefault="00C34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97F"/>
    <w:multiLevelType w:val="hybridMultilevel"/>
    <w:tmpl w:val="85161A36"/>
    <w:lvl w:ilvl="0" w:tplc="3878AD0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16DBA"/>
    <w:multiLevelType w:val="multilevel"/>
    <w:tmpl w:val="AD9C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217FF"/>
    <w:multiLevelType w:val="hybridMultilevel"/>
    <w:tmpl w:val="C040FD02"/>
    <w:lvl w:ilvl="0" w:tplc="D44A998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28B4"/>
    <w:multiLevelType w:val="hybridMultilevel"/>
    <w:tmpl w:val="9DAEA974"/>
    <w:lvl w:ilvl="0" w:tplc="5B34624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06F19"/>
    <w:multiLevelType w:val="hybridMultilevel"/>
    <w:tmpl w:val="082014DE"/>
    <w:lvl w:ilvl="0" w:tplc="38129AF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D5E9B"/>
    <w:multiLevelType w:val="hybridMultilevel"/>
    <w:tmpl w:val="722E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C25A1"/>
    <w:multiLevelType w:val="hybridMultilevel"/>
    <w:tmpl w:val="E2E61344"/>
    <w:lvl w:ilvl="0" w:tplc="A1887E3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866A2"/>
    <w:multiLevelType w:val="hybridMultilevel"/>
    <w:tmpl w:val="35AC9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B080F"/>
    <w:multiLevelType w:val="hybridMultilevel"/>
    <w:tmpl w:val="7C869032"/>
    <w:lvl w:ilvl="0" w:tplc="B7A6EB9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85661"/>
    <w:multiLevelType w:val="hybridMultilevel"/>
    <w:tmpl w:val="0DE43BE6"/>
    <w:lvl w:ilvl="0" w:tplc="4A62EE6A">
      <w:start w:val="201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47C69"/>
    <w:multiLevelType w:val="hybridMultilevel"/>
    <w:tmpl w:val="F13C21DC"/>
    <w:lvl w:ilvl="0" w:tplc="5B0EBE8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13F72"/>
    <w:multiLevelType w:val="hybridMultilevel"/>
    <w:tmpl w:val="4066E9D4"/>
    <w:lvl w:ilvl="0" w:tplc="AA727A5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07FC3"/>
    <w:multiLevelType w:val="hybridMultilevel"/>
    <w:tmpl w:val="D2F8F82A"/>
    <w:lvl w:ilvl="0" w:tplc="27204A46">
      <w:start w:val="201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22336"/>
    <w:multiLevelType w:val="hybridMultilevel"/>
    <w:tmpl w:val="0436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443AF"/>
    <w:multiLevelType w:val="hybridMultilevel"/>
    <w:tmpl w:val="87A4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B2F74"/>
    <w:multiLevelType w:val="hybridMultilevel"/>
    <w:tmpl w:val="FF04C562"/>
    <w:lvl w:ilvl="0" w:tplc="904A0708">
      <w:start w:val="19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8667E"/>
    <w:multiLevelType w:val="hybridMultilevel"/>
    <w:tmpl w:val="C49E989E"/>
    <w:lvl w:ilvl="0" w:tplc="83F48DFE">
      <w:start w:val="100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6"/>
  </w:num>
  <w:num w:numId="5">
    <w:abstractNumId w:val="13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15"/>
  </w:num>
  <w:num w:numId="12">
    <w:abstractNumId w:val="2"/>
  </w:num>
  <w:num w:numId="13">
    <w:abstractNumId w:val="12"/>
  </w:num>
  <w:num w:numId="14">
    <w:abstractNumId w:val="0"/>
  </w:num>
  <w:num w:numId="15">
    <w:abstractNumId w:val="1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7"/>
    <w:rsid w:val="00001A3C"/>
    <w:rsid w:val="000303DA"/>
    <w:rsid w:val="0004122F"/>
    <w:rsid w:val="00046596"/>
    <w:rsid w:val="0004741D"/>
    <w:rsid w:val="00047B90"/>
    <w:rsid w:val="00053B9A"/>
    <w:rsid w:val="00064448"/>
    <w:rsid w:val="00072421"/>
    <w:rsid w:val="00083100"/>
    <w:rsid w:val="00096A7A"/>
    <w:rsid w:val="000A1382"/>
    <w:rsid w:val="000A2156"/>
    <w:rsid w:val="000C22EA"/>
    <w:rsid w:val="000D2814"/>
    <w:rsid w:val="000E252F"/>
    <w:rsid w:val="000F3557"/>
    <w:rsid w:val="000F416F"/>
    <w:rsid w:val="000F4862"/>
    <w:rsid w:val="000F6DF3"/>
    <w:rsid w:val="000F760D"/>
    <w:rsid w:val="00123C64"/>
    <w:rsid w:val="00131B7F"/>
    <w:rsid w:val="00133277"/>
    <w:rsid w:val="0013594E"/>
    <w:rsid w:val="00144E73"/>
    <w:rsid w:val="0015346C"/>
    <w:rsid w:val="00156FC5"/>
    <w:rsid w:val="00183D99"/>
    <w:rsid w:val="00185B30"/>
    <w:rsid w:val="00185F36"/>
    <w:rsid w:val="00185F56"/>
    <w:rsid w:val="001A0308"/>
    <w:rsid w:val="001A5E51"/>
    <w:rsid w:val="001B4490"/>
    <w:rsid w:val="001C4602"/>
    <w:rsid w:val="001D3DC3"/>
    <w:rsid w:val="001D4155"/>
    <w:rsid w:val="001E137B"/>
    <w:rsid w:val="001E17C5"/>
    <w:rsid w:val="001E4544"/>
    <w:rsid w:val="001E45A1"/>
    <w:rsid w:val="00216091"/>
    <w:rsid w:val="00230CFD"/>
    <w:rsid w:val="00230FDB"/>
    <w:rsid w:val="00231163"/>
    <w:rsid w:val="002370CB"/>
    <w:rsid w:val="0024056E"/>
    <w:rsid w:val="002557AF"/>
    <w:rsid w:val="00263E94"/>
    <w:rsid w:val="00274772"/>
    <w:rsid w:val="00276E54"/>
    <w:rsid w:val="00280265"/>
    <w:rsid w:val="00285953"/>
    <w:rsid w:val="00291407"/>
    <w:rsid w:val="002A5888"/>
    <w:rsid w:val="002C3494"/>
    <w:rsid w:val="002E3DA6"/>
    <w:rsid w:val="002F75C7"/>
    <w:rsid w:val="002F76E5"/>
    <w:rsid w:val="00300A55"/>
    <w:rsid w:val="0031066C"/>
    <w:rsid w:val="00310700"/>
    <w:rsid w:val="003136C2"/>
    <w:rsid w:val="00324FE2"/>
    <w:rsid w:val="003305E6"/>
    <w:rsid w:val="00333F32"/>
    <w:rsid w:val="003459DA"/>
    <w:rsid w:val="0035344D"/>
    <w:rsid w:val="00355240"/>
    <w:rsid w:val="00362135"/>
    <w:rsid w:val="00366AE0"/>
    <w:rsid w:val="00374674"/>
    <w:rsid w:val="003867F3"/>
    <w:rsid w:val="0038756C"/>
    <w:rsid w:val="003A40D5"/>
    <w:rsid w:val="003A5A83"/>
    <w:rsid w:val="003C4A87"/>
    <w:rsid w:val="003C6D64"/>
    <w:rsid w:val="003D1C90"/>
    <w:rsid w:val="003E36E7"/>
    <w:rsid w:val="003E443B"/>
    <w:rsid w:val="003F637F"/>
    <w:rsid w:val="003F6A8B"/>
    <w:rsid w:val="004033C7"/>
    <w:rsid w:val="004250D5"/>
    <w:rsid w:val="00426B34"/>
    <w:rsid w:val="00432478"/>
    <w:rsid w:val="004376D0"/>
    <w:rsid w:val="0044348E"/>
    <w:rsid w:val="0045253A"/>
    <w:rsid w:val="00452BD6"/>
    <w:rsid w:val="00452E8D"/>
    <w:rsid w:val="004561A6"/>
    <w:rsid w:val="00461BA4"/>
    <w:rsid w:val="00462CA0"/>
    <w:rsid w:val="004655C3"/>
    <w:rsid w:val="00470454"/>
    <w:rsid w:val="00473838"/>
    <w:rsid w:val="004840AE"/>
    <w:rsid w:val="004A12A2"/>
    <w:rsid w:val="004B4065"/>
    <w:rsid w:val="004D318E"/>
    <w:rsid w:val="004D551E"/>
    <w:rsid w:val="004E3658"/>
    <w:rsid w:val="004E70AD"/>
    <w:rsid w:val="004F4B9C"/>
    <w:rsid w:val="004F4E34"/>
    <w:rsid w:val="00510DF9"/>
    <w:rsid w:val="00520462"/>
    <w:rsid w:val="005344F7"/>
    <w:rsid w:val="00535912"/>
    <w:rsid w:val="00540AEF"/>
    <w:rsid w:val="00544B89"/>
    <w:rsid w:val="00551F50"/>
    <w:rsid w:val="00553577"/>
    <w:rsid w:val="0055565C"/>
    <w:rsid w:val="005561B1"/>
    <w:rsid w:val="00562B6F"/>
    <w:rsid w:val="0056628C"/>
    <w:rsid w:val="005720DF"/>
    <w:rsid w:val="00580648"/>
    <w:rsid w:val="00587D00"/>
    <w:rsid w:val="0059306A"/>
    <w:rsid w:val="005A1938"/>
    <w:rsid w:val="005B039A"/>
    <w:rsid w:val="005B1D5B"/>
    <w:rsid w:val="005B6705"/>
    <w:rsid w:val="005C1581"/>
    <w:rsid w:val="005C3D09"/>
    <w:rsid w:val="005C4FBC"/>
    <w:rsid w:val="005D46B6"/>
    <w:rsid w:val="005F0708"/>
    <w:rsid w:val="005F2F47"/>
    <w:rsid w:val="00601263"/>
    <w:rsid w:val="006041E7"/>
    <w:rsid w:val="0060436E"/>
    <w:rsid w:val="00604889"/>
    <w:rsid w:val="00607477"/>
    <w:rsid w:val="00607997"/>
    <w:rsid w:val="006143DE"/>
    <w:rsid w:val="00614DCF"/>
    <w:rsid w:val="0063145A"/>
    <w:rsid w:val="00632CEC"/>
    <w:rsid w:val="00634B6C"/>
    <w:rsid w:val="00636D42"/>
    <w:rsid w:val="00645B4A"/>
    <w:rsid w:val="006530A6"/>
    <w:rsid w:val="00653A1E"/>
    <w:rsid w:val="00655465"/>
    <w:rsid w:val="00664CB7"/>
    <w:rsid w:val="006650DD"/>
    <w:rsid w:val="00666390"/>
    <w:rsid w:val="00671AD7"/>
    <w:rsid w:val="00683AA6"/>
    <w:rsid w:val="006B1A46"/>
    <w:rsid w:val="006D3582"/>
    <w:rsid w:val="006E40B4"/>
    <w:rsid w:val="006E78D4"/>
    <w:rsid w:val="00715A11"/>
    <w:rsid w:val="00735891"/>
    <w:rsid w:val="0073759E"/>
    <w:rsid w:val="00744F5D"/>
    <w:rsid w:val="00746AA1"/>
    <w:rsid w:val="0075745A"/>
    <w:rsid w:val="007605DA"/>
    <w:rsid w:val="007766F0"/>
    <w:rsid w:val="00784EA4"/>
    <w:rsid w:val="00790D63"/>
    <w:rsid w:val="0079419D"/>
    <w:rsid w:val="007B275C"/>
    <w:rsid w:val="007D182F"/>
    <w:rsid w:val="007E30BD"/>
    <w:rsid w:val="00802BBF"/>
    <w:rsid w:val="00805FDF"/>
    <w:rsid w:val="00807109"/>
    <w:rsid w:val="00826030"/>
    <w:rsid w:val="00830AFD"/>
    <w:rsid w:val="008315BB"/>
    <w:rsid w:val="00832B3E"/>
    <w:rsid w:val="0083434F"/>
    <w:rsid w:val="00841410"/>
    <w:rsid w:val="00841F1E"/>
    <w:rsid w:val="00850CD6"/>
    <w:rsid w:val="00852851"/>
    <w:rsid w:val="00872EAC"/>
    <w:rsid w:val="0087658E"/>
    <w:rsid w:val="008832ED"/>
    <w:rsid w:val="0089589C"/>
    <w:rsid w:val="008B4371"/>
    <w:rsid w:val="008C1E9F"/>
    <w:rsid w:val="008D4093"/>
    <w:rsid w:val="008E7589"/>
    <w:rsid w:val="009043D6"/>
    <w:rsid w:val="00936CAD"/>
    <w:rsid w:val="0093785B"/>
    <w:rsid w:val="0095159D"/>
    <w:rsid w:val="00953345"/>
    <w:rsid w:val="00973EFB"/>
    <w:rsid w:val="00984D04"/>
    <w:rsid w:val="009A05C9"/>
    <w:rsid w:val="009A236D"/>
    <w:rsid w:val="009A6049"/>
    <w:rsid w:val="009C67F9"/>
    <w:rsid w:val="009D0764"/>
    <w:rsid w:val="009E0915"/>
    <w:rsid w:val="009E0BE1"/>
    <w:rsid w:val="00A2372B"/>
    <w:rsid w:val="00A23D32"/>
    <w:rsid w:val="00A374D0"/>
    <w:rsid w:val="00A50BB6"/>
    <w:rsid w:val="00A579F7"/>
    <w:rsid w:val="00A6203F"/>
    <w:rsid w:val="00A8504B"/>
    <w:rsid w:val="00AA6252"/>
    <w:rsid w:val="00AB2335"/>
    <w:rsid w:val="00AC51C3"/>
    <w:rsid w:val="00AC7FFD"/>
    <w:rsid w:val="00AD17EA"/>
    <w:rsid w:val="00AD2D33"/>
    <w:rsid w:val="00AD38AF"/>
    <w:rsid w:val="00AE476E"/>
    <w:rsid w:val="00AF5813"/>
    <w:rsid w:val="00B00D2D"/>
    <w:rsid w:val="00B02838"/>
    <w:rsid w:val="00B02EB5"/>
    <w:rsid w:val="00B04D05"/>
    <w:rsid w:val="00B17FF8"/>
    <w:rsid w:val="00B47082"/>
    <w:rsid w:val="00B51616"/>
    <w:rsid w:val="00B637FA"/>
    <w:rsid w:val="00B67FFB"/>
    <w:rsid w:val="00B71475"/>
    <w:rsid w:val="00B77C03"/>
    <w:rsid w:val="00B83CA5"/>
    <w:rsid w:val="00B93BF4"/>
    <w:rsid w:val="00B9672F"/>
    <w:rsid w:val="00BA79C5"/>
    <w:rsid w:val="00BB4CAB"/>
    <w:rsid w:val="00BC0C59"/>
    <w:rsid w:val="00BC3860"/>
    <w:rsid w:val="00BC5572"/>
    <w:rsid w:val="00BD3453"/>
    <w:rsid w:val="00BD5FE1"/>
    <w:rsid w:val="00BE40B3"/>
    <w:rsid w:val="00BE6108"/>
    <w:rsid w:val="00BF470B"/>
    <w:rsid w:val="00BF5ECC"/>
    <w:rsid w:val="00C1083D"/>
    <w:rsid w:val="00C33F77"/>
    <w:rsid w:val="00C34BDB"/>
    <w:rsid w:val="00C444CE"/>
    <w:rsid w:val="00C44E4A"/>
    <w:rsid w:val="00C56AD5"/>
    <w:rsid w:val="00C60117"/>
    <w:rsid w:val="00C62C10"/>
    <w:rsid w:val="00C675C6"/>
    <w:rsid w:val="00C87332"/>
    <w:rsid w:val="00C94172"/>
    <w:rsid w:val="00CA03A9"/>
    <w:rsid w:val="00CA68C2"/>
    <w:rsid w:val="00CC1E17"/>
    <w:rsid w:val="00CC5FDE"/>
    <w:rsid w:val="00CC668B"/>
    <w:rsid w:val="00CF2603"/>
    <w:rsid w:val="00D063C0"/>
    <w:rsid w:val="00D1744C"/>
    <w:rsid w:val="00D2427A"/>
    <w:rsid w:val="00D35739"/>
    <w:rsid w:val="00D50FC1"/>
    <w:rsid w:val="00D721D5"/>
    <w:rsid w:val="00D72551"/>
    <w:rsid w:val="00D8070C"/>
    <w:rsid w:val="00D9554B"/>
    <w:rsid w:val="00D9709A"/>
    <w:rsid w:val="00DA072B"/>
    <w:rsid w:val="00DA66F6"/>
    <w:rsid w:val="00DB69C3"/>
    <w:rsid w:val="00DE3FC2"/>
    <w:rsid w:val="00DE4517"/>
    <w:rsid w:val="00DF105B"/>
    <w:rsid w:val="00DF6C30"/>
    <w:rsid w:val="00E0249F"/>
    <w:rsid w:val="00E2135E"/>
    <w:rsid w:val="00E22AEB"/>
    <w:rsid w:val="00E22B27"/>
    <w:rsid w:val="00E27933"/>
    <w:rsid w:val="00E46F04"/>
    <w:rsid w:val="00E53A09"/>
    <w:rsid w:val="00E87AFA"/>
    <w:rsid w:val="00E926E9"/>
    <w:rsid w:val="00E951BF"/>
    <w:rsid w:val="00EA01B6"/>
    <w:rsid w:val="00EA030E"/>
    <w:rsid w:val="00EA6ECD"/>
    <w:rsid w:val="00EC162A"/>
    <w:rsid w:val="00EC19CC"/>
    <w:rsid w:val="00EC410D"/>
    <w:rsid w:val="00EC6840"/>
    <w:rsid w:val="00ED57A3"/>
    <w:rsid w:val="00ED7E1E"/>
    <w:rsid w:val="00EE19DD"/>
    <w:rsid w:val="00EE33B0"/>
    <w:rsid w:val="00EE5205"/>
    <w:rsid w:val="00EE634F"/>
    <w:rsid w:val="00EF0863"/>
    <w:rsid w:val="00F05C84"/>
    <w:rsid w:val="00F14DEA"/>
    <w:rsid w:val="00F25589"/>
    <w:rsid w:val="00F42149"/>
    <w:rsid w:val="00F54476"/>
    <w:rsid w:val="00F555EE"/>
    <w:rsid w:val="00F56B16"/>
    <w:rsid w:val="00F629F1"/>
    <w:rsid w:val="00F63D9E"/>
    <w:rsid w:val="00F66F0E"/>
    <w:rsid w:val="00F7090F"/>
    <w:rsid w:val="00F7223D"/>
    <w:rsid w:val="00F73889"/>
    <w:rsid w:val="00F7710C"/>
    <w:rsid w:val="00F8312B"/>
    <w:rsid w:val="00F8599F"/>
    <w:rsid w:val="00F87026"/>
    <w:rsid w:val="00F873D9"/>
    <w:rsid w:val="00F918A2"/>
    <w:rsid w:val="00F92E4E"/>
    <w:rsid w:val="00F945B3"/>
    <w:rsid w:val="00FA6B15"/>
    <w:rsid w:val="00FA74B0"/>
    <w:rsid w:val="00FB2DA8"/>
    <w:rsid w:val="00FB5A2A"/>
    <w:rsid w:val="00FD0FC1"/>
    <w:rsid w:val="00FD5641"/>
    <w:rsid w:val="00FE0867"/>
    <w:rsid w:val="00FF096B"/>
    <w:rsid w:val="00FF3B9A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39485"/>
  <w15:docId w15:val="{D5D94B9B-5C8D-4699-86E8-63070F57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F7"/>
    <w:pPr>
      <w:widowControl w:val="0"/>
      <w:suppressAutoHyphens/>
      <w:jc w:val="left"/>
    </w:pPr>
    <w:rPr>
      <w:rFonts w:ascii="Times New Roman" w:eastAsia="Arial Unicode MS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79F7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579F7"/>
    <w:rPr>
      <w:rFonts w:ascii="Times New Roman" w:eastAsia="Arial Unicode MS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A579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F7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579F7"/>
    <w:pPr>
      <w:suppressLineNumbers/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F7"/>
    <w:rPr>
      <w:rFonts w:ascii="Times New Roman" w:eastAsia="Arial Unicode MS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579F7"/>
    <w:pPr>
      <w:widowControl/>
      <w:suppressAutoHyphens w:val="0"/>
    </w:pPr>
    <w:rPr>
      <w:rFonts w:ascii="Arial" w:eastAsia="Times New Roman" w:hAnsi="Arial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A579F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387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C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0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A2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6A"/>
    <w:rPr>
      <w:rFonts w:ascii="Segoe UI" w:eastAsia="Arial Unicode MS" w:hAnsi="Segoe UI" w:cs="Segoe UI"/>
      <w:sz w:val="18"/>
      <w:szCs w:val="18"/>
    </w:rPr>
  </w:style>
  <w:style w:type="paragraph" w:customStyle="1" w:styleId="xxmsonormal">
    <w:name w:val="x_xmsonormal"/>
    <w:basedOn w:val="Normal"/>
    <w:rsid w:val="009A236D"/>
    <w:pPr>
      <w:widowControl/>
      <w:suppressAutoHyphens w:val="0"/>
    </w:pPr>
    <w:rPr>
      <w:rFonts w:ascii="Calibri" w:eastAsiaTheme="minorHAnsi" w:hAnsi="Calibri" w:cs="Calibri"/>
      <w:sz w:val="22"/>
      <w:szCs w:val="22"/>
    </w:rPr>
  </w:style>
  <w:style w:type="paragraph" w:customStyle="1" w:styleId="xxmsolistparagraph">
    <w:name w:val="x_xmsolistparagraph"/>
    <w:basedOn w:val="Normal"/>
    <w:rsid w:val="009A236D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ezi.com/view/d3UqM9OdgHYj96Ds7IB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yu.az1.qualtrics.com/jfe/form/SV_72sxPfSNeJQFQB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file:///C:\Users\mkchans4\AppData\Local\Microsoft\Windows\INetCache\Content.Outlook\BES6K5OU\1-18-23%20UT%20APIC%20Chapter%20updates%20from%20DHHS%20HAI_AR.ppt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9CB7A1835364B883DB1DCCAAD23AA" ma:contentTypeVersion="2" ma:contentTypeDescription="Create a new document." ma:contentTypeScope="" ma:versionID="d8aa2630e080af805a245fda92da53f2">
  <xsd:schema xmlns:xsd="http://www.w3.org/2001/XMLSchema" xmlns:xs="http://www.w3.org/2001/XMLSchema" xmlns:p="http://schemas.microsoft.com/office/2006/metadata/properties" xmlns:ns3="fb28de62-205e-40ab-b449-e35e0b56b15b" targetNamespace="http://schemas.microsoft.com/office/2006/metadata/properties" ma:root="true" ma:fieldsID="a86d1dd39bcfaca0f94a4d11c5295086" ns3:_="">
    <xsd:import namespace="fb28de62-205e-40ab-b449-e35e0b56b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8de62-205e-40ab-b449-e35e0b56b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8B9743-47C1-4F20-9007-AE848C309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8de62-205e-40ab-b449-e35e0b56b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40049-3705-45A3-95D4-97E03C440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01E70-5DF5-4497-B8F0-CF5105DE3E6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a1a4512-8026-4a73-bfb7-8d52c1779a3a}" enabled="1" method="Privileged" siteId="{a79016de-bdd0-4e47-91f4-79416ab912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lisapearson</dc:creator>
  <cp:lastModifiedBy>Cami Hansen</cp:lastModifiedBy>
  <cp:revision>16</cp:revision>
  <cp:lastPrinted>2023-01-17T22:23:00Z</cp:lastPrinted>
  <dcterms:created xsi:type="dcterms:W3CDTF">2023-01-18T18:19:00Z</dcterms:created>
  <dcterms:modified xsi:type="dcterms:W3CDTF">2023-01-20T18:42:00Z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1a4512-8026-4a73-bfb7-8d52c1779a3a_Enabled">
    <vt:lpwstr>True</vt:lpwstr>
  </property>
  <property fmtid="{D5CDD505-2E9C-101B-9397-08002B2CF9AE}" pid="3" name="MSIP_Label_ba1a4512-8026-4a73-bfb7-8d52c1779a3a_SiteId">
    <vt:lpwstr>a79016de-bdd0-4e47-91f4-79416ab912ad</vt:lpwstr>
  </property>
  <property fmtid="{D5CDD505-2E9C-101B-9397-08002B2CF9AE}" pid="4" name="MSIP_Label_ba1a4512-8026-4a73-bfb7-8d52c1779a3a_SetDate">
    <vt:lpwstr>2018-08-09T22:35:09.5304191Z</vt:lpwstr>
  </property>
  <property fmtid="{D5CDD505-2E9C-101B-9397-08002B2CF9AE}" pid="5" name="MSIP_Label_ba1a4512-8026-4a73-bfb7-8d52c1779a3a_Name">
    <vt:lpwstr>Sensitive Information</vt:lpwstr>
  </property>
  <property fmtid="{D5CDD505-2E9C-101B-9397-08002B2CF9AE}" pid="6" name="MSIP_Label_ba1a4512-8026-4a73-bfb7-8d52c1779a3a_Extended_MSFT_Method">
    <vt:lpwstr>Automatic</vt:lpwstr>
  </property>
  <property fmtid="{D5CDD505-2E9C-101B-9397-08002B2CF9AE}" pid="7" name="Sensitivity">
    <vt:lpwstr>Sensitive Information</vt:lpwstr>
  </property>
  <property fmtid="{D5CDD505-2E9C-101B-9397-08002B2CF9AE}" pid="8" name="ContentTypeId">
    <vt:lpwstr>0x0101007139CB7A1835364B883DB1DCCAAD23AA</vt:lpwstr>
  </property>
</Properties>
</file>