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604E" w14:textId="77777777" w:rsidR="001608AD" w:rsidRDefault="003C44A9" w:rsidP="000D2AC6">
      <w:pPr>
        <w:pStyle w:val="BodyText"/>
        <w:ind w:left="100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D0BD7BF" wp14:editId="708A7219">
            <wp:extent cx="4890977" cy="627321"/>
            <wp:effectExtent l="0" t="0" r="5080" b="1905"/>
            <wp:docPr id="1" name="Image 1" descr="A close-up of a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-up of a logo  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311" cy="6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B8214" w14:textId="77777777" w:rsidR="001608AD" w:rsidRDefault="001608AD">
      <w:pPr>
        <w:pStyle w:val="BodyText"/>
        <w:rPr>
          <w:rFonts w:ascii="Times New Roman"/>
          <w:b w:val="0"/>
          <w:sz w:val="20"/>
        </w:rPr>
      </w:pPr>
    </w:p>
    <w:p w14:paraId="6C71AD90" w14:textId="334FCE85" w:rsidR="000D2AC6" w:rsidRDefault="009F7CF8" w:rsidP="000B39B7">
      <w:pPr>
        <w:pStyle w:val="BodyText"/>
        <w:spacing w:before="93"/>
        <w:ind w:left="1282" w:right="899"/>
        <w:jc w:val="center"/>
        <w:rPr>
          <w:spacing w:val="-4"/>
        </w:rPr>
      </w:pPr>
      <w:r>
        <w:t>September</w:t>
      </w:r>
      <w:r w:rsidR="00900D24">
        <w:t xml:space="preserve"> </w:t>
      </w:r>
      <w:r>
        <w:t>11</w:t>
      </w:r>
      <w:r w:rsidR="000C4D9F">
        <w:t>, 2026</w:t>
      </w:r>
    </w:p>
    <w:p w14:paraId="049C4F61" w14:textId="20387A33" w:rsidR="00C51CCB" w:rsidRDefault="00900D24" w:rsidP="00C51CCB">
      <w:pPr>
        <w:pStyle w:val="Title"/>
        <w:ind w:left="1282"/>
        <w:rPr>
          <w:sz w:val="24"/>
          <w:szCs w:val="24"/>
        </w:rPr>
      </w:pPr>
      <w:r>
        <w:rPr>
          <w:sz w:val="24"/>
          <w:szCs w:val="24"/>
        </w:rPr>
        <w:t>Camp Hill Giant</w:t>
      </w:r>
    </w:p>
    <w:p w14:paraId="6FF13A84" w14:textId="77777777" w:rsidR="00900D24" w:rsidRDefault="00900D24">
      <w:pPr>
        <w:pStyle w:val="Title"/>
        <w:rPr>
          <w:sz w:val="24"/>
          <w:szCs w:val="24"/>
        </w:rPr>
      </w:pPr>
      <w:r w:rsidRPr="00900D24">
        <w:rPr>
          <w:sz w:val="24"/>
          <w:szCs w:val="24"/>
        </w:rPr>
        <w:t>3301 E Trindle Rd, Camp Hill, PA 17011</w:t>
      </w:r>
    </w:p>
    <w:p w14:paraId="3476B39A" w14:textId="0E04F9D6" w:rsidR="001608AD" w:rsidRPr="000D2AC6" w:rsidRDefault="003C44A9">
      <w:pPr>
        <w:pStyle w:val="Title"/>
        <w:rPr>
          <w:sz w:val="36"/>
          <w:szCs w:val="36"/>
        </w:rPr>
      </w:pPr>
      <w:r w:rsidRPr="000D2AC6">
        <w:rPr>
          <w:spacing w:val="-2"/>
          <w:sz w:val="36"/>
          <w:szCs w:val="36"/>
        </w:rPr>
        <w:t>AGENDA</w:t>
      </w:r>
    </w:p>
    <w:p w14:paraId="48D4F336" w14:textId="77777777" w:rsidR="001608AD" w:rsidRDefault="001608AD">
      <w:pPr>
        <w:pStyle w:val="BodyText"/>
        <w:spacing w:before="8" w:after="1"/>
        <w:rPr>
          <w:sz w:val="18"/>
        </w:rPr>
      </w:pP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4"/>
        <w:gridCol w:w="5310"/>
      </w:tblGrid>
      <w:tr w:rsidR="001608AD" w14:paraId="09FB7745" w14:textId="77777777" w:rsidTr="00656DC1">
        <w:trPr>
          <w:trHeight w:val="1467"/>
        </w:trPr>
        <w:tc>
          <w:tcPr>
            <w:tcW w:w="4244" w:type="dxa"/>
          </w:tcPr>
          <w:p w14:paraId="4DC3B0D3" w14:textId="77777777" w:rsidR="001859FA" w:rsidRDefault="001859FA" w:rsidP="00656DC1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</w:p>
          <w:p w14:paraId="6D3273BF" w14:textId="72F53241" w:rsidR="001608AD" w:rsidRDefault="003C44A9" w:rsidP="00656DC1">
            <w:pPr>
              <w:pStyle w:val="TableParagraph"/>
              <w:spacing w:line="268" w:lineRule="exact"/>
              <w:ind w:left="50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9:00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9:</w:t>
            </w:r>
            <w:r w:rsidR="00A9160F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am</w:t>
            </w:r>
          </w:p>
          <w:p w14:paraId="6B910C5E" w14:textId="77777777" w:rsidR="00656DC1" w:rsidRDefault="00656DC1" w:rsidP="00656DC1">
            <w:pPr>
              <w:pStyle w:val="TableParagraph"/>
              <w:spacing w:line="268" w:lineRule="exact"/>
              <w:ind w:left="50"/>
              <w:rPr>
                <w:b/>
                <w:spacing w:val="-5"/>
                <w:sz w:val="24"/>
              </w:rPr>
            </w:pPr>
          </w:p>
          <w:p w14:paraId="2C833769" w14:textId="3CF7817C" w:rsidR="00656DC1" w:rsidRDefault="00656DC1" w:rsidP="00656DC1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9:15- 9:30 am</w:t>
            </w:r>
          </w:p>
        </w:tc>
        <w:tc>
          <w:tcPr>
            <w:tcW w:w="5310" w:type="dxa"/>
          </w:tcPr>
          <w:p w14:paraId="2B4B9543" w14:textId="77777777" w:rsidR="001859FA" w:rsidRDefault="001859FA" w:rsidP="00656DC1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6B058178" w14:textId="25658102" w:rsidR="001608AD" w:rsidRDefault="003C44A9" w:rsidP="00656DC1">
            <w:pPr>
              <w:pStyle w:val="TableParagraph"/>
              <w:spacing w:line="268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Light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Breakfast</w:t>
            </w:r>
            <w:r w:rsidR="006B7719">
              <w:rPr>
                <w:b/>
                <w:spacing w:val="-2"/>
                <w:sz w:val="24"/>
              </w:rPr>
              <w:t xml:space="preserve"> Provided</w:t>
            </w:r>
          </w:p>
          <w:p w14:paraId="010D5422" w14:textId="77777777" w:rsidR="00656DC1" w:rsidRDefault="00656DC1" w:rsidP="00656DC1">
            <w:pPr>
              <w:pStyle w:val="TableParagraph"/>
              <w:spacing w:line="268" w:lineRule="exact"/>
              <w:ind w:left="0"/>
              <w:rPr>
                <w:b/>
                <w:spacing w:val="-2"/>
                <w:sz w:val="24"/>
              </w:rPr>
            </w:pPr>
          </w:p>
          <w:p w14:paraId="6D2613D5" w14:textId="473BC429" w:rsidR="00656DC1" w:rsidRDefault="00656DC1" w:rsidP="00656DC1">
            <w:pPr>
              <w:pStyle w:val="TableParagraph"/>
              <w:spacing w:line="268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Welcome/Vendor Introductions</w:t>
            </w:r>
          </w:p>
          <w:p w14:paraId="671F235D" w14:textId="77777777" w:rsidR="00182156" w:rsidRDefault="00182156" w:rsidP="00656DC1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0C4A4923" w14:textId="77777777" w:rsidR="00656DC1" w:rsidRDefault="00656DC1" w:rsidP="00656DC1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40F173FD" w14:textId="77777777" w:rsidR="00656DC1" w:rsidRDefault="00656DC1" w:rsidP="00656DC1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</w:tc>
      </w:tr>
      <w:tr w:rsidR="00A9160F" w14:paraId="0F3B7CA2" w14:textId="77777777" w:rsidTr="00A9160F">
        <w:trPr>
          <w:trHeight w:val="783"/>
        </w:trPr>
        <w:tc>
          <w:tcPr>
            <w:tcW w:w="4244" w:type="dxa"/>
          </w:tcPr>
          <w:p w14:paraId="4D8C9001" w14:textId="77777777" w:rsidR="00A9160F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9:30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10:30</w:t>
            </w:r>
            <w:r>
              <w:rPr>
                <w:b/>
                <w:spacing w:val="-5"/>
                <w:sz w:val="24"/>
              </w:rPr>
              <w:t xml:space="preserve"> am</w:t>
            </w:r>
          </w:p>
          <w:p w14:paraId="247D6017" w14:textId="77777777" w:rsidR="00A9160F" w:rsidRDefault="00A9160F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202CFF97" w14:textId="77777777" w:rsidR="005F50E1" w:rsidRDefault="005F50E1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77426CE5" w14:textId="77777777" w:rsidR="005F50E1" w:rsidRDefault="005F50E1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5F75DFF0" w14:textId="77777777" w:rsidR="00352D2A" w:rsidRDefault="00352D2A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271C2DFF" w14:textId="77777777" w:rsidR="00656DC1" w:rsidRDefault="00656DC1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21FD71B1" w14:textId="77777777" w:rsidR="00656DC1" w:rsidRDefault="00656DC1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66E08B3D" w14:textId="77777777" w:rsidR="00656DC1" w:rsidRDefault="00656DC1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78DC1124" w14:textId="12FF4AAD" w:rsidR="00A9160F" w:rsidRDefault="00A9160F" w:rsidP="00656DC1">
            <w:pPr>
              <w:pStyle w:val="TableParagraph"/>
              <w:ind w:left="50"/>
              <w:rPr>
                <w:b/>
                <w:spacing w:val="-6"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10:30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11:00 am</w:t>
            </w:r>
          </w:p>
          <w:p w14:paraId="79FA6007" w14:textId="77777777" w:rsidR="00656DC1" w:rsidRDefault="00656DC1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</w:p>
          <w:p w14:paraId="2D8A9A86" w14:textId="4F4A8C6F" w:rsidR="00A9160F" w:rsidRDefault="00A9160F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</w:t>
            </w:r>
          </w:p>
          <w:p w14:paraId="3956D7AE" w14:textId="77777777" w:rsidR="00A9160F" w:rsidRDefault="00A9160F" w:rsidP="00656DC1">
            <w:pPr>
              <w:pStyle w:val="TableParagraph"/>
              <w:ind w:left="50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11:00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12:00 am</w:t>
            </w:r>
          </w:p>
          <w:p w14:paraId="0F1B5B0D" w14:textId="77777777" w:rsidR="00A9160F" w:rsidRDefault="00A9160F" w:rsidP="00656DC1">
            <w:pPr>
              <w:pStyle w:val="TableParagraph"/>
              <w:ind w:left="50"/>
              <w:rPr>
                <w:b/>
                <w:sz w:val="24"/>
              </w:rPr>
            </w:pPr>
          </w:p>
        </w:tc>
        <w:tc>
          <w:tcPr>
            <w:tcW w:w="5310" w:type="dxa"/>
          </w:tcPr>
          <w:p w14:paraId="1654EE18" w14:textId="40B2D039" w:rsidR="00A9160F" w:rsidRPr="000C6395" w:rsidRDefault="005F50E1" w:rsidP="00656DC1">
            <w:pPr>
              <w:pStyle w:val="TableParagraph"/>
              <w:ind w:left="0"/>
              <w:rPr>
                <w:bCs/>
                <w:i/>
                <w:iCs/>
                <w:spacing w:val="-2"/>
                <w:sz w:val="24"/>
              </w:rPr>
            </w:pPr>
            <w:r>
              <w:rPr>
                <w:bCs/>
                <w:i/>
                <w:iCs/>
                <w:spacing w:val="-2"/>
                <w:sz w:val="24"/>
              </w:rPr>
              <w:t xml:space="preserve">Empowering Health Care Facilities to Appropriately Manage Residents with </w:t>
            </w:r>
            <w:r w:rsidR="00A9160F">
              <w:rPr>
                <w:bCs/>
                <w:i/>
                <w:iCs/>
                <w:spacing w:val="-2"/>
                <w:sz w:val="24"/>
              </w:rPr>
              <w:t>Candida auri</w:t>
            </w:r>
            <w:r>
              <w:rPr>
                <w:bCs/>
                <w:i/>
                <w:iCs/>
                <w:spacing w:val="-2"/>
                <w:sz w:val="24"/>
              </w:rPr>
              <w:t>s</w:t>
            </w:r>
          </w:p>
          <w:p w14:paraId="4791CB48" w14:textId="36121108" w:rsidR="005F50E1" w:rsidRDefault="00A9160F" w:rsidP="00656DC1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Alison Feathers, MPH, CIC</w:t>
            </w:r>
          </w:p>
          <w:p w14:paraId="000CF773" w14:textId="550B5276" w:rsidR="005F50E1" w:rsidRDefault="005F50E1" w:rsidP="00656DC1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Pennsylvania Department of Health</w:t>
            </w:r>
          </w:p>
          <w:p w14:paraId="503DF47F" w14:textId="7D6D220A" w:rsidR="005F50E1" w:rsidRDefault="005F50E1" w:rsidP="00656DC1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Epidemiology Research Associate</w:t>
            </w:r>
          </w:p>
          <w:p w14:paraId="15945B7E" w14:textId="77777777" w:rsidR="00352D2A" w:rsidRDefault="00352D2A" w:rsidP="00656DC1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  <w:p w14:paraId="05A82249" w14:textId="77777777" w:rsidR="00352D2A" w:rsidRDefault="00352D2A" w:rsidP="00656DC1">
            <w:pPr>
              <w:pStyle w:val="TableParagraph"/>
              <w:ind w:left="0"/>
              <w:rPr>
                <w:bCs/>
                <w:spacing w:val="-2"/>
                <w:sz w:val="24"/>
              </w:rPr>
            </w:pPr>
          </w:p>
          <w:p w14:paraId="2B8434A1" w14:textId="7786B3AE" w:rsidR="00A9160F" w:rsidRDefault="00A9160F" w:rsidP="00656DC1">
            <w:pPr>
              <w:pStyle w:val="TableParagraph"/>
              <w:ind w:left="0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Break/vendor time</w:t>
            </w:r>
          </w:p>
          <w:p w14:paraId="09E3C634" w14:textId="77777777" w:rsidR="00A9160F" w:rsidRDefault="00A9160F" w:rsidP="00656DC1">
            <w:pPr>
              <w:pStyle w:val="TableParagraph"/>
              <w:ind w:left="0"/>
              <w:rPr>
                <w:bCs/>
                <w:spacing w:val="-2"/>
                <w:sz w:val="24"/>
              </w:rPr>
            </w:pPr>
          </w:p>
          <w:p w14:paraId="0B6ADAFC" w14:textId="77777777" w:rsidR="00352D2A" w:rsidRDefault="00352D2A" w:rsidP="00656DC1">
            <w:pPr>
              <w:pStyle w:val="TableParagraph"/>
              <w:ind w:left="0"/>
              <w:rPr>
                <w:bCs/>
                <w:i/>
                <w:iCs/>
                <w:spacing w:val="-5"/>
                <w:sz w:val="24"/>
              </w:rPr>
            </w:pPr>
          </w:p>
          <w:p w14:paraId="2780B20E" w14:textId="0821EE72" w:rsidR="00A9160F" w:rsidRPr="00656DC1" w:rsidRDefault="00656DC1" w:rsidP="00656DC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56DC1">
              <w:rPr>
                <w:rStyle w:val="normaltextrun"/>
                <w:i/>
                <w:iCs/>
                <w:color w:val="000000"/>
                <w:sz w:val="24"/>
                <w:szCs w:val="24"/>
                <w:shd w:val="clear" w:color="auto" w:fill="FFFFFF"/>
              </w:rPr>
              <w:t>Foodborne disease epidemiology in healthcare settings: Surveillance and outbreak response</w:t>
            </w:r>
            <w:r w:rsidRPr="00656DC1">
              <w:rPr>
                <w:rStyle w:val="scxw160799685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56DC1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656DC1">
              <w:rPr>
                <w:rStyle w:val="normaltextru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Bevin S Durant Fidler MPH and Nick Cesari MPH - Enteric Disease Epidemiology Research Associates</w:t>
            </w:r>
          </w:p>
        </w:tc>
      </w:tr>
      <w:tr w:rsidR="00A9160F" w14:paraId="4F71EBCE" w14:textId="77777777" w:rsidTr="00A9160F">
        <w:trPr>
          <w:trHeight w:val="510"/>
        </w:trPr>
        <w:tc>
          <w:tcPr>
            <w:tcW w:w="4244" w:type="dxa"/>
          </w:tcPr>
          <w:p w14:paraId="189EBCBB" w14:textId="2FF0EF59" w:rsidR="00A9160F" w:rsidRDefault="00A9160F" w:rsidP="00656DC1">
            <w:pPr>
              <w:pStyle w:val="TableParagraph"/>
              <w:ind w:left="50"/>
              <w:rPr>
                <w:b/>
                <w:sz w:val="24"/>
              </w:rPr>
            </w:pPr>
          </w:p>
        </w:tc>
        <w:tc>
          <w:tcPr>
            <w:tcW w:w="5310" w:type="dxa"/>
          </w:tcPr>
          <w:p w14:paraId="1CBB106D" w14:textId="169151F5" w:rsidR="00A9160F" w:rsidRPr="00CB1D43" w:rsidRDefault="00A9160F" w:rsidP="00656DC1">
            <w:pPr>
              <w:pStyle w:val="TableParagraph"/>
              <w:ind w:left="0"/>
              <w:rPr>
                <w:b/>
                <w:spacing w:val="-2"/>
                <w:sz w:val="24"/>
              </w:rPr>
            </w:pPr>
          </w:p>
        </w:tc>
      </w:tr>
      <w:tr w:rsidR="00A9160F" w14:paraId="378F7E76" w14:textId="77777777" w:rsidTr="00A9160F">
        <w:trPr>
          <w:trHeight w:val="63"/>
        </w:trPr>
        <w:tc>
          <w:tcPr>
            <w:tcW w:w="4244" w:type="dxa"/>
          </w:tcPr>
          <w:p w14:paraId="539CEF3F" w14:textId="77777777" w:rsidR="00A9160F" w:rsidRDefault="00A9160F" w:rsidP="00656DC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12:00-</w:t>
            </w:r>
            <w:r w:rsidRPr="0063481E">
              <w:rPr>
                <w:b/>
                <w:sz w:val="24"/>
              </w:rPr>
              <w:t xml:space="preserve"> 1:00pm</w:t>
            </w:r>
          </w:p>
          <w:p w14:paraId="46933734" w14:textId="77777777" w:rsidR="00A9160F" w:rsidRDefault="00A9160F" w:rsidP="00656DC1">
            <w:pPr>
              <w:pStyle w:val="TableParagraph"/>
              <w:ind w:left="0"/>
              <w:rPr>
                <w:b/>
                <w:sz w:val="24"/>
              </w:rPr>
            </w:pPr>
          </w:p>
          <w:p w14:paraId="129B1319" w14:textId="77777777" w:rsidR="00656DC1" w:rsidRDefault="00656DC1" w:rsidP="00656DC1">
            <w:pPr>
              <w:pStyle w:val="TableParagraph"/>
              <w:ind w:left="0"/>
              <w:rPr>
                <w:b/>
                <w:sz w:val="24"/>
              </w:rPr>
            </w:pPr>
          </w:p>
          <w:p w14:paraId="18B98E46" w14:textId="2C74A999" w:rsidR="00A9160F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1:00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2:00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pm</w:t>
            </w:r>
          </w:p>
          <w:p w14:paraId="2193D8BE" w14:textId="77777777" w:rsidR="00A9160F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</w:p>
          <w:p w14:paraId="3FEEA52D" w14:textId="77777777" w:rsidR="00A9160F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</w:p>
          <w:p w14:paraId="29125AA1" w14:textId="77777777" w:rsidR="00656DC1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br/>
            </w:r>
          </w:p>
          <w:p w14:paraId="6306AC26" w14:textId="77777777" w:rsidR="00656DC1" w:rsidRDefault="00656DC1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</w:p>
          <w:p w14:paraId="41437302" w14:textId="402B952D" w:rsidR="00A9160F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2:00pm -2:30 pm</w:t>
            </w:r>
          </w:p>
          <w:p w14:paraId="60701F3E" w14:textId="4EA899D1" w:rsidR="00A9160F" w:rsidRPr="0063481E" w:rsidRDefault="00A9160F" w:rsidP="00656DC1">
            <w:pPr>
              <w:pStyle w:val="TableParagraph"/>
              <w:ind w:left="50"/>
              <w:rPr>
                <w:b/>
                <w:sz w:val="24"/>
              </w:rPr>
            </w:pPr>
          </w:p>
        </w:tc>
        <w:tc>
          <w:tcPr>
            <w:tcW w:w="5310" w:type="dxa"/>
          </w:tcPr>
          <w:p w14:paraId="6001CF76" w14:textId="48B71B7F" w:rsidR="00A9160F" w:rsidRDefault="00A9160F" w:rsidP="00656DC1">
            <w:pPr>
              <w:pStyle w:val="TableParagraph"/>
              <w:ind w:left="0"/>
              <w:rPr>
                <w:bCs/>
                <w:sz w:val="24"/>
              </w:rPr>
            </w:pPr>
            <w:r w:rsidRPr="00900D24">
              <w:rPr>
                <w:bCs/>
                <w:sz w:val="24"/>
              </w:rPr>
              <w:t>Lunch</w:t>
            </w:r>
            <w:r>
              <w:rPr>
                <w:bCs/>
                <w:sz w:val="24"/>
              </w:rPr>
              <w:t>/vendor time</w:t>
            </w:r>
          </w:p>
          <w:p w14:paraId="4080C932" w14:textId="77777777" w:rsidR="00A9160F" w:rsidRDefault="00A9160F" w:rsidP="00656DC1">
            <w:pPr>
              <w:pStyle w:val="TableParagraph"/>
              <w:ind w:left="0"/>
              <w:rPr>
                <w:bCs/>
                <w:sz w:val="24"/>
              </w:rPr>
            </w:pPr>
          </w:p>
          <w:p w14:paraId="60FC8C97" w14:textId="77777777" w:rsidR="00F31D9D" w:rsidRDefault="00F31D9D" w:rsidP="00656DC1">
            <w:pPr>
              <w:pStyle w:val="TableParagraph"/>
              <w:spacing w:line="256" w:lineRule="exact"/>
              <w:ind w:left="0"/>
              <w:rPr>
                <w:bCs/>
                <w:i/>
                <w:iCs/>
                <w:spacing w:val="-2"/>
                <w:sz w:val="24"/>
              </w:rPr>
            </w:pPr>
          </w:p>
          <w:p w14:paraId="27B34926" w14:textId="2234DC85" w:rsidR="00A9160F" w:rsidRPr="00A9160F" w:rsidRDefault="00656DC1" w:rsidP="00656DC1">
            <w:pPr>
              <w:pStyle w:val="TableParagraph"/>
              <w:spacing w:line="256" w:lineRule="exact"/>
              <w:ind w:left="0"/>
              <w:rPr>
                <w:bCs/>
                <w:i/>
                <w:iCs/>
                <w:spacing w:val="-2"/>
                <w:sz w:val="24"/>
              </w:rPr>
            </w:pPr>
            <w:r>
              <w:rPr>
                <w:bCs/>
                <w:i/>
                <w:iCs/>
                <w:spacing w:val="-2"/>
                <w:sz w:val="24"/>
              </w:rPr>
              <w:t>Particulate Matter</w:t>
            </w:r>
            <w:r w:rsidR="00A9160F" w:rsidRPr="00A9160F">
              <w:rPr>
                <w:bCs/>
                <w:i/>
                <w:iCs/>
                <w:spacing w:val="-2"/>
                <w:sz w:val="24"/>
              </w:rPr>
              <w:t xml:space="preserve"> in Sterile Processing</w:t>
            </w:r>
            <w:r w:rsidR="00A9160F">
              <w:rPr>
                <w:bCs/>
                <w:i/>
                <w:iCs/>
                <w:spacing w:val="-2"/>
                <w:sz w:val="24"/>
              </w:rPr>
              <w:t xml:space="preserve"> </w:t>
            </w:r>
          </w:p>
          <w:p w14:paraId="240A034F" w14:textId="77777777" w:rsidR="00A9160F" w:rsidRDefault="00A9160F" w:rsidP="00656DC1">
            <w:pPr>
              <w:pStyle w:val="TableParagraph"/>
              <w:spacing w:line="256" w:lineRule="exact"/>
              <w:ind w:left="0"/>
              <w:rPr>
                <w:b/>
                <w:bCs/>
                <w:spacing w:val="-2"/>
                <w:sz w:val="24"/>
              </w:rPr>
            </w:pPr>
            <w:r w:rsidRPr="009F7CF8">
              <w:rPr>
                <w:b/>
                <w:bCs/>
                <w:spacing w:val="-2"/>
                <w:sz w:val="24"/>
              </w:rPr>
              <w:t>Ebow H-Smith, CIC, CPHQ, FHSPA, CRCST</w:t>
            </w:r>
          </w:p>
          <w:p w14:paraId="2F2DB2A2" w14:textId="77777777" w:rsidR="00A9160F" w:rsidRDefault="00A9160F" w:rsidP="00656DC1">
            <w:pPr>
              <w:pStyle w:val="TableParagraph"/>
              <w:spacing w:line="256" w:lineRule="exact"/>
              <w:ind w:left="0"/>
              <w:rPr>
                <w:b/>
                <w:spacing w:val="-2"/>
                <w:sz w:val="24"/>
              </w:rPr>
            </w:pPr>
            <w:r w:rsidRPr="009F7CF8">
              <w:rPr>
                <w:b/>
                <w:spacing w:val="-2"/>
                <w:sz w:val="24"/>
              </w:rPr>
              <w:t>System Infection Preventionist – Medical Device Reprocessing</w:t>
            </w:r>
          </w:p>
          <w:p w14:paraId="33C86A96" w14:textId="77777777" w:rsidR="00656DC1" w:rsidRDefault="00656DC1" w:rsidP="00656DC1">
            <w:pPr>
              <w:pStyle w:val="TableParagraph"/>
              <w:ind w:left="0"/>
              <w:rPr>
                <w:b/>
                <w:spacing w:val="-3"/>
                <w:sz w:val="24"/>
              </w:rPr>
            </w:pPr>
          </w:p>
          <w:p w14:paraId="1AE36F63" w14:textId="77777777" w:rsidR="00F31D9D" w:rsidRDefault="00F31D9D" w:rsidP="00656DC1">
            <w:pPr>
              <w:pStyle w:val="TableParagraph"/>
              <w:ind w:left="0"/>
              <w:rPr>
                <w:b/>
                <w:spacing w:val="-3"/>
                <w:sz w:val="24"/>
              </w:rPr>
            </w:pPr>
          </w:p>
          <w:p w14:paraId="5C2CA3A9" w14:textId="33A6A3B7" w:rsidR="00A9160F" w:rsidRDefault="00A9160F" w:rsidP="00656DC1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Business Meeting</w:t>
            </w:r>
            <w:r>
              <w:t xml:space="preserve"> </w:t>
            </w:r>
            <w:r w:rsidRPr="00656DC1">
              <w:rPr>
                <w:b/>
                <w:bCs/>
                <w:sz w:val="24"/>
                <w:szCs w:val="24"/>
              </w:rPr>
              <w:t>&amp; Governance Updates</w:t>
            </w:r>
          </w:p>
        </w:tc>
      </w:tr>
      <w:tr w:rsidR="00A9160F" w14:paraId="02106C6C" w14:textId="77777777" w:rsidTr="00A9160F">
        <w:trPr>
          <w:trHeight w:val="774"/>
        </w:trPr>
        <w:tc>
          <w:tcPr>
            <w:tcW w:w="4244" w:type="dxa"/>
          </w:tcPr>
          <w:p w14:paraId="6212B7BD" w14:textId="27D94482" w:rsidR="00A9160F" w:rsidRPr="00C51CCB" w:rsidRDefault="00A9160F" w:rsidP="00656DC1">
            <w:pPr>
              <w:pStyle w:val="TableParagraph"/>
              <w:ind w:left="0"/>
              <w:rPr>
                <w:b/>
                <w:spacing w:val="-5"/>
                <w:sz w:val="24"/>
              </w:rPr>
            </w:pPr>
          </w:p>
        </w:tc>
        <w:tc>
          <w:tcPr>
            <w:tcW w:w="5310" w:type="dxa"/>
          </w:tcPr>
          <w:p w14:paraId="43CF482B" w14:textId="4B8AD774" w:rsidR="00A9160F" w:rsidRPr="00CB1D43" w:rsidRDefault="00A9160F" w:rsidP="00656DC1">
            <w:pPr>
              <w:pStyle w:val="TableParagraph"/>
              <w:spacing w:line="256" w:lineRule="exact"/>
              <w:ind w:left="0"/>
              <w:rPr>
                <w:b/>
                <w:spacing w:val="-2"/>
                <w:sz w:val="24"/>
              </w:rPr>
            </w:pPr>
          </w:p>
        </w:tc>
      </w:tr>
    </w:tbl>
    <w:p w14:paraId="0A4211E8" w14:textId="77777777" w:rsidR="00CB1D43" w:rsidRDefault="00CB1D43" w:rsidP="000B39B7">
      <w:pPr>
        <w:textAlignment w:val="baseline"/>
        <w:rPr>
          <w:rFonts w:ascii="Segoe UI" w:hAnsi="Segoe UI" w:cs="Segoe UI"/>
          <w:color w:val="212529"/>
          <w:sz w:val="20"/>
          <w:szCs w:val="20"/>
        </w:rPr>
      </w:pPr>
    </w:p>
    <w:p w14:paraId="088A4EA8" w14:textId="77777777" w:rsidR="00CB1D43" w:rsidRDefault="00CB1D43" w:rsidP="000B39B7">
      <w:pPr>
        <w:textAlignment w:val="baseline"/>
        <w:rPr>
          <w:rFonts w:ascii="Segoe UI" w:hAnsi="Segoe UI" w:cs="Segoe UI"/>
          <w:color w:val="212529"/>
          <w:sz w:val="20"/>
          <w:szCs w:val="20"/>
        </w:rPr>
      </w:pPr>
    </w:p>
    <w:p w14:paraId="1778801C" w14:textId="55807595" w:rsidR="00CB1D43" w:rsidRPr="001A5C58" w:rsidRDefault="001A5C58" w:rsidP="001A5C58">
      <w:pPr>
        <w:textAlignment w:val="baseline"/>
        <w:rPr>
          <w:b/>
          <w:bCs/>
          <w:color w:val="212529"/>
          <w:u w:val="single"/>
        </w:rPr>
      </w:pPr>
      <w:r>
        <w:rPr>
          <w:b/>
          <w:bCs/>
          <w:color w:val="212529"/>
          <w:u w:val="single"/>
        </w:rPr>
        <w:t>Registration:</w:t>
      </w:r>
    </w:p>
    <w:p w14:paraId="3E1E75F8" w14:textId="3C7D9891" w:rsidR="001A5C58" w:rsidRDefault="001A5C58" w:rsidP="000B39B7">
      <w:pPr>
        <w:textAlignment w:val="baseline"/>
        <w:rPr>
          <w:rFonts w:ascii="Segoe UI" w:hAnsi="Segoe UI" w:cs="Segoe UI"/>
          <w:color w:val="212529"/>
          <w:sz w:val="20"/>
          <w:szCs w:val="20"/>
        </w:rPr>
      </w:pPr>
    </w:p>
    <w:p w14:paraId="3248833A" w14:textId="5B49C6FD" w:rsidR="000F5885" w:rsidRDefault="000F5885" w:rsidP="000F5885">
      <w:r>
        <w:t>You are registering for September 11, 2026</w:t>
      </w:r>
      <w:r w:rsidR="0007153C">
        <w:t>,</w:t>
      </w:r>
      <w:r>
        <w:t xml:space="preserve"> East/Central Chapter 43 APIC Meeting</w:t>
      </w:r>
    </w:p>
    <w:p w14:paraId="032DD5E8" w14:textId="4DCC2F4E" w:rsidR="001A5C58" w:rsidRDefault="001A5C58" w:rsidP="000F5885">
      <w:r>
        <w:rPr>
          <w:noProof/>
        </w:rPr>
        <w:drawing>
          <wp:inline distT="0" distB="0" distL="0" distR="0" wp14:anchorId="2D3FB317" wp14:editId="7FC64C39">
            <wp:extent cx="3352800" cy="2047875"/>
            <wp:effectExtent l="0" t="0" r="0" b="9525"/>
            <wp:docPr id="1917199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2169" w14:textId="77777777" w:rsidR="001A5C58" w:rsidRDefault="001A5C58" w:rsidP="000F5885"/>
    <w:p w14:paraId="443E9F75" w14:textId="30981929" w:rsidR="001A5C58" w:rsidRDefault="001A5C58" w:rsidP="000F5885">
      <w:pPr>
        <w:rPr>
          <w:rFonts w:ascii="Aptos" w:eastAsia="Times New Roman" w:hAnsi="Aptos" w:cs="Times New Roman"/>
        </w:rPr>
      </w:pPr>
      <w:hyperlink r:id="rId6" w:anchor=":~:text=https%3A//www.timetosignup.com/ecpaapic/form/13952" w:history="1">
        <w:r>
          <w:rPr>
            <w:rStyle w:val="Hyperlink"/>
            <w:color w:val="000000"/>
          </w:rPr>
          <w:t>https://www.timetosignup.com/ecpaapic/form/13952#:~:text=https%3A//www.timetosignup.com/ecpaapic/form/13952</w:t>
        </w:r>
      </w:hyperlink>
    </w:p>
    <w:p w14:paraId="22DF0A62" w14:textId="77777777" w:rsidR="000F5885" w:rsidRDefault="000F5885" w:rsidP="000F5885"/>
    <w:p w14:paraId="40416C88" w14:textId="77777777" w:rsidR="001A5C58" w:rsidRDefault="001A5C58" w:rsidP="000F5885"/>
    <w:p w14:paraId="76AFC60D" w14:textId="4946BC9D" w:rsidR="001A5C58" w:rsidRDefault="001A5C58" w:rsidP="000F5885">
      <w:pPr>
        <w:rPr>
          <w:b/>
          <w:bCs/>
          <w:u w:val="single"/>
        </w:rPr>
      </w:pPr>
      <w:r>
        <w:rPr>
          <w:b/>
          <w:bCs/>
          <w:u w:val="single"/>
        </w:rPr>
        <w:t>Payment:</w:t>
      </w:r>
    </w:p>
    <w:p w14:paraId="6231A819" w14:textId="77777777" w:rsidR="001A5C58" w:rsidRPr="001A5C58" w:rsidRDefault="001A5C58" w:rsidP="000F5885">
      <w:pPr>
        <w:rPr>
          <w:b/>
          <w:bCs/>
          <w:u w:val="single"/>
        </w:rPr>
      </w:pPr>
    </w:p>
    <w:p w14:paraId="619E21EC" w14:textId="77777777" w:rsidR="000F5885" w:rsidRDefault="000F5885" w:rsidP="000F5885">
      <w:r>
        <w:t xml:space="preserve">Fee is $25 for members.  Fee is $200 for vendors.  Please pay via Venmo by clicking on this link:  </w:t>
      </w:r>
      <w:hyperlink r:id="rId7" w:history="1">
        <w:r>
          <w:rPr>
            <w:rStyle w:val="Hyperlink"/>
            <w:color w:val="000000"/>
          </w:rPr>
          <w:t>https://venmo.com/u/APIC-CHAPTER-EAST</w:t>
        </w:r>
      </w:hyperlink>
    </w:p>
    <w:p w14:paraId="0A885027" w14:textId="77777777" w:rsidR="000F5885" w:rsidRDefault="000F5885" w:rsidP="000F5885">
      <w:r>
        <w:t xml:space="preserve">OR members only may pay by Credit Card by using this square link:  </w:t>
      </w:r>
      <w:hyperlink r:id="rId8" w:history="1">
        <w:r>
          <w:rPr>
            <w:rStyle w:val="Hyperlink"/>
            <w:color w:val="000000"/>
          </w:rPr>
          <w:t>https://square.link/u/MFMf9HLB?src=sheet</w:t>
        </w:r>
      </w:hyperlink>
    </w:p>
    <w:p w14:paraId="2A778D7C" w14:textId="77777777" w:rsidR="000F5885" w:rsidRDefault="000F5885" w:rsidP="000F5885"/>
    <w:p w14:paraId="477B930E" w14:textId="77777777" w:rsidR="000F5885" w:rsidRDefault="000F5885" w:rsidP="000F5885">
      <w:r>
        <w:t xml:space="preserve">***Vendors cannot pay by the square link*** They will receive a separate link via email.  Vendors can contact me at </w:t>
      </w:r>
      <w:hyperlink r:id="rId9" w:history="1">
        <w:r>
          <w:rPr>
            <w:rStyle w:val="Hyperlink"/>
            <w:color w:val="000000"/>
          </w:rPr>
          <w:t>kcornwell2@wellspan.org</w:t>
        </w:r>
      </w:hyperlink>
      <w:r>
        <w:t xml:space="preserve"> if they need the link.</w:t>
      </w:r>
    </w:p>
    <w:p w14:paraId="6AC56516" w14:textId="77777777" w:rsidR="000F5885" w:rsidRDefault="000F5885" w:rsidP="000F5885"/>
    <w:sectPr w:rsidR="000F5885" w:rsidSect="000D2AC6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AD"/>
    <w:rsid w:val="0001229D"/>
    <w:rsid w:val="00035883"/>
    <w:rsid w:val="000479A6"/>
    <w:rsid w:val="000662BE"/>
    <w:rsid w:val="0007153C"/>
    <w:rsid w:val="000A6FDA"/>
    <w:rsid w:val="000B39B7"/>
    <w:rsid w:val="000B7E53"/>
    <w:rsid w:val="000C4D9F"/>
    <w:rsid w:val="000C6395"/>
    <w:rsid w:val="000D2AC6"/>
    <w:rsid w:val="000E3E40"/>
    <w:rsid w:val="000F0AAC"/>
    <w:rsid w:val="000F5885"/>
    <w:rsid w:val="00103C24"/>
    <w:rsid w:val="00110CB9"/>
    <w:rsid w:val="00115A5C"/>
    <w:rsid w:val="00155360"/>
    <w:rsid w:val="001608AD"/>
    <w:rsid w:val="001736A9"/>
    <w:rsid w:val="00182156"/>
    <w:rsid w:val="00182E39"/>
    <w:rsid w:val="001859FA"/>
    <w:rsid w:val="001A5C58"/>
    <w:rsid w:val="001F6ADB"/>
    <w:rsid w:val="001F7E94"/>
    <w:rsid w:val="002024A6"/>
    <w:rsid w:val="002049A7"/>
    <w:rsid w:val="0024234A"/>
    <w:rsid w:val="00285F22"/>
    <w:rsid w:val="002E2525"/>
    <w:rsid w:val="00306142"/>
    <w:rsid w:val="00310984"/>
    <w:rsid w:val="003211E1"/>
    <w:rsid w:val="00352D2A"/>
    <w:rsid w:val="003563DB"/>
    <w:rsid w:val="00365DED"/>
    <w:rsid w:val="00386E1C"/>
    <w:rsid w:val="003902A8"/>
    <w:rsid w:val="00391D35"/>
    <w:rsid w:val="003C44A9"/>
    <w:rsid w:val="003F4FCC"/>
    <w:rsid w:val="0041066F"/>
    <w:rsid w:val="00455DA1"/>
    <w:rsid w:val="00461C19"/>
    <w:rsid w:val="00481F55"/>
    <w:rsid w:val="0053116D"/>
    <w:rsid w:val="00550F13"/>
    <w:rsid w:val="0056263B"/>
    <w:rsid w:val="005C767A"/>
    <w:rsid w:val="005F50E1"/>
    <w:rsid w:val="00601CC6"/>
    <w:rsid w:val="0062454C"/>
    <w:rsid w:val="00634453"/>
    <w:rsid w:val="0063481E"/>
    <w:rsid w:val="006428E5"/>
    <w:rsid w:val="00645778"/>
    <w:rsid w:val="006469FA"/>
    <w:rsid w:val="00656DC1"/>
    <w:rsid w:val="00683D96"/>
    <w:rsid w:val="006B7719"/>
    <w:rsid w:val="006D109D"/>
    <w:rsid w:val="007072BE"/>
    <w:rsid w:val="00737BED"/>
    <w:rsid w:val="00756AEF"/>
    <w:rsid w:val="00756EC3"/>
    <w:rsid w:val="00764D04"/>
    <w:rsid w:val="007825B0"/>
    <w:rsid w:val="007A1BDD"/>
    <w:rsid w:val="007A4937"/>
    <w:rsid w:val="007B663A"/>
    <w:rsid w:val="007F11E2"/>
    <w:rsid w:val="008116FE"/>
    <w:rsid w:val="008531EB"/>
    <w:rsid w:val="0086175C"/>
    <w:rsid w:val="00864F32"/>
    <w:rsid w:val="0088567F"/>
    <w:rsid w:val="0089636C"/>
    <w:rsid w:val="008D640C"/>
    <w:rsid w:val="008F4589"/>
    <w:rsid w:val="00900D24"/>
    <w:rsid w:val="009153C6"/>
    <w:rsid w:val="0095502F"/>
    <w:rsid w:val="00993BEF"/>
    <w:rsid w:val="009A1714"/>
    <w:rsid w:val="009F7CF8"/>
    <w:rsid w:val="00A64F5A"/>
    <w:rsid w:val="00A9160F"/>
    <w:rsid w:val="00AC05B6"/>
    <w:rsid w:val="00AD0C6D"/>
    <w:rsid w:val="00AD5C45"/>
    <w:rsid w:val="00B0704A"/>
    <w:rsid w:val="00B332A8"/>
    <w:rsid w:val="00B47D79"/>
    <w:rsid w:val="00B57CC9"/>
    <w:rsid w:val="00BA312E"/>
    <w:rsid w:val="00BB6D00"/>
    <w:rsid w:val="00BC5CE6"/>
    <w:rsid w:val="00BD49F8"/>
    <w:rsid w:val="00C51CCB"/>
    <w:rsid w:val="00C5411F"/>
    <w:rsid w:val="00CB1D43"/>
    <w:rsid w:val="00D13F54"/>
    <w:rsid w:val="00D404A4"/>
    <w:rsid w:val="00D44E66"/>
    <w:rsid w:val="00D60D8F"/>
    <w:rsid w:val="00D77693"/>
    <w:rsid w:val="00DD1FCB"/>
    <w:rsid w:val="00DF11C4"/>
    <w:rsid w:val="00E074DA"/>
    <w:rsid w:val="00E2240C"/>
    <w:rsid w:val="00E82184"/>
    <w:rsid w:val="00E84353"/>
    <w:rsid w:val="00E909BF"/>
    <w:rsid w:val="00F06738"/>
    <w:rsid w:val="00F2558E"/>
    <w:rsid w:val="00F31D9D"/>
    <w:rsid w:val="00F36942"/>
    <w:rsid w:val="00F52FAA"/>
    <w:rsid w:val="00F57B1A"/>
    <w:rsid w:val="00F631DA"/>
    <w:rsid w:val="00FA0EF2"/>
    <w:rsid w:val="00FE06CF"/>
    <w:rsid w:val="00FE6ACC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5F974"/>
  <w15:docId w15:val="{86E7D68C-EC2A-4276-B81A-73279F33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207"/>
      <w:ind w:left="1279" w:right="89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5"/>
    </w:pPr>
  </w:style>
  <w:style w:type="table" w:styleId="TableGrid">
    <w:name w:val="Table Grid"/>
    <w:basedOn w:val="TableNormal"/>
    <w:uiPriority w:val="39"/>
    <w:rsid w:val="00AD5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39B7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1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11C4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656DC1"/>
  </w:style>
  <w:style w:type="character" w:customStyle="1" w:styleId="scxw160799685">
    <w:name w:val="scxw160799685"/>
    <w:basedOn w:val="DefaultParagraphFont"/>
    <w:rsid w:val="00656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quare.link/u/MFMf9HLB?src=she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enmo.com/u/APIC-CHAPTER-EA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metosignup.com/ecpaapic/form/1395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kcornwell2@wellsp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Becky Meyer</dc:creator>
  <cp:lastModifiedBy>Hannah Yoder</cp:lastModifiedBy>
  <cp:revision>2</cp:revision>
  <dcterms:created xsi:type="dcterms:W3CDTF">2026-08-11T17:59:00Z</dcterms:created>
  <dcterms:modified xsi:type="dcterms:W3CDTF">2026-08-11T17:59:00Z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Word for Microsoft 365</vt:lpwstr>
  </property>
</Properties>
</file>