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DAA8C" w14:textId="77777777" w:rsidR="002508B7" w:rsidRPr="001E039A" w:rsidRDefault="002508B7" w:rsidP="002508B7">
      <w:pPr>
        <w:pStyle w:val="Default"/>
      </w:pPr>
    </w:p>
    <w:p w14:paraId="6D048F0E" w14:textId="77777777" w:rsidR="002508B7" w:rsidRPr="001E039A" w:rsidRDefault="002508B7" w:rsidP="002508B7">
      <w:pPr>
        <w:pStyle w:val="Default"/>
        <w:jc w:val="center"/>
      </w:pPr>
      <w:r w:rsidRPr="001E039A">
        <w:t xml:space="preserve"> </w:t>
      </w:r>
      <w:r w:rsidRPr="001E039A">
        <w:rPr>
          <w:b/>
          <w:bCs/>
        </w:rPr>
        <w:t>ASA Nonparametric Statistics Section</w:t>
      </w:r>
    </w:p>
    <w:p w14:paraId="62F0EFE3" w14:textId="77777777" w:rsidR="002508B7" w:rsidRPr="001E039A" w:rsidRDefault="002508B7" w:rsidP="002508B7">
      <w:pPr>
        <w:pStyle w:val="Default"/>
        <w:spacing w:before="3"/>
        <w:jc w:val="center"/>
      </w:pPr>
      <w:r w:rsidRPr="001E039A">
        <w:rPr>
          <w:b/>
          <w:bCs/>
        </w:rPr>
        <w:t>Student Paper Awards Announcement</w:t>
      </w:r>
    </w:p>
    <w:p w14:paraId="502FD592" w14:textId="3244F7CB" w:rsidR="002508B7" w:rsidRPr="001E039A" w:rsidRDefault="002508B7" w:rsidP="002508B7">
      <w:pPr>
        <w:pStyle w:val="Default"/>
        <w:spacing w:before="3"/>
        <w:jc w:val="center"/>
      </w:pPr>
      <w:r w:rsidRPr="001E039A">
        <w:rPr>
          <w:b/>
          <w:bCs/>
        </w:rPr>
        <w:t>Joint Statistical Meetings (JSM) 2026</w:t>
      </w:r>
    </w:p>
    <w:p w14:paraId="5621106A" w14:textId="5B8129F0" w:rsidR="002508B7" w:rsidRPr="001E039A" w:rsidRDefault="007843F7" w:rsidP="002508B7">
      <w:pPr>
        <w:pStyle w:val="Default"/>
        <w:spacing w:before="3"/>
        <w:jc w:val="center"/>
        <w:rPr>
          <w:b/>
          <w:bCs/>
        </w:rPr>
      </w:pPr>
      <w:r w:rsidRPr="001E039A">
        <w:rPr>
          <w:b/>
          <w:bCs/>
        </w:rPr>
        <w:t>Boston</w:t>
      </w:r>
      <w:r w:rsidR="002508B7" w:rsidRPr="001E039A">
        <w:rPr>
          <w:b/>
          <w:bCs/>
        </w:rPr>
        <w:t xml:space="preserve">, </w:t>
      </w:r>
      <w:r w:rsidRPr="001E039A">
        <w:rPr>
          <w:b/>
          <w:bCs/>
        </w:rPr>
        <w:t>Massachusetts</w:t>
      </w:r>
    </w:p>
    <w:p w14:paraId="3871002C" w14:textId="77777777" w:rsidR="002508B7" w:rsidRPr="000A1F46" w:rsidRDefault="002508B7" w:rsidP="002508B7">
      <w:pPr>
        <w:pStyle w:val="Default"/>
        <w:spacing w:before="3"/>
        <w:jc w:val="center"/>
        <w:rPr>
          <w:sz w:val="28"/>
          <w:szCs w:val="28"/>
        </w:rPr>
      </w:pPr>
    </w:p>
    <w:p w14:paraId="4D7F8C32" w14:textId="39BD94DE" w:rsidR="002508B7" w:rsidRDefault="002508B7" w:rsidP="002508B7">
      <w:pPr>
        <w:pStyle w:val="Default"/>
        <w:spacing w:before="3"/>
        <w:jc w:val="both"/>
        <w:rPr>
          <w:sz w:val="22"/>
          <w:szCs w:val="22"/>
        </w:rPr>
      </w:pPr>
      <w:r>
        <w:rPr>
          <w:sz w:val="22"/>
          <w:szCs w:val="22"/>
        </w:rPr>
        <w:t>The American Statistical Association (ASA) Section on Nonparametric Statistics will be providing three awards to the top student papers that are submitted and presented in the section-sponsored sessions at JSM 202</w:t>
      </w:r>
      <w:r w:rsidR="007843F7">
        <w:rPr>
          <w:sz w:val="22"/>
          <w:szCs w:val="22"/>
        </w:rPr>
        <w:t>6</w:t>
      </w:r>
      <w:r>
        <w:rPr>
          <w:sz w:val="22"/>
          <w:szCs w:val="22"/>
        </w:rPr>
        <w:t>. Each of the winners will receive an award certificate, a $500 prize, and a one-year membership in the ASA Nonparametric Statistics Section. For a paper to qualify for a Best Student Paper Award, a student must be the primary contributor to the paper and will not have graduated before December 31, 202</w:t>
      </w:r>
      <w:r w:rsidR="007843F7">
        <w:rPr>
          <w:sz w:val="22"/>
          <w:szCs w:val="22"/>
        </w:rPr>
        <w:t>5</w:t>
      </w:r>
      <w:r>
        <w:rPr>
          <w:sz w:val="22"/>
          <w:szCs w:val="22"/>
        </w:rPr>
        <w:t>. The student should submit a manuscript, via electronic mail, of at most 15 pages, double-spaced, in PDF file format to:</w:t>
      </w:r>
    </w:p>
    <w:p w14:paraId="358EF1B5" w14:textId="77777777" w:rsidR="007843F7" w:rsidRPr="007843F7" w:rsidRDefault="007843F7" w:rsidP="002508B7">
      <w:pPr>
        <w:pStyle w:val="Default"/>
        <w:spacing w:before="3"/>
        <w:rPr>
          <w:sz w:val="10"/>
          <w:szCs w:val="10"/>
        </w:rPr>
      </w:pPr>
    </w:p>
    <w:p w14:paraId="31324444" w14:textId="378CF48F" w:rsidR="002508B7" w:rsidRDefault="002508B7" w:rsidP="007843F7">
      <w:pPr>
        <w:pStyle w:val="Default"/>
        <w:spacing w:before="3"/>
        <w:jc w:val="center"/>
        <w:rPr>
          <w:sz w:val="22"/>
          <w:szCs w:val="22"/>
        </w:rPr>
      </w:pPr>
      <w:r>
        <w:rPr>
          <w:sz w:val="22"/>
          <w:szCs w:val="22"/>
        </w:rPr>
        <w:t xml:space="preserve">Dr. </w:t>
      </w:r>
      <w:r w:rsidR="007843F7">
        <w:rPr>
          <w:sz w:val="22"/>
          <w:szCs w:val="22"/>
        </w:rPr>
        <w:t>Raymond Wong</w:t>
      </w:r>
    </w:p>
    <w:p w14:paraId="70719FF8" w14:textId="60144F6D" w:rsidR="002508B7" w:rsidRDefault="007843F7" w:rsidP="007843F7">
      <w:pPr>
        <w:pStyle w:val="Default"/>
        <w:jc w:val="center"/>
        <w:rPr>
          <w:sz w:val="22"/>
          <w:szCs w:val="22"/>
        </w:rPr>
      </w:pPr>
      <w:r>
        <w:rPr>
          <w:sz w:val="22"/>
          <w:szCs w:val="22"/>
        </w:rPr>
        <w:t>Texas A&amp;M University</w:t>
      </w:r>
    </w:p>
    <w:p w14:paraId="1824BF5F" w14:textId="77777777" w:rsidR="007843F7" w:rsidRPr="007843F7" w:rsidRDefault="007843F7" w:rsidP="007843F7">
      <w:pPr>
        <w:pStyle w:val="Default"/>
        <w:spacing w:before="3"/>
        <w:jc w:val="center"/>
        <w:rPr>
          <w:sz w:val="22"/>
          <w:szCs w:val="22"/>
        </w:rPr>
      </w:pPr>
      <w:r w:rsidRPr="007843F7">
        <w:rPr>
          <w:sz w:val="22"/>
          <w:szCs w:val="22"/>
        </w:rPr>
        <w:t>raywong@tamu.edu</w:t>
      </w:r>
    </w:p>
    <w:p w14:paraId="542F5998" w14:textId="77777777" w:rsidR="007843F7" w:rsidRPr="000A1F46" w:rsidRDefault="007843F7" w:rsidP="002508B7">
      <w:pPr>
        <w:pStyle w:val="Default"/>
        <w:spacing w:before="3"/>
        <w:jc w:val="both"/>
        <w:rPr>
          <w:sz w:val="16"/>
          <w:szCs w:val="16"/>
        </w:rPr>
      </w:pPr>
    </w:p>
    <w:p w14:paraId="394C039F" w14:textId="25FE3F0E" w:rsidR="002508B7" w:rsidRDefault="002508B7" w:rsidP="007843F7">
      <w:pPr>
        <w:pStyle w:val="Default"/>
        <w:spacing w:before="3"/>
        <w:jc w:val="both"/>
        <w:rPr>
          <w:sz w:val="22"/>
          <w:szCs w:val="22"/>
        </w:rPr>
      </w:pPr>
      <w:r>
        <w:rPr>
          <w:sz w:val="22"/>
          <w:szCs w:val="22"/>
        </w:rPr>
        <w:t>on or before November 15, 202</w:t>
      </w:r>
      <w:r w:rsidR="007843F7">
        <w:rPr>
          <w:sz w:val="22"/>
          <w:szCs w:val="22"/>
        </w:rPr>
        <w:t>5</w:t>
      </w:r>
      <w:r>
        <w:rPr>
          <w:sz w:val="22"/>
          <w:szCs w:val="22"/>
        </w:rPr>
        <w:t xml:space="preserve">. </w:t>
      </w:r>
      <w:r w:rsidR="002C4002" w:rsidRPr="000A1F46">
        <w:rPr>
          <w:color w:val="000000" w:themeColor="text1"/>
          <w:sz w:val="22"/>
          <w:szCs w:val="22"/>
        </w:rPr>
        <w:t>The page limit is strict and includes references, tables, and figures; no appendices are allowed.</w:t>
      </w:r>
      <w:r w:rsidR="002C4002" w:rsidRPr="002C4002">
        <w:rPr>
          <w:sz w:val="22"/>
          <w:szCs w:val="22"/>
        </w:rPr>
        <w:t xml:space="preserve"> </w:t>
      </w:r>
      <w:r>
        <w:rPr>
          <w:sz w:val="22"/>
          <w:szCs w:val="22"/>
        </w:rPr>
        <w:t>Please submit a blinded, as well as an unblinded version. The manuscript is not required to be in publication form. However, it must describe the research problem, the significance and background of the research, the research design and/or mathematical techniques employed, the results or anticipated results, and the conclusions. Furthermore, the manuscript or research must contain statistical theory, methodology, or application classifiable as nonparametric or semiparametric, broadly interpreted. The student should also obtain a brief note/letter from his/her thesis or dissertation advisor certifying that he/she will not graduate before December 31, 202</w:t>
      </w:r>
      <w:r w:rsidR="007843F7">
        <w:rPr>
          <w:sz w:val="22"/>
          <w:szCs w:val="22"/>
        </w:rPr>
        <w:t>5</w:t>
      </w:r>
      <w:r>
        <w:rPr>
          <w:sz w:val="22"/>
          <w:szCs w:val="22"/>
        </w:rPr>
        <w:t>, and that he/she is the primary contributor to the paper. This letter, with the advisor's signature, can be scanned into a PDF file and submitted together with the manuscript.</w:t>
      </w:r>
    </w:p>
    <w:p w14:paraId="05AFA2E7" w14:textId="77777777" w:rsidR="007843F7" w:rsidRDefault="007843F7" w:rsidP="007843F7">
      <w:pPr>
        <w:pStyle w:val="Default"/>
        <w:spacing w:before="3"/>
        <w:jc w:val="both"/>
        <w:rPr>
          <w:sz w:val="22"/>
          <w:szCs w:val="22"/>
        </w:rPr>
      </w:pPr>
    </w:p>
    <w:p w14:paraId="0C39044C" w14:textId="266A14D5" w:rsidR="007C4933" w:rsidRDefault="002508B7" w:rsidP="007843F7">
      <w:pPr>
        <w:jc w:val="both"/>
      </w:pPr>
      <w:r>
        <w:rPr>
          <w:sz w:val="22"/>
          <w:szCs w:val="22"/>
        </w:rPr>
        <w:t xml:space="preserve">The manuscript will be rated based on </w:t>
      </w:r>
      <w:r w:rsidR="007843F7">
        <w:rPr>
          <w:sz w:val="22"/>
          <w:szCs w:val="22"/>
        </w:rPr>
        <w:t xml:space="preserve">the </w:t>
      </w:r>
      <w:r>
        <w:rPr>
          <w:sz w:val="22"/>
          <w:szCs w:val="22"/>
        </w:rPr>
        <w:t xml:space="preserve">significance of the research problem, quality of exposition, and quality of execution. The winners will be determined by an Awards Committee appointed by the Section on Nonparametric Statistics. </w:t>
      </w:r>
      <w:proofErr w:type="gramStart"/>
      <w:r>
        <w:rPr>
          <w:sz w:val="22"/>
          <w:szCs w:val="22"/>
        </w:rPr>
        <w:t>On the basis of</w:t>
      </w:r>
      <w:proofErr w:type="gramEnd"/>
      <w:r>
        <w:rPr>
          <w:sz w:val="22"/>
          <w:szCs w:val="22"/>
        </w:rPr>
        <w:t xml:space="preserve"> the manuscript submitted for the competition, the Committee will select six finalists and three award winners in a double-blinded process. The six finalists will be notified of their finalist status by January 15, 202</w:t>
      </w:r>
      <w:r w:rsidR="007843F7">
        <w:rPr>
          <w:sz w:val="22"/>
          <w:szCs w:val="22"/>
        </w:rPr>
        <w:t>6</w:t>
      </w:r>
      <w:r>
        <w:rPr>
          <w:sz w:val="22"/>
          <w:szCs w:val="22"/>
        </w:rPr>
        <w:t>. However, a competitor can qualify to be a finalist for the award only if he/she has officially registered and submitted an abstract, which must be related to the manuscript, for JSM 202</w:t>
      </w:r>
      <w:r w:rsidR="007843F7">
        <w:rPr>
          <w:sz w:val="22"/>
          <w:szCs w:val="22"/>
        </w:rPr>
        <w:t>6</w:t>
      </w:r>
      <w:r>
        <w:rPr>
          <w:sz w:val="22"/>
          <w:szCs w:val="22"/>
        </w:rPr>
        <w:t>. Note that the deadline for submission of an abstract for JSM 202</w:t>
      </w:r>
      <w:r w:rsidR="007843F7">
        <w:rPr>
          <w:sz w:val="22"/>
          <w:szCs w:val="22"/>
        </w:rPr>
        <w:t>6</w:t>
      </w:r>
      <w:r>
        <w:rPr>
          <w:sz w:val="22"/>
          <w:szCs w:val="22"/>
        </w:rPr>
        <w:t xml:space="preserve"> is </w:t>
      </w:r>
      <w:r w:rsidRPr="000A1F46">
        <w:rPr>
          <w:color w:val="000000" w:themeColor="text1"/>
          <w:sz w:val="22"/>
          <w:szCs w:val="22"/>
        </w:rPr>
        <w:t xml:space="preserve">February </w:t>
      </w:r>
      <w:r w:rsidR="007843F7" w:rsidRPr="000A1F46">
        <w:rPr>
          <w:color w:val="000000" w:themeColor="text1"/>
          <w:sz w:val="22"/>
          <w:szCs w:val="22"/>
        </w:rPr>
        <w:t>2</w:t>
      </w:r>
      <w:r w:rsidRPr="000A1F46">
        <w:rPr>
          <w:color w:val="000000" w:themeColor="text1"/>
          <w:sz w:val="22"/>
          <w:szCs w:val="22"/>
        </w:rPr>
        <w:t>, 202</w:t>
      </w:r>
      <w:r w:rsidR="007843F7" w:rsidRPr="000A1F46">
        <w:rPr>
          <w:color w:val="000000" w:themeColor="text1"/>
          <w:sz w:val="22"/>
          <w:szCs w:val="22"/>
        </w:rPr>
        <w:t>6</w:t>
      </w:r>
      <w:r>
        <w:rPr>
          <w:sz w:val="22"/>
          <w:szCs w:val="22"/>
        </w:rPr>
        <w:t>. The registered finalists will present their work in a special JSM topic-contributed session sponsored by the ASA Nonparametric Statistics Section. In addition to the three award winners, a best presentation award winner will be selected from the finalists and will receive a gift certificate. The awards, including the best presentation award, will be given at the General Business Meeting of the Section at JSM 202</w:t>
      </w:r>
      <w:r w:rsidR="007843F7">
        <w:rPr>
          <w:sz w:val="22"/>
          <w:szCs w:val="22"/>
        </w:rPr>
        <w:t>6</w:t>
      </w:r>
      <w:r>
        <w:rPr>
          <w:sz w:val="22"/>
          <w:szCs w:val="22"/>
        </w:rPr>
        <w:t>.</w:t>
      </w:r>
    </w:p>
    <w:sectPr w:rsidR="007C49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rlito">
    <w:altName w:val="Calibri"/>
    <w:panose1 w:val="020B0604020202020204"/>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B7"/>
    <w:rsid w:val="000A1F46"/>
    <w:rsid w:val="001E039A"/>
    <w:rsid w:val="002508B7"/>
    <w:rsid w:val="002C4002"/>
    <w:rsid w:val="00487DEA"/>
    <w:rsid w:val="005E6FA7"/>
    <w:rsid w:val="007843F7"/>
    <w:rsid w:val="007C4933"/>
    <w:rsid w:val="008A65E7"/>
    <w:rsid w:val="00C95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2E3089E"/>
  <w15:chartTrackingRefBased/>
  <w15:docId w15:val="{66F3D4C7-F0D3-A94E-9F0F-97EE4BF7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0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0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0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0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0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0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0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0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0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0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0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8B7"/>
    <w:rPr>
      <w:rFonts w:eastAsiaTheme="majorEastAsia" w:cstheme="majorBidi"/>
      <w:color w:val="272727" w:themeColor="text1" w:themeTint="D8"/>
    </w:rPr>
  </w:style>
  <w:style w:type="paragraph" w:styleId="Title">
    <w:name w:val="Title"/>
    <w:basedOn w:val="Normal"/>
    <w:next w:val="Normal"/>
    <w:link w:val="TitleChar"/>
    <w:uiPriority w:val="10"/>
    <w:qFormat/>
    <w:rsid w:val="00250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8B7"/>
    <w:pPr>
      <w:spacing w:before="160"/>
      <w:jc w:val="center"/>
    </w:pPr>
    <w:rPr>
      <w:i/>
      <w:iCs/>
      <w:color w:val="404040" w:themeColor="text1" w:themeTint="BF"/>
    </w:rPr>
  </w:style>
  <w:style w:type="character" w:customStyle="1" w:styleId="QuoteChar">
    <w:name w:val="Quote Char"/>
    <w:basedOn w:val="DefaultParagraphFont"/>
    <w:link w:val="Quote"/>
    <w:uiPriority w:val="29"/>
    <w:rsid w:val="002508B7"/>
    <w:rPr>
      <w:i/>
      <w:iCs/>
      <w:color w:val="404040" w:themeColor="text1" w:themeTint="BF"/>
    </w:rPr>
  </w:style>
  <w:style w:type="paragraph" w:styleId="ListParagraph">
    <w:name w:val="List Paragraph"/>
    <w:basedOn w:val="Normal"/>
    <w:uiPriority w:val="34"/>
    <w:qFormat/>
    <w:rsid w:val="002508B7"/>
    <w:pPr>
      <w:ind w:left="720"/>
      <w:contextualSpacing/>
    </w:pPr>
  </w:style>
  <w:style w:type="character" w:styleId="IntenseEmphasis">
    <w:name w:val="Intense Emphasis"/>
    <w:basedOn w:val="DefaultParagraphFont"/>
    <w:uiPriority w:val="21"/>
    <w:qFormat/>
    <w:rsid w:val="002508B7"/>
    <w:rPr>
      <w:i/>
      <w:iCs/>
      <w:color w:val="0F4761" w:themeColor="accent1" w:themeShade="BF"/>
    </w:rPr>
  </w:style>
  <w:style w:type="paragraph" w:styleId="IntenseQuote">
    <w:name w:val="Intense Quote"/>
    <w:basedOn w:val="Normal"/>
    <w:next w:val="Normal"/>
    <w:link w:val="IntenseQuoteChar"/>
    <w:uiPriority w:val="30"/>
    <w:qFormat/>
    <w:rsid w:val="00250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08B7"/>
    <w:rPr>
      <w:i/>
      <w:iCs/>
      <w:color w:val="0F4761" w:themeColor="accent1" w:themeShade="BF"/>
    </w:rPr>
  </w:style>
  <w:style w:type="character" w:styleId="IntenseReference">
    <w:name w:val="Intense Reference"/>
    <w:basedOn w:val="DefaultParagraphFont"/>
    <w:uiPriority w:val="32"/>
    <w:qFormat/>
    <w:rsid w:val="002508B7"/>
    <w:rPr>
      <w:b/>
      <w:bCs/>
      <w:smallCaps/>
      <w:color w:val="0F4761" w:themeColor="accent1" w:themeShade="BF"/>
      <w:spacing w:val="5"/>
    </w:rPr>
  </w:style>
  <w:style w:type="paragraph" w:customStyle="1" w:styleId="Default">
    <w:name w:val="Default"/>
    <w:rsid w:val="002508B7"/>
    <w:pPr>
      <w:autoSpaceDE w:val="0"/>
      <w:autoSpaceDN w:val="0"/>
      <w:adjustRightInd w:val="0"/>
      <w:spacing w:after="0" w:line="240" w:lineRule="auto"/>
    </w:pPr>
    <w:rPr>
      <w:rFonts w:ascii="Carlito" w:hAnsi="Carlito" w:cs="Carlito"/>
      <w:color w:val="000000"/>
      <w:kern w:val="0"/>
    </w:rPr>
  </w:style>
  <w:style w:type="character" w:styleId="Hyperlink">
    <w:name w:val="Hyperlink"/>
    <w:basedOn w:val="DefaultParagraphFont"/>
    <w:uiPriority w:val="99"/>
    <w:unhideWhenUsed/>
    <w:rsid w:val="007843F7"/>
    <w:rPr>
      <w:color w:val="467886" w:themeColor="hyperlink"/>
      <w:u w:val="single"/>
    </w:rPr>
  </w:style>
  <w:style w:type="character" w:styleId="UnresolvedMention">
    <w:name w:val="Unresolved Mention"/>
    <w:basedOn w:val="DefaultParagraphFont"/>
    <w:uiPriority w:val="99"/>
    <w:semiHidden/>
    <w:unhideWhenUsed/>
    <w:rsid w:val="00784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Wang</dc:creator>
  <cp:keywords/>
  <dc:description/>
  <cp:lastModifiedBy>Lily Wang</cp:lastModifiedBy>
  <cp:revision>3</cp:revision>
  <dcterms:created xsi:type="dcterms:W3CDTF">2025-09-06T23:38:00Z</dcterms:created>
  <dcterms:modified xsi:type="dcterms:W3CDTF">2025-09-10T17:26:00Z</dcterms:modified>
</cp:coreProperties>
</file>