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1A34" w14:textId="77777777" w:rsidR="0034714D" w:rsidRDefault="00F170A9">
      <w:pPr>
        <w:spacing w:after="0" w:line="240" w:lineRule="auto"/>
        <w:rPr>
          <w:rFonts w:ascii="Arial" w:eastAsia="Arial" w:hAnsi="Arial" w:cs="Arial"/>
          <w:sz w:val="24"/>
          <w:szCs w:val="24"/>
        </w:rPr>
      </w:pPr>
      <w:r>
        <w:rPr>
          <w:rFonts w:ascii="Arial" w:eastAsia="Arial" w:hAnsi="Arial" w:cs="Arial"/>
          <w:color w:val="666666"/>
          <w:sz w:val="24"/>
          <w:szCs w:val="24"/>
        </w:rPr>
        <w:t>ASA Section on Teaching of Statistics in the Health Sciences (TSHS)</w:t>
      </w:r>
    </w:p>
    <w:p w14:paraId="4EDF2459" w14:textId="77777777" w:rsidR="0034714D" w:rsidRDefault="00F170A9">
      <w:pPr>
        <w:spacing w:after="0" w:line="240" w:lineRule="auto"/>
        <w:rPr>
          <w:rFonts w:ascii="Arial" w:eastAsia="Arial" w:hAnsi="Arial" w:cs="Arial"/>
          <w:sz w:val="24"/>
          <w:szCs w:val="24"/>
        </w:rPr>
      </w:pPr>
      <w:r>
        <w:rPr>
          <w:rFonts w:ascii="Arial" w:eastAsia="Arial" w:hAnsi="Arial" w:cs="Arial"/>
          <w:noProof/>
          <w:color w:val="424242"/>
          <w:sz w:val="24"/>
          <w:szCs w:val="24"/>
        </w:rPr>
        <w:drawing>
          <wp:inline distT="0" distB="0" distL="0" distR="0" wp14:anchorId="0493DD18" wp14:editId="3795A561">
            <wp:extent cx="5943600" cy="44450"/>
            <wp:effectExtent l="0" t="0" r="0" b="0"/>
            <wp:docPr id="16132458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44450"/>
                    </a:xfrm>
                    <a:prstGeom prst="rect">
                      <a:avLst/>
                    </a:prstGeom>
                    <a:ln/>
                  </pic:spPr>
                </pic:pic>
              </a:graphicData>
            </a:graphic>
          </wp:inline>
        </w:drawing>
      </w:r>
    </w:p>
    <w:p w14:paraId="61824D29" w14:textId="77777777" w:rsidR="0034714D" w:rsidRDefault="0034714D">
      <w:pPr>
        <w:spacing w:after="0" w:line="240" w:lineRule="auto"/>
        <w:rPr>
          <w:rFonts w:ascii="Arial" w:eastAsia="Arial" w:hAnsi="Arial" w:cs="Arial"/>
          <w:sz w:val="24"/>
          <w:szCs w:val="24"/>
        </w:rPr>
      </w:pPr>
    </w:p>
    <w:p w14:paraId="5ED70E23" w14:textId="77777777" w:rsidR="0034714D" w:rsidRDefault="00F170A9">
      <w:pPr>
        <w:spacing w:after="0" w:line="240" w:lineRule="auto"/>
        <w:rPr>
          <w:rFonts w:ascii="Arial" w:eastAsia="Arial" w:hAnsi="Arial" w:cs="Arial"/>
          <w:b/>
          <w:color w:val="E31C60"/>
          <w:sz w:val="24"/>
          <w:szCs w:val="24"/>
        </w:rPr>
      </w:pPr>
      <w:r>
        <w:rPr>
          <w:rFonts w:ascii="Arial" w:eastAsia="Arial" w:hAnsi="Arial" w:cs="Arial"/>
          <w:b/>
          <w:color w:val="E31C60"/>
          <w:sz w:val="24"/>
          <w:szCs w:val="24"/>
        </w:rPr>
        <w:t>17 October 2025 / 2:30-3:30pm EST</w:t>
      </w:r>
    </w:p>
    <w:p w14:paraId="7B46324C" w14:textId="77777777" w:rsidR="0034714D" w:rsidRDefault="0034714D">
      <w:pPr>
        <w:spacing w:after="0" w:line="240" w:lineRule="auto"/>
        <w:rPr>
          <w:rFonts w:ascii="Arial" w:eastAsia="Arial" w:hAnsi="Arial" w:cs="Arial"/>
          <w:b/>
          <w:color w:val="E31C60"/>
          <w:sz w:val="24"/>
          <w:szCs w:val="24"/>
        </w:rPr>
      </w:pPr>
    </w:p>
    <w:tbl>
      <w:tblPr>
        <w:tblStyle w:val="a2"/>
        <w:tblW w:w="9577" w:type="dxa"/>
        <w:tblLayout w:type="fixed"/>
        <w:tblLook w:val="0400" w:firstRow="0" w:lastRow="0" w:firstColumn="0" w:lastColumn="0" w:noHBand="0" w:noVBand="1"/>
      </w:tblPr>
      <w:tblGrid>
        <w:gridCol w:w="1970"/>
        <w:gridCol w:w="2921"/>
        <w:gridCol w:w="12"/>
        <w:gridCol w:w="3583"/>
        <w:gridCol w:w="12"/>
        <w:gridCol w:w="1067"/>
        <w:gridCol w:w="12"/>
      </w:tblGrid>
      <w:tr w:rsidR="0034714D" w14:paraId="53B8379D" w14:textId="77777777">
        <w:trPr>
          <w:trHeight w:val="148"/>
        </w:trPr>
        <w:tc>
          <w:tcPr>
            <w:tcW w:w="4903"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585833A" w14:textId="77777777" w:rsidR="0034714D" w:rsidRDefault="00F170A9">
            <w:pPr>
              <w:spacing w:after="0" w:line="240" w:lineRule="auto"/>
              <w:rPr>
                <w:rFonts w:ascii="Arial" w:eastAsia="Arial" w:hAnsi="Arial" w:cs="Arial"/>
                <w:b/>
                <w:color w:val="000000"/>
                <w:sz w:val="24"/>
                <w:szCs w:val="24"/>
              </w:rPr>
            </w:pPr>
            <w:r>
              <w:rPr>
                <w:rFonts w:ascii="Arial" w:eastAsia="Arial" w:hAnsi="Arial" w:cs="Arial"/>
                <w:b/>
                <w:color w:val="000000"/>
                <w:sz w:val="24"/>
                <w:szCs w:val="24"/>
              </w:rPr>
              <w:t>2025 Executive Committee</w:t>
            </w:r>
          </w:p>
        </w:tc>
        <w:tc>
          <w:tcPr>
            <w:tcW w:w="3595" w:type="dxa"/>
            <w:gridSpan w:val="2"/>
            <w:tcBorders>
              <w:top w:val="single" w:sz="8" w:space="0" w:color="000000"/>
              <w:left w:val="nil"/>
              <w:bottom w:val="single" w:sz="8" w:space="0" w:color="000000"/>
              <w:right w:val="single" w:sz="8" w:space="0" w:color="000000"/>
            </w:tcBorders>
            <w:shd w:val="clear" w:color="auto" w:fill="FFFFFF"/>
            <w:vAlign w:val="center"/>
          </w:tcPr>
          <w:p w14:paraId="5E082787" w14:textId="77777777" w:rsidR="0034714D" w:rsidRDefault="00F170A9">
            <w:pPr>
              <w:spacing w:after="0" w:line="240" w:lineRule="auto"/>
              <w:rPr>
                <w:rFonts w:ascii="Arial" w:eastAsia="Arial" w:hAnsi="Arial" w:cs="Arial"/>
                <w:color w:val="222222"/>
                <w:sz w:val="24"/>
                <w:szCs w:val="24"/>
              </w:rPr>
            </w:pPr>
            <w:r>
              <w:rPr>
                <w:rFonts w:ascii="Arial" w:eastAsia="Arial" w:hAnsi="Arial" w:cs="Arial"/>
                <w:color w:val="222222"/>
                <w:sz w:val="24"/>
                <w:szCs w:val="24"/>
              </w:rPr>
              <w:t>emails</w:t>
            </w:r>
          </w:p>
        </w:tc>
        <w:tc>
          <w:tcPr>
            <w:tcW w:w="1079" w:type="dxa"/>
            <w:gridSpan w:val="2"/>
            <w:tcBorders>
              <w:top w:val="single" w:sz="8" w:space="0" w:color="000000"/>
              <w:left w:val="nil"/>
              <w:bottom w:val="single" w:sz="8" w:space="0" w:color="000000"/>
              <w:right w:val="single" w:sz="8" w:space="0" w:color="000000"/>
            </w:tcBorders>
            <w:vAlign w:val="center"/>
          </w:tcPr>
          <w:p w14:paraId="79E14F9D"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Present?</w:t>
            </w:r>
          </w:p>
        </w:tc>
      </w:tr>
      <w:tr w:rsidR="0034714D" w14:paraId="4F4CF395" w14:textId="77777777">
        <w:trPr>
          <w:trHeight w:val="148"/>
        </w:trPr>
        <w:tc>
          <w:tcPr>
            <w:tcW w:w="4903"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5D3A6C5B" w14:textId="77777777" w:rsidR="0034714D" w:rsidRDefault="00F170A9">
            <w:pPr>
              <w:spacing w:after="0" w:line="240" w:lineRule="auto"/>
              <w:rPr>
                <w:rFonts w:ascii="Arial" w:eastAsia="Arial" w:hAnsi="Arial" w:cs="Arial"/>
                <w:i/>
                <w:color w:val="000000"/>
                <w:sz w:val="24"/>
                <w:szCs w:val="24"/>
              </w:rPr>
            </w:pPr>
            <w:r>
              <w:rPr>
                <w:rFonts w:ascii="Arial" w:eastAsia="Arial" w:hAnsi="Arial" w:cs="Arial"/>
                <w:i/>
                <w:color w:val="000000"/>
                <w:sz w:val="24"/>
                <w:szCs w:val="24"/>
              </w:rPr>
              <w:t>Elected Officers (Voting)</w:t>
            </w:r>
          </w:p>
        </w:tc>
        <w:tc>
          <w:tcPr>
            <w:tcW w:w="3595" w:type="dxa"/>
            <w:gridSpan w:val="2"/>
            <w:tcBorders>
              <w:top w:val="nil"/>
              <w:left w:val="nil"/>
              <w:bottom w:val="single" w:sz="8" w:space="0" w:color="000000"/>
              <w:right w:val="single" w:sz="8" w:space="0" w:color="000000"/>
            </w:tcBorders>
            <w:shd w:val="clear" w:color="auto" w:fill="D9D9D9"/>
            <w:vAlign w:val="center"/>
          </w:tcPr>
          <w:p w14:paraId="255BD599" w14:textId="77777777" w:rsidR="0034714D" w:rsidRDefault="00F170A9">
            <w:pPr>
              <w:spacing w:after="0" w:line="240" w:lineRule="auto"/>
              <w:rPr>
                <w:rFonts w:ascii="Arial" w:eastAsia="Arial" w:hAnsi="Arial" w:cs="Arial"/>
                <w:b/>
                <w:color w:val="222222"/>
                <w:sz w:val="24"/>
                <w:szCs w:val="24"/>
              </w:rPr>
            </w:pPr>
            <w:r>
              <w:rPr>
                <w:rFonts w:ascii="Arial" w:eastAsia="Arial" w:hAnsi="Arial" w:cs="Arial"/>
                <w:b/>
                <w:color w:val="222222"/>
                <w:sz w:val="24"/>
                <w:szCs w:val="24"/>
              </w:rPr>
              <w:t> </w:t>
            </w:r>
          </w:p>
        </w:tc>
        <w:tc>
          <w:tcPr>
            <w:tcW w:w="1079" w:type="dxa"/>
            <w:gridSpan w:val="2"/>
            <w:tcBorders>
              <w:top w:val="nil"/>
              <w:left w:val="nil"/>
              <w:bottom w:val="single" w:sz="8" w:space="0" w:color="000000"/>
              <w:right w:val="single" w:sz="8" w:space="0" w:color="000000"/>
            </w:tcBorders>
            <w:shd w:val="clear" w:color="auto" w:fill="D9D9D9"/>
            <w:vAlign w:val="center"/>
          </w:tcPr>
          <w:p w14:paraId="4F1E0FB2" w14:textId="77777777" w:rsidR="0034714D" w:rsidRDefault="00F170A9">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w:t>
            </w:r>
          </w:p>
        </w:tc>
      </w:tr>
      <w:tr w:rsidR="0034714D" w14:paraId="4DF907D2"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562985C0"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Jaya M. Satagopan</w:t>
            </w:r>
          </w:p>
        </w:tc>
        <w:tc>
          <w:tcPr>
            <w:tcW w:w="2921" w:type="dxa"/>
            <w:tcBorders>
              <w:top w:val="nil"/>
              <w:left w:val="nil"/>
              <w:bottom w:val="single" w:sz="8" w:space="0" w:color="000000"/>
              <w:right w:val="single" w:sz="8" w:space="0" w:color="000000"/>
            </w:tcBorders>
            <w:shd w:val="clear" w:color="auto" w:fill="FFFFFF"/>
            <w:vAlign w:val="center"/>
          </w:tcPr>
          <w:p w14:paraId="11FD02CD"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Chair</w:t>
            </w:r>
          </w:p>
        </w:tc>
        <w:tc>
          <w:tcPr>
            <w:tcW w:w="3595" w:type="dxa"/>
            <w:gridSpan w:val="2"/>
            <w:tcBorders>
              <w:top w:val="nil"/>
              <w:left w:val="nil"/>
              <w:bottom w:val="single" w:sz="8" w:space="0" w:color="000000"/>
              <w:right w:val="single" w:sz="8" w:space="0" w:color="000000"/>
            </w:tcBorders>
            <w:shd w:val="clear" w:color="auto" w:fill="FFFFFF"/>
            <w:vAlign w:val="center"/>
          </w:tcPr>
          <w:p w14:paraId="3261231A" w14:textId="77777777" w:rsidR="0034714D" w:rsidRDefault="00F170A9">
            <w:pPr>
              <w:spacing w:after="0" w:line="240" w:lineRule="auto"/>
              <w:rPr>
                <w:rFonts w:ascii="Arial" w:eastAsia="Arial" w:hAnsi="Arial" w:cs="Arial"/>
                <w:color w:val="467886"/>
                <w:sz w:val="24"/>
                <w:szCs w:val="24"/>
                <w:u w:val="single"/>
              </w:rPr>
            </w:pPr>
            <w:hyperlink r:id="rId7">
              <w:r>
                <w:rPr>
                  <w:rFonts w:ascii="Arial" w:eastAsia="Arial" w:hAnsi="Arial" w:cs="Arial"/>
                  <w:color w:val="467886"/>
                  <w:sz w:val="24"/>
                  <w:szCs w:val="24"/>
                  <w:u w:val="single"/>
                </w:rPr>
                <w:t>satagopj@sph.rutgers.edu</w:t>
              </w:r>
            </w:hyperlink>
          </w:p>
        </w:tc>
        <w:tc>
          <w:tcPr>
            <w:tcW w:w="1079" w:type="dxa"/>
            <w:gridSpan w:val="2"/>
            <w:tcBorders>
              <w:top w:val="nil"/>
              <w:left w:val="nil"/>
              <w:bottom w:val="single" w:sz="8" w:space="0" w:color="000000"/>
              <w:right w:val="single" w:sz="8" w:space="0" w:color="000000"/>
            </w:tcBorders>
            <w:vAlign w:val="center"/>
          </w:tcPr>
          <w:p w14:paraId="538C71DD"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36CA9C43"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65ADE9A4"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Melinda Higgins</w:t>
            </w:r>
          </w:p>
        </w:tc>
        <w:tc>
          <w:tcPr>
            <w:tcW w:w="2921" w:type="dxa"/>
            <w:tcBorders>
              <w:top w:val="nil"/>
              <w:left w:val="nil"/>
              <w:bottom w:val="single" w:sz="8" w:space="0" w:color="000000"/>
              <w:right w:val="single" w:sz="8" w:space="0" w:color="000000"/>
            </w:tcBorders>
            <w:shd w:val="clear" w:color="auto" w:fill="FFFFFF"/>
            <w:vAlign w:val="center"/>
          </w:tcPr>
          <w:p w14:paraId="5BE91710"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Past-Chair</w:t>
            </w:r>
          </w:p>
        </w:tc>
        <w:tc>
          <w:tcPr>
            <w:tcW w:w="3595" w:type="dxa"/>
            <w:gridSpan w:val="2"/>
            <w:tcBorders>
              <w:top w:val="nil"/>
              <w:left w:val="nil"/>
              <w:bottom w:val="single" w:sz="8" w:space="0" w:color="000000"/>
              <w:right w:val="single" w:sz="8" w:space="0" w:color="000000"/>
            </w:tcBorders>
            <w:shd w:val="clear" w:color="auto" w:fill="FFFFFF"/>
            <w:vAlign w:val="center"/>
          </w:tcPr>
          <w:p w14:paraId="18269C87" w14:textId="77777777" w:rsidR="0034714D" w:rsidRDefault="00F170A9">
            <w:pPr>
              <w:spacing w:after="0" w:line="240" w:lineRule="auto"/>
              <w:rPr>
                <w:rFonts w:ascii="Arial" w:eastAsia="Arial" w:hAnsi="Arial" w:cs="Arial"/>
                <w:color w:val="467886"/>
                <w:sz w:val="24"/>
                <w:szCs w:val="24"/>
                <w:u w:val="single"/>
              </w:rPr>
            </w:pPr>
            <w:hyperlink r:id="rId8">
              <w:r>
                <w:rPr>
                  <w:rFonts w:ascii="Arial" w:eastAsia="Arial" w:hAnsi="Arial" w:cs="Arial"/>
                  <w:color w:val="467886"/>
                  <w:sz w:val="24"/>
                  <w:szCs w:val="24"/>
                  <w:u w:val="single"/>
                </w:rPr>
                <w:t>Melinda.higgins@emory.edu</w:t>
              </w:r>
            </w:hyperlink>
          </w:p>
        </w:tc>
        <w:tc>
          <w:tcPr>
            <w:tcW w:w="1079" w:type="dxa"/>
            <w:gridSpan w:val="2"/>
            <w:tcBorders>
              <w:top w:val="nil"/>
              <w:left w:val="nil"/>
              <w:bottom w:val="single" w:sz="8" w:space="0" w:color="000000"/>
              <w:right w:val="single" w:sz="8" w:space="0" w:color="000000"/>
            </w:tcBorders>
            <w:vAlign w:val="center"/>
          </w:tcPr>
          <w:p w14:paraId="1C4FA71C"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25DC492F"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15D98DEF"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Amanda Ellis</w:t>
            </w:r>
          </w:p>
        </w:tc>
        <w:tc>
          <w:tcPr>
            <w:tcW w:w="2921" w:type="dxa"/>
            <w:tcBorders>
              <w:top w:val="nil"/>
              <w:left w:val="nil"/>
              <w:bottom w:val="single" w:sz="8" w:space="0" w:color="000000"/>
              <w:right w:val="single" w:sz="8" w:space="0" w:color="000000"/>
            </w:tcBorders>
            <w:shd w:val="clear" w:color="auto" w:fill="FFFFFF"/>
            <w:vAlign w:val="center"/>
          </w:tcPr>
          <w:p w14:paraId="5626CA43"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Chair-Elect</w:t>
            </w:r>
          </w:p>
        </w:tc>
        <w:tc>
          <w:tcPr>
            <w:tcW w:w="3595" w:type="dxa"/>
            <w:gridSpan w:val="2"/>
            <w:tcBorders>
              <w:top w:val="nil"/>
              <w:left w:val="nil"/>
              <w:bottom w:val="single" w:sz="8" w:space="0" w:color="000000"/>
              <w:right w:val="single" w:sz="8" w:space="0" w:color="000000"/>
            </w:tcBorders>
            <w:shd w:val="clear" w:color="auto" w:fill="FFFFFF"/>
            <w:vAlign w:val="center"/>
          </w:tcPr>
          <w:p w14:paraId="292A4E46" w14:textId="77777777" w:rsidR="0034714D" w:rsidRDefault="00F170A9">
            <w:pPr>
              <w:spacing w:after="0" w:line="240" w:lineRule="auto"/>
              <w:rPr>
                <w:rFonts w:ascii="Arial" w:eastAsia="Arial" w:hAnsi="Arial" w:cs="Arial"/>
                <w:color w:val="467886"/>
                <w:sz w:val="24"/>
                <w:szCs w:val="24"/>
                <w:u w:val="single"/>
              </w:rPr>
            </w:pPr>
            <w:r>
              <w:rPr>
                <w:rFonts w:ascii="Arial" w:eastAsia="Arial" w:hAnsi="Arial" w:cs="Arial"/>
                <w:color w:val="467886"/>
                <w:sz w:val="24"/>
                <w:szCs w:val="24"/>
                <w:u w:val="single"/>
              </w:rPr>
              <w:t>amanda.ellis@uky.edu</w:t>
            </w:r>
          </w:p>
        </w:tc>
        <w:tc>
          <w:tcPr>
            <w:tcW w:w="1079" w:type="dxa"/>
            <w:gridSpan w:val="2"/>
            <w:tcBorders>
              <w:top w:val="nil"/>
              <w:left w:val="nil"/>
              <w:bottom w:val="single" w:sz="8" w:space="0" w:color="000000"/>
              <w:right w:val="single" w:sz="8" w:space="0" w:color="000000"/>
            </w:tcBorders>
            <w:vAlign w:val="center"/>
          </w:tcPr>
          <w:p w14:paraId="5709966A"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65AD14F3"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0EF06067"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Jacqueline Hicks</w:t>
            </w:r>
          </w:p>
        </w:tc>
        <w:tc>
          <w:tcPr>
            <w:tcW w:w="2921" w:type="dxa"/>
            <w:tcBorders>
              <w:top w:val="nil"/>
              <w:left w:val="nil"/>
              <w:bottom w:val="single" w:sz="8" w:space="0" w:color="000000"/>
              <w:right w:val="single" w:sz="8" w:space="0" w:color="000000"/>
            </w:tcBorders>
            <w:shd w:val="clear" w:color="auto" w:fill="FFFFFF"/>
            <w:vAlign w:val="center"/>
          </w:tcPr>
          <w:p w14:paraId="36AEF81B"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Council of Sections Representative (2025-2027)</w:t>
            </w:r>
          </w:p>
        </w:tc>
        <w:tc>
          <w:tcPr>
            <w:tcW w:w="3595" w:type="dxa"/>
            <w:gridSpan w:val="2"/>
            <w:tcBorders>
              <w:top w:val="nil"/>
              <w:left w:val="nil"/>
              <w:bottom w:val="single" w:sz="8" w:space="0" w:color="000000"/>
              <w:right w:val="single" w:sz="8" w:space="0" w:color="000000"/>
            </w:tcBorders>
            <w:shd w:val="clear" w:color="auto" w:fill="FFFFFF"/>
            <w:vAlign w:val="center"/>
          </w:tcPr>
          <w:p w14:paraId="7170EF7C" w14:textId="77777777" w:rsidR="0034714D" w:rsidRDefault="00F170A9">
            <w:pPr>
              <w:spacing w:after="0" w:line="240" w:lineRule="auto"/>
              <w:rPr>
                <w:rFonts w:ascii="Arial" w:eastAsia="Arial" w:hAnsi="Arial" w:cs="Arial"/>
                <w:color w:val="467886"/>
                <w:sz w:val="24"/>
                <w:szCs w:val="24"/>
                <w:u w:val="single"/>
              </w:rPr>
            </w:pPr>
            <w:hyperlink r:id="rId9">
              <w:r>
                <w:rPr>
                  <w:rFonts w:ascii="Arial" w:eastAsia="Arial" w:hAnsi="Arial" w:cs="Arial"/>
                  <w:color w:val="467886"/>
                  <w:sz w:val="24"/>
                  <w:szCs w:val="24"/>
                  <w:u w:val="single"/>
                </w:rPr>
                <w:t>jnmilton@bu.edu</w:t>
              </w:r>
            </w:hyperlink>
            <w:r>
              <w:rPr>
                <w:rFonts w:ascii="Arial" w:eastAsia="Arial" w:hAnsi="Arial" w:cs="Arial"/>
                <w:color w:val="467886"/>
                <w:sz w:val="24"/>
                <w:szCs w:val="24"/>
                <w:u w:val="single"/>
              </w:rPr>
              <w:t xml:space="preserve"> </w:t>
            </w:r>
          </w:p>
        </w:tc>
        <w:tc>
          <w:tcPr>
            <w:tcW w:w="1079" w:type="dxa"/>
            <w:gridSpan w:val="2"/>
            <w:tcBorders>
              <w:top w:val="nil"/>
              <w:left w:val="nil"/>
              <w:bottom w:val="single" w:sz="8" w:space="0" w:color="000000"/>
              <w:right w:val="single" w:sz="8" w:space="0" w:color="000000"/>
            </w:tcBorders>
            <w:vAlign w:val="center"/>
          </w:tcPr>
          <w:p w14:paraId="14A0536C" w14:textId="77777777" w:rsidR="0034714D" w:rsidRDefault="0034714D">
            <w:pPr>
              <w:spacing w:after="0" w:line="240" w:lineRule="auto"/>
              <w:jc w:val="center"/>
              <w:rPr>
                <w:rFonts w:ascii="Arial" w:eastAsia="Arial" w:hAnsi="Arial" w:cs="Arial"/>
                <w:color w:val="000000"/>
                <w:sz w:val="24"/>
                <w:szCs w:val="24"/>
              </w:rPr>
            </w:pPr>
          </w:p>
        </w:tc>
      </w:tr>
      <w:tr w:rsidR="0034714D" w14:paraId="457FA7A2" w14:textId="77777777">
        <w:trPr>
          <w:trHeight w:val="148"/>
        </w:trPr>
        <w:tc>
          <w:tcPr>
            <w:tcW w:w="4903"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3C098964" w14:textId="77777777" w:rsidR="0034714D" w:rsidRDefault="00F170A9">
            <w:pPr>
              <w:spacing w:after="0" w:line="240" w:lineRule="auto"/>
              <w:rPr>
                <w:rFonts w:ascii="Arial" w:eastAsia="Arial" w:hAnsi="Arial" w:cs="Arial"/>
                <w:i/>
                <w:color w:val="000000"/>
                <w:sz w:val="24"/>
                <w:szCs w:val="24"/>
              </w:rPr>
            </w:pPr>
            <w:r>
              <w:rPr>
                <w:rFonts w:ascii="Arial" w:eastAsia="Arial" w:hAnsi="Arial" w:cs="Arial"/>
                <w:i/>
                <w:color w:val="000000"/>
                <w:sz w:val="24"/>
                <w:szCs w:val="24"/>
              </w:rPr>
              <w:t>Appointed Voting Officers </w:t>
            </w:r>
          </w:p>
        </w:tc>
        <w:tc>
          <w:tcPr>
            <w:tcW w:w="3595" w:type="dxa"/>
            <w:gridSpan w:val="2"/>
            <w:tcBorders>
              <w:top w:val="nil"/>
              <w:left w:val="nil"/>
              <w:bottom w:val="single" w:sz="8" w:space="0" w:color="000000"/>
              <w:right w:val="single" w:sz="8" w:space="0" w:color="000000"/>
            </w:tcBorders>
            <w:shd w:val="clear" w:color="auto" w:fill="D9D9D9"/>
            <w:vAlign w:val="center"/>
          </w:tcPr>
          <w:p w14:paraId="54E8965F" w14:textId="77777777" w:rsidR="0034714D" w:rsidRDefault="00F170A9">
            <w:pPr>
              <w:spacing w:after="0" w:line="240" w:lineRule="auto"/>
              <w:rPr>
                <w:rFonts w:ascii="Arial" w:eastAsia="Arial" w:hAnsi="Arial" w:cs="Arial"/>
                <w:b/>
                <w:color w:val="222222"/>
                <w:sz w:val="24"/>
                <w:szCs w:val="24"/>
              </w:rPr>
            </w:pPr>
            <w:r>
              <w:rPr>
                <w:rFonts w:ascii="Arial" w:eastAsia="Arial" w:hAnsi="Arial" w:cs="Arial"/>
                <w:b/>
                <w:color w:val="222222"/>
                <w:sz w:val="24"/>
                <w:szCs w:val="24"/>
              </w:rPr>
              <w:t> </w:t>
            </w:r>
          </w:p>
        </w:tc>
        <w:tc>
          <w:tcPr>
            <w:tcW w:w="1079" w:type="dxa"/>
            <w:gridSpan w:val="2"/>
            <w:tcBorders>
              <w:top w:val="nil"/>
              <w:left w:val="nil"/>
              <w:bottom w:val="single" w:sz="8" w:space="0" w:color="000000"/>
              <w:right w:val="single" w:sz="8" w:space="0" w:color="000000"/>
            </w:tcBorders>
            <w:shd w:val="clear" w:color="auto" w:fill="D9D9D9"/>
            <w:vAlign w:val="center"/>
          </w:tcPr>
          <w:p w14:paraId="79DD9A91" w14:textId="77777777" w:rsidR="0034714D" w:rsidRDefault="00F170A9">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w:t>
            </w:r>
          </w:p>
        </w:tc>
      </w:tr>
      <w:tr w:rsidR="0034714D" w14:paraId="541CC939"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4D4ECE8A"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Angelo Elmi</w:t>
            </w:r>
          </w:p>
        </w:tc>
        <w:tc>
          <w:tcPr>
            <w:tcW w:w="2921" w:type="dxa"/>
            <w:tcBorders>
              <w:top w:val="nil"/>
              <w:left w:val="nil"/>
              <w:bottom w:val="single" w:sz="8" w:space="0" w:color="000000"/>
              <w:right w:val="single" w:sz="8" w:space="0" w:color="000000"/>
            </w:tcBorders>
            <w:shd w:val="clear" w:color="auto" w:fill="FFFFFF"/>
            <w:vAlign w:val="center"/>
          </w:tcPr>
          <w:p w14:paraId="6356520E"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Secretary (2024-2025)</w:t>
            </w:r>
          </w:p>
        </w:tc>
        <w:tc>
          <w:tcPr>
            <w:tcW w:w="3595" w:type="dxa"/>
            <w:gridSpan w:val="2"/>
            <w:tcBorders>
              <w:top w:val="nil"/>
              <w:left w:val="nil"/>
              <w:bottom w:val="single" w:sz="8" w:space="0" w:color="000000"/>
              <w:right w:val="single" w:sz="8" w:space="0" w:color="000000"/>
            </w:tcBorders>
            <w:shd w:val="clear" w:color="auto" w:fill="FFFFFF"/>
            <w:vAlign w:val="center"/>
          </w:tcPr>
          <w:p w14:paraId="0196DFB2" w14:textId="77777777" w:rsidR="0034714D" w:rsidRDefault="00F170A9">
            <w:pPr>
              <w:spacing w:after="0" w:line="240" w:lineRule="auto"/>
              <w:rPr>
                <w:rFonts w:ascii="Arial" w:eastAsia="Arial" w:hAnsi="Arial" w:cs="Arial"/>
                <w:color w:val="467886"/>
                <w:sz w:val="24"/>
                <w:szCs w:val="24"/>
                <w:u w:val="single"/>
              </w:rPr>
            </w:pPr>
            <w:r>
              <w:rPr>
                <w:rFonts w:ascii="Arial" w:eastAsia="Arial" w:hAnsi="Arial" w:cs="Arial"/>
                <w:color w:val="467886"/>
                <w:sz w:val="24"/>
                <w:szCs w:val="24"/>
                <w:u w:val="single"/>
              </w:rPr>
              <w:t>afelmi@gwu.edu</w:t>
            </w:r>
          </w:p>
        </w:tc>
        <w:tc>
          <w:tcPr>
            <w:tcW w:w="1079" w:type="dxa"/>
            <w:gridSpan w:val="2"/>
            <w:tcBorders>
              <w:top w:val="nil"/>
              <w:left w:val="nil"/>
              <w:bottom w:val="single" w:sz="8" w:space="0" w:color="000000"/>
              <w:right w:val="single" w:sz="8" w:space="0" w:color="000000"/>
            </w:tcBorders>
            <w:vAlign w:val="center"/>
          </w:tcPr>
          <w:p w14:paraId="141065C4"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0BDC0B24"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6F607DD0"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John Doucette</w:t>
            </w:r>
          </w:p>
        </w:tc>
        <w:tc>
          <w:tcPr>
            <w:tcW w:w="2921" w:type="dxa"/>
            <w:tcBorders>
              <w:top w:val="nil"/>
              <w:left w:val="nil"/>
              <w:bottom w:val="single" w:sz="8" w:space="0" w:color="000000"/>
              <w:right w:val="single" w:sz="8" w:space="0" w:color="000000"/>
            </w:tcBorders>
            <w:shd w:val="clear" w:color="auto" w:fill="FFFFFF"/>
            <w:vAlign w:val="center"/>
          </w:tcPr>
          <w:p w14:paraId="63C77E82"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Treasurer (2024-2025)</w:t>
            </w:r>
          </w:p>
        </w:tc>
        <w:tc>
          <w:tcPr>
            <w:tcW w:w="3595" w:type="dxa"/>
            <w:gridSpan w:val="2"/>
            <w:tcBorders>
              <w:top w:val="nil"/>
              <w:left w:val="nil"/>
              <w:bottom w:val="single" w:sz="8" w:space="0" w:color="000000"/>
              <w:right w:val="single" w:sz="8" w:space="0" w:color="000000"/>
            </w:tcBorders>
            <w:shd w:val="clear" w:color="auto" w:fill="FFFFFF"/>
            <w:vAlign w:val="center"/>
          </w:tcPr>
          <w:p w14:paraId="774D3B6E" w14:textId="77777777" w:rsidR="0034714D" w:rsidRDefault="00F170A9">
            <w:pPr>
              <w:spacing w:after="0" w:line="240" w:lineRule="auto"/>
              <w:rPr>
                <w:rFonts w:ascii="Arial" w:eastAsia="Arial" w:hAnsi="Arial" w:cs="Arial"/>
                <w:color w:val="467886"/>
                <w:sz w:val="24"/>
                <w:szCs w:val="24"/>
                <w:u w:val="single"/>
              </w:rPr>
            </w:pPr>
            <w:hyperlink r:id="rId10">
              <w:r>
                <w:rPr>
                  <w:rFonts w:ascii="Arial" w:eastAsia="Arial" w:hAnsi="Arial" w:cs="Arial"/>
                  <w:color w:val="467886"/>
                  <w:sz w:val="24"/>
                  <w:szCs w:val="24"/>
                  <w:u w:val="single"/>
                </w:rPr>
                <w:t>john.doucette@mssm.edu</w:t>
              </w:r>
            </w:hyperlink>
          </w:p>
        </w:tc>
        <w:tc>
          <w:tcPr>
            <w:tcW w:w="1079" w:type="dxa"/>
            <w:gridSpan w:val="2"/>
            <w:tcBorders>
              <w:top w:val="nil"/>
              <w:left w:val="nil"/>
              <w:bottom w:val="single" w:sz="8" w:space="0" w:color="000000"/>
              <w:right w:val="single" w:sz="8" w:space="0" w:color="000000"/>
            </w:tcBorders>
            <w:vAlign w:val="center"/>
          </w:tcPr>
          <w:p w14:paraId="68EDF4FA"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6B5DF964"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13A42246"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Mingzhao Hu</w:t>
            </w:r>
          </w:p>
        </w:tc>
        <w:tc>
          <w:tcPr>
            <w:tcW w:w="2921" w:type="dxa"/>
            <w:tcBorders>
              <w:top w:val="nil"/>
              <w:left w:val="nil"/>
              <w:bottom w:val="single" w:sz="8" w:space="0" w:color="000000"/>
              <w:right w:val="single" w:sz="8" w:space="0" w:color="000000"/>
            </w:tcBorders>
            <w:shd w:val="clear" w:color="auto" w:fill="FFFFFF"/>
            <w:vAlign w:val="center"/>
          </w:tcPr>
          <w:p w14:paraId="1AC381C4"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Program Chair (2025)</w:t>
            </w:r>
          </w:p>
        </w:tc>
        <w:tc>
          <w:tcPr>
            <w:tcW w:w="3595" w:type="dxa"/>
            <w:gridSpan w:val="2"/>
            <w:tcBorders>
              <w:top w:val="nil"/>
              <w:left w:val="nil"/>
              <w:bottom w:val="single" w:sz="8" w:space="0" w:color="000000"/>
              <w:right w:val="single" w:sz="8" w:space="0" w:color="000000"/>
            </w:tcBorders>
            <w:shd w:val="clear" w:color="auto" w:fill="FFFFFF"/>
            <w:vAlign w:val="center"/>
          </w:tcPr>
          <w:p w14:paraId="595607BB" w14:textId="77777777" w:rsidR="0034714D" w:rsidRDefault="00F170A9">
            <w:pPr>
              <w:spacing w:after="0" w:line="240" w:lineRule="auto"/>
              <w:rPr>
                <w:rFonts w:ascii="Arial" w:eastAsia="Arial" w:hAnsi="Arial" w:cs="Arial"/>
                <w:color w:val="467886"/>
                <w:sz w:val="24"/>
                <w:szCs w:val="24"/>
                <w:u w:val="single"/>
              </w:rPr>
            </w:pPr>
            <w:hyperlink r:id="rId11">
              <w:r>
                <w:rPr>
                  <w:rFonts w:ascii="Arial" w:eastAsia="Arial" w:hAnsi="Arial" w:cs="Arial"/>
                  <w:color w:val="467886"/>
                  <w:sz w:val="24"/>
                  <w:szCs w:val="24"/>
                  <w:u w:val="single"/>
                </w:rPr>
                <w:t>Hu.Mingzhao@mayo.edu</w:t>
              </w:r>
            </w:hyperlink>
          </w:p>
        </w:tc>
        <w:tc>
          <w:tcPr>
            <w:tcW w:w="1079" w:type="dxa"/>
            <w:gridSpan w:val="2"/>
            <w:tcBorders>
              <w:top w:val="nil"/>
              <w:left w:val="nil"/>
              <w:bottom w:val="single" w:sz="8" w:space="0" w:color="000000"/>
              <w:right w:val="single" w:sz="8" w:space="0" w:color="000000"/>
            </w:tcBorders>
            <w:vAlign w:val="center"/>
          </w:tcPr>
          <w:p w14:paraId="54736E5E"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09E7AD34"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0F356B17"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Ed Gracely</w:t>
            </w:r>
          </w:p>
        </w:tc>
        <w:tc>
          <w:tcPr>
            <w:tcW w:w="2921" w:type="dxa"/>
            <w:tcBorders>
              <w:top w:val="nil"/>
              <w:left w:val="nil"/>
              <w:bottom w:val="single" w:sz="8" w:space="0" w:color="000000"/>
              <w:right w:val="single" w:sz="8" w:space="0" w:color="000000"/>
            </w:tcBorders>
            <w:shd w:val="clear" w:color="auto" w:fill="FFFFFF"/>
            <w:vAlign w:val="center"/>
          </w:tcPr>
          <w:p w14:paraId="0F5A0B47"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Webmaster</w:t>
            </w:r>
          </w:p>
        </w:tc>
        <w:tc>
          <w:tcPr>
            <w:tcW w:w="3595" w:type="dxa"/>
            <w:gridSpan w:val="2"/>
            <w:tcBorders>
              <w:top w:val="nil"/>
              <w:left w:val="nil"/>
              <w:bottom w:val="single" w:sz="8" w:space="0" w:color="000000"/>
              <w:right w:val="single" w:sz="8" w:space="0" w:color="000000"/>
            </w:tcBorders>
            <w:shd w:val="clear" w:color="auto" w:fill="FFFFFF"/>
            <w:vAlign w:val="center"/>
          </w:tcPr>
          <w:p w14:paraId="0C6F65EF" w14:textId="77777777" w:rsidR="0034714D" w:rsidRDefault="00F170A9">
            <w:pPr>
              <w:spacing w:after="0" w:line="240" w:lineRule="auto"/>
              <w:rPr>
                <w:rFonts w:ascii="Arial" w:eastAsia="Arial" w:hAnsi="Arial" w:cs="Arial"/>
                <w:color w:val="467886"/>
                <w:sz w:val="24"/>
                <w:szCs w:val="24"/>
                <w:u w:val="single"/>
              </w:rPr>
            </w:pPr>
            <w:hyperlink r:id="rId12">
              <w:r>
                <w:rPr>
                  <w:rFonts w:ascii="Arial" w:eastAsia="Arial" w:hAnsi="Arial" w:cs="Arial"/>
                  <w:color w:val="467886"/>
                  <w:sz w:val="24"/>
                  <w:szCs w:val="24"/>
                  <w:u w:val="single"/>
                </w:rPr>
                <w:t>eg26@drexel.edu</w:t>
              </w:r>
            </w:hyperlink>
          </w:p>
        </w:tc>
        <w:tc>
          <w:tcPr>
            <w:tcW w:w="1079" w:type="dxa"/>
            <w:gridSpan w:val="2"/>
            <w:tcBorders>
              <w:top w:val="nil"/>
              <w:left w:val="nil"/>
              <w:bottom w:val="single" w:sz="8" w:space="0" w:color="000000"/>
              <w:right w:val="single" w:sz="8" w:space="0" w:color="000000"/>
            </w:tcBorders>
            <w:vAlign w:val="center"/>
          </w:tcPr>
          <w:p w14:paraId="28A62BB6"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31FDB8FF"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17EC4D54"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Heather Hoffman</w:t>
            </w:r>
          </w:p>
        </w:tc>
        <w:tc>
          <w:tcPr>
            <w:tcW w:w="2921" w:type="dxa"/>
            <w:tcBorders>
              <w:top w:val="nil"/>
              <w:left w:val="nil"/>
              <w:bottom w:val="single" w:sz="8" w:space="0" w:color="000000"/>
              <w:right w:val="single" w:sz="8" w:space="0" w:color="000000"/>
            </w:tcBorders>
            <w:shd w:val="clear" w:color="auto" w:fill="FFFFFF"/>
            <w:vAlign w:val="center"/>
          </w:tcPr>
          <w:p w14:paraId="5F5F5426"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Publicity Officer</w:t>
            </w:r>
          </w:p>
        </w:tc>
        <w:tc>
          <w:tcPr>
            <w:tcW w:w="3595" w:type="dxa"/>
            <w:gridSpan w:val="2"/>
            <w:tcBorders>
              <w:top w:val="nil"/>
              <w:left w:val="nil"/>
              <w:bottom w:val="single" w:sz="8" w:space="0" w:color="000000"/>
              <w:right w:val="single" w:sz="8" w:space="0" w:color="000000"/>
            </w:tcBorders>
            <w:shd w:val="clear" w:color="auto" w:fill="FFFFFF"/>
            <w:vAlign w:val="center"/>
          </w:tcPr>
          <w:p w14:paraId="672C1E54" w14:textId="77777777" w:rsidR="0034714D" w:rsidRDefault="00F170A9">
            <w:pPr>
              <w:spacing w:after="0" w:line="240" w:lineRule="auto"/>
              <w:rPr>
                <w:rFonts w:ascii="Arial" w:eastAsia="Arial" w:hAnsi="Arial" w:cs="Arial"/>
                <w:color w:val="467886"/>
                <w:sz w:val="24"/>
                <w:szCs w:val="24"/>
                <w:u w:val="single"/>
              </w:rPr>
            </w:pPr>
            <w:hyperlink r:id="rId13">
              <w:r>
                <w:rPr>
                  <w:rFonts w:ascii="Arial" w:eastAsia="Arial" w:hAnsi="Arial" w:cs="Arial"/>
                  <w:color w:val="467886"/>
                  <w:sz w:val="24"/>
                  <w:szCs w:val="24"/>
                  <w:u w:val="single"/>
                </w:rPr>
                <w:t>hhoffman@email.gwu.edu</w:t>
              </w:r>
            </w:hyperlink>
          </w:p>
        </w:tc>
        <w:tc>
          <w:tcPr>
            <w:tcW w:w="1079" w:type="dxa"/>
            <w:gridSpan w:val="2"/>
            <w:tcBorders>
              <w:top w:val="nil"/>
              <w:left w:val="nil"/>
              <w:bottom w:val="single" w:sz="8" w:space="0" w:color="000000"/>
              <w:right w:val="single" w:sz="8" w:space="0" w:color="000000"/>
            </w:tcBorders>
            <w:vAlign w:val="center"/>
          </w:tcPr>
          <w:p w14:paraId="22946544" w14:textId="77777777" w:rsidR="0034714D" w:rsidRDefault="0034714D">
            <w:pPr>
              <w:spacing w:after="0" w:line="240" w:lineRule="auto"/>
              <w:jc w:val="center"/>
              <w:rPr>
                <w:rFonts w:ascii="Arial" w:eastAsia="Arial" w:hAnsi="Arial" w:cs="Arial"/>
                <w:color w:val="000000"/>
                <w:sz w:val="24"/>
                <w:szCs w:val="24"/>
              </w:rPr>
            </w:pPr>
          </w:p>
        </w:tc>
      </w:tr>
      <w:tr w:rsidR="0034714D" w14:paraId="0F282FC3"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6DAED990"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Charlotte Bolch</w:t>
            </w:r>
          </w:p>
        </w:tc>
        <w:tc>
          <w:tcPr>
            <w:tcW w:w="2921" w:type="dxa"/>
            <w:tcBorders>
              <w:top w:val="nil"/>
              <w:left w:val="nil"/>
              <w:bottom w:val="single" w:sz="8" w:space="0" w:color="000000"/>
              <w:right w:val="single" w:sz="8" w:space="0" w:color="000000"/>
            </w:tcBorders>
            <w:shd w:val="clear" w:color="auto" w:fill="FFFFFF"/>
            <w:vAlign w:val="center"/>
          </w:tcPr>
          <w:p w14:paraId="67DD5BBA"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Blog Editor</w:t>
            </w:r>
          </w:p>
        </w:tc>
        <w:tc>
          <w:tcPr>
            <w:tcW w:w="3595" w:type="dxa"/>
            <w:gridSpan w:val="2"/>
            <w:tcBorders>
              <w:top w:val="nil"/>
              <w:left w:val="nil"/>
              <w:bottom w:val="single" w:sz="8" w:space="0" w:color="000000"/>
              <w:right w:val="single" w:sz="8" w:space="0" w:color="000000"/>
            </w:tcBorders>
            <w:shd w:val="clear" w:color="auto" w:fill="FFFFFF"/>
            <w:vAlign w:val="center"/>
          </w:tcPr>
          <w:p w14:paraId="3214D67F" w14:textId="77777777" w:rsidR="0034714D" w:rsidRDefault="00F170A9">
            <w:pPr>
              <w:spacing w:after="0" w:line="240" w:lineRule="auto"/>
              <w:rPr>
                <w:rFonts w:ascii="Arial" w:eastAsia="Arial" w:hAnsi="Arial" w:cs="Arial"/>
                <w:color w:val="467886"/>
                <w:sz w:val="24"/>
                <w:szCs w:val="24"/>
                <w:u w:val="single"/>
              </w:rPr>
            </w:pPr>
            <w:hyperlink r:id="rId14">
              <w:r>
                <w:rPr>
                  <w:rFonts w:ascii="Arial" w:eastAsia="Arial" w:hAnsi="Arial" w:cs="Arial"/>
                  <w:color w:val="467886"/>
                  <w:sz w:val="24"/>
                  <w:szCs w:val="24"/>
                  <w:u w:val="single"/>
                </w:rPr>
                <w:t>cbolch@midwestern.edu</w:t>
              </w:r>
            </w:hyperlink>
          </w:p>
        </w:tc>
        <w:tc>
          <w:tcPr>
            <w:tcW w:w="1079" w:type="dxa"/>
            <w:gridSpan w:val="2"/>
            <w:tcBorders>
              <w:top w:val="nil"/>
              <w:left w:val="nil"/>
              <w:bottom w:val="single" w:sz="8" w:space="0" w:color="000000"/>
              <w:right w:val="single" w:sz="8" w:space="0" w:color="000000"/>
            </w:tcBorders>
            <w:vAlign w:val="center"/>
          </w:tcPr>
          <w:p w14:paraId="64759D80" w14:textId="77777777" w:rsidR="0034714D" w:rsidRDefault="0034714D">
            <w:pPr>
              <w:spacing w:after="0" w:line="240" w:lineRule="auto"/>
              <w:jc w:val="center"/>
              <w:rPr>
                <w:rFonts w:ascii="Arial" w:eastAsia="Arial" w:hAnsi="Arial" w:cs="Arial"/>
                <w:color w:val="000000"/>
                <w:sz w:val="24"/>
                <w:szCs w:val="24"/>
              </w:rPr>
            </w:pPr>
          </w:p>
        </w:tc>
      </w:tr>
      <w:tr w:rsidR="0034714D" w14:paraId="207A078A" w14:textId="77777777">
        <w:trPr>
          <w:trHeight w:val="148"/>
        </w:trPr>
        <w:tc>
          <w:tcPr>
            <w:tcW w:w="4903"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13BD13C6" w14:textId="77777777" w:rsidR="0034714D" w:rsidRDefault="00F170A9">
            <w:pPr>
              <w:spacing w:after="0" w:line="240" w:lineRule="auto"/>
              <w:rPr>
                <w:rFonts w:ascii="Arial" w:eastAsia="Arial" w:hAnsi="Arial" w:cs="Arial"/>
                <w:i/>
                <w:color w:val="000000"/>
                <w:sz w:val="24"/>
                <w:szCs w:val="24"/>
              </w:rPr>
            </w:pPr>
            <w:r>
              <w:rPr>
                <w:rFonts w:ascii="Arial" w:eastAsia="Arial" w:hAnsi="Arial" w:cs="Arial"/>
                <w:i/>
                <w:color w:val="000000"/>
                <w:sz w:val="24"/>
                <w:szCs w:val="24"/>
              </w:rPr>
              <w:t>Appointed Non-Voting Officers </w:t>
            </w:r>
          </w:p>
        </w:tc>
        <w:tc>
          <w:tcPr>
            <w:tcW w:w="3595" w:type="dxa"/>
            <w:gridSpan w:val="2"/>
            <w:tcBorders>
              <w:top w:val="nil"/>
              <w:left w:val="nil"/>
              <w:bottom w:val="single" w:sz="8" w:space="0" w:color="000000"/>
              <w:right w:val="single" w:sz="8" w:space="0" w:color="000000"/>
            </w:tcBorders>
            <w:shd w:val="clear" w:color="auto" w:fill="D9D9D9"/>
            <w:vAlign w:val="center"/>
          </w:tcPr>
          <w:p w14:paraId="57AC54CA" w14:textId="77777777" w:rsidR="0034714D" w:rsidRDefault="00F170A9">
            <w:pPr>
              <w:spacing w:after="0" w:line="240" w:lineRule="auto"/>
              <w:rPr>
                <w:rFonts w:ascii="Arial" w:eastAsia="Arial" w:hAnsi="Arial" w:cs="Arial"/>
                <w:b/>
                <w:color w:val="222222"/>
                <w:sz w:val="24"/>
                <w:szCs w:val="24"/>
              </w:rPr>
            </w:pPr>
            <w:r>
              <w:rPr>
                <w:rFonts w:ascii="Arial" w:eastAsia="Arial" w:hAnsi="Arial" w:cs="Arial"/>
                <w:b/>
                <w:color w:val="222222"/>
                <w:sz w:val="24"/>
                <w:szCs w:val="24"/>
              </w:rPr>
              <w:t> </w:t>
            </w:r>
          </w:p>
        </w:tc>
        <w:tc>
          <w:tcPr>
            <w:tcW w:w="1079" w:type="dxa"/>
            <w:gridSpan w:val="2"/>
            <w:tcBorders>
              <w:top w:val="nil"/>
              <w:left w:val="nil"/>
              <w:bottom w:val="single" w:sz="8" w:space="0" w:color="000000"/>
              <w:right w:val="single" w:sz="8" w:space="0" w:color="000000"/>
            </w:tcBorders>
            <w:shd w:val="clear" w:color="auto" w:fill="D9D9D9"/>
            <w:vAlign w:val="center"/>
          </w:tcPr>
          <w:p w14:paraId="093DBCA0" w14:textId="77777777" w:rsidR="0034714D" w:rsidRDefault="00F170A9">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w:t>
            </w:r>
          </w:p>
        </w:tc>
      </w:tr>
      <w:tr w:rsidR="0034714D" w14:paraId="5C8DBD2C"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04800291"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Jim Dignam</w:t>
            </w:r>
          </w:p>
        </w:tc>
        <w:tc>
          <w:tcPr>
            <w:tcW w:w="2921" w:type="dxa"/>
            <w:tcBorders>
              <w:top w:val="nil"/>
              <w:left w:val="nil"/>
              <w:bottom w:val="single" w:sz="8" w:space="0" w:color="000000"/>
              <w:right w:val="single" w:sz="8" w:space="0" w:color="000000"/>
            </w:tcBorders>
            <w:shd w:val="clear" w:color="auto" w:fill="FFFFFF"/>
            <w:vAlign w:val="center"/>
          </w:tcPr>
          <w:p w14:paraId="3DEF2874"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Resource Review Co-Editor (2023)</w:t>
            </w:r>
          </w:p>
        </w:tc>
        <w:tc>
          <w:tcPr>
            <w:tcW w:w="3595" w:type="dxa"/>
            <w:gridSpan w:val="2"/>
            <w:tcBorders>
              <w:top w:val="nil"/>
              <w:left w:val="nil"/>
              <w:bottom w:val="single" w:sz="8" w:space="0" w:color="000000"/>
              <w:right w:val="single" w:sz="8" w:space="0" w:color="000000"/>
            </w:tcBorders>
            <w:shd w:val="clear" w:color="auto" w:fill="FFFFFF"/>
            <w:vAlign w:val="center"/>
          </w:tcPr>
          <w:p w14:paraId="1AEFB153" w14:textId="77777777" w:rsidR="0034714D" w:rsidRDefault="00F170A9">
            <w:pPr>
              <w:spacing w:after="0" w:line="240" w:lineRule="auto"/>
              <w:rPr>
                <w:rFonts w:ascii="Arial" w:eastAsia="Arial" w:hAnsi="Arial" w:cs="Arial"/>
                <w:color w:val="467886"/>
                <w:sz w:val="24"/>
                <w:szCs w:val="24"/>
                <w:u w:val="single"/>
              </w:rPr>
            </w:pPr>
            <w:hyperlink r:id="rId15">
              <w:r>
                <w:rPr>
                  <w:rFonts w:ascii="Arial" w:eastAsia="Arial" w:hAnsi="Arial" w:cs="Arial"/>
                  <w:color w:val="467886"/>
                  <w:sz w:val="24"/>
                  <w:szCs w:val="24"/>
                  <w:u w:val="single"/>
                </w:rPr>
                <w:t>jdignam@bsd.uchicago.edu</w:t>
              </w:r>
            </w:hyperlink>
          </w:p>
        </w:tc>
        <w:tc>
          <w:tcPr>
            <w:tcW w:w="1079" w:type="dxa"/>
            <w:gridSpan w:val="2"/>
            <w:tcBorders>
              <w:top w:val="nil"/>
              <w:left w:val="nil"/>
              <w:bottom w:val="single" w:sz="8" w:space="0" w:color="000000"/>
              <w:right w:val="single" w:sz="8" w:space="0" w:color="000000"/>
            </w:tcBorders>
            <w:vAlign w:val="center"/>
          </w:tcPr>
          <w:p w14:paraId="7872860E"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w:t>
            </w:r>
          </w:p>
        </w:tc>
      </w:tr>
      <w:tr w:rsidR="0034714D" w14:paraId="3B568425"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449F2504"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Alex Kaizer</w:t>
            </w:r>
          </w:p>
        </w:tc>
        <w:tc>
          <w:tcPr>
            <w:tcW w:w="2921" w:type="dxa"/>
            <w:tcBorders>
              <w:top w:val="nil"/>
              <w:left w:val="nil"/>
              <w:bottom w:val="single" w:sz="8" w:space="0" w:color="000000"/>
              <w:right w:val="single" w:sz="8" w:space="0" w:color="000000"/>
            </w:tcBorders>
            <w:shd w:val="clear" w:color="auto" w:fill="FFFFFF"/>
            <w:vAlign w:val="center"/>
          </w:tcPr>
          <w:p w14:paraId="285BD0BD"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Program Chair-Elect (2025); Program Chair (2026)</w:t>
            </w:r>
          </w:p>
        </w:tc>
        <w:tc>
          <w:tcPr>
            <w:tcW w:w="3595" w:type="dxa"/>
            <w:gridSpan w:val="2"/>
            <w:tcBorders>
              <w:top w:val="nil"/>
              <w:left w:val="nil"/>
              <w:bottom w:val="single" w:sz="8" w:space="0" w:color="000000"/>
              <w:right w:val="single" w:sz="8" w:space="0" w:color="000000"/>
            </w:tcBorders>
            <w:shd w:val="clear" w:color="auto" w:fill="FFFFFF"/>
            <w:vAlign w:val="center"/>
          </w:tcPr>
          <w:p w14:paraId="6563A4AC" w14:textId="77777777" w:rsidR="0034714D" w:rsidRDefault="00F170A9">
            <w:pPr>
              <w:spacing w:after="0" w:line="240" w:lineRule="auto"/>
              <w:rPr>
                <w:rFonts w:ascii="Arial" w:eastAsia="Arial" w:hAnsi="Arial" w:cs="Arial"/>
                <w:color w:val="467886"/>
                <w:sz w:val="24"/>
                <w:szCs w:val="24"/>
                <w:u w:val="single"/>
              </w:rPr>
            </w:pPr>
            <w:r>
              <w:rPr>
                <w:rFonts w:ascii="Arial" w:eastAsia="Arial" w:hAnsi="Arial" w:cs="Arial"/>
                <w:color w:val="467886"/>
                <w:sz w:val="24"/>
                <w:szCs w:val="24"/>
                <w:u w:val="single"/>
              </w:rPr>
              <w:t>alex.kaizer@cuanschutz.edu</w:t>
            </w:r>
          </w:p>
        </w:tc>
        <w:tc>
          <w:tcPr>
            <w:tcW w:w="1079" w:type="dxa"/>
            <w:gridSpan w:val="2"/>
            <w:tcBorders>
              <w:top w:val="nil"/>
              <w:left w:val="nil"/>
              <w:bottom w:val="single" w:sz="8" w:space="0" w:color="000000"/>
              <w:right w:val="single" w:sz="8" w:space="0" w:color="000000"/>
            </w:tcBorders>
            <w:vAlign w:val="center"/>
          </w:tcPr>
          <w:p w14:paraId="3AB1354C"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768A9281"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011849A0"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Kristen McQuerry</w:t>
            </w:r>
          </w:p>
        </w:tc>
        <w:tc>
          <w:tcPr>
            <w:tcW w:w="2921" w:type="dxa"/>
            <w:tcBorders>
              <w:top w:val="nil"/>
              <w:left w:val="nil"/>
              <w:bottom w:val="single" w:sz="8" w:space="0" w:color="000000"/>
              <w:right w:val="single" w:sz="8" w:space="0" w:color="000000"/>
            </w:tcBorders>
            <w:shd w:val="clear" w:color="auto" w:fill="FFFFFF"/>
            <w:vAlign w:val="center"/>
          </w:tcPr>
          <w:p w14:paraId="1BCD2BDC"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Program Chair-Elect (2026)</w:t>
            </w:r>
          </w:p>
        </w:tc>
        <w:tc>
          <w:tcPr>
            <w:tcW w:w="3595" w:type="dxa"/>
            <w:gridSpan w:val="2"/>
            <w:tcBorders>
              <w:top w:val="nil"/>
              <w:left w:val="nil"/>
              <w:bottom w:val="single" w:sz="8" w:space="0" w:color="000000"/>
              <w:right w:val="single" w:sz="8" w:space="0" w:color="000000"/>
            </w:tcBorders>
            <w:shd w:val="clear" w:color="auto" w:fill="FFFFFF"/>
            <w:vAlign w:val="center"/>
          </w:tcPr>
          <w:p w14:paraId="29185B42" w14:textId="77777777" w:rsidR="0034714D" w:rsidRDefault="00F170A9">
            <w:pPr>
              <w:spacing w:after="0" w:line="240" w:lineRule="auto"/>
              <w:rPr>
                <w:rFonts w:ascii="Arial" w:eastAsia="Arial" w:hAnsi="Arial" w:cs="Arial"/>
                <w:color w:val="467886"/>
                <w:sz w:val="24"/>
                <w:szCs w:val="24"/>
                <w:u w:val="single"/>
              </w:rPr>
            </w:pPr>
            <w:r>
              <w:rPr>
                <w:rFonts w:ascii="Arial" w:eastAsia="Arial" w:hAnsi="Arial" w:cs="Arial"/>
                <w:color w:val="467886"/>
                <w:sz w:val="24"/>
                <w:szCs w:val="24"/>
                <w:u w:val="single"/>
              </w:rPr>
              <w:t>kristen.mcquerry@uky.edu</w:t>
            </w:r>
          </w:p>
        </w:tc>
        <w:tc>
          <w:tcPr>
            <w:tcW w:w="1079" w:type="dxa"/>
            <w:gridSpan w:val="2"/>
            <w:tcBorders>
              <w:top w:val="nil"/>
              <w:left w:val="nil"/>
              <w:bottom w:val="single" w:sz="8" w:space="0" w:color="000000"/>
              <w:right w:val="single" w:sz="8" w:space="0" w:color="000000"/>
            </w:tcBorders>
            <w:vAlign w:val="center"/>
          </w:tcPr>
          <w:p w14:paraId="2671CB22" w14:textId="77777777" w:rsidR="0034714D" w:rsidRDefault="0034714D">
            <w:pPr>
              <w:spacing w:after="0" w:line="240" w:lineRule="auto"/>
              <w:jc w:val="center"/>
              <w:rPr>
                <w:rFonts w:ascii="Arial" w:eastAsia="Arial" w:hAnsi="Arial" w:cs="Arial"/>
                <w:color w:val="000000"/>
                <w:sz w:val="24"/>
                <w:szCs w:val="24"/>
              </w:rPr>
            </w:pPr>
          </w:p>
        </w:tc>
      </w:tr>
      <w:tr w:rsidR="0034714D" w14:paraId="4B8E6D7C"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3D235B6F"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Carol Bigelow</w:t>
            </w:r>
          </w:p>
        </w:tc>
        <w:tc>
          <w:tcPr>
            <w:tcW w:w="2921" w:type="dxa"/>
            <w:tcBorders>
              <w:top w:val="nil"/>
              <w:left w:val="nil"/>
              <w:bottom w:val="single" w:sz="8" w:space="0" w:color="000000"/>
              <w:right w:val="single" w:sz="8" w:space="0" w:color="000000"/>
            </w:tcBorders>
            <w:shd w:val="clear" w:color="auto" w:fill="FFFFFF"/>
            <w:vAlign w:val="center"/>
          </w:tcPr>
          <w:p w14:paraId="1077773C"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Portal Co-Director</w:t>
            </w:r>
          </w:p>
        </w:tc>
        <w:tc>
          <w:tcPr>
            <w:tcW w:w="3595" w:type="dxa"/>
            <w:gridSpan w:val="2"/>
            <w:tcBorders>
              <w:top w:val="nil"/>
              <w:left w:val="nil"/>
              <w:bottom w:val="single" w:sz="8" w:space="0" w:color="000000"/>
              <w:right w:val="single" w:sz="8" w:space="0" w:color="000000"/>
            </w:tcBorders>
            <w:shd w:val="clear" w:color="auto" w:fill="FFFFFF"/>
            <w:vAlign w:val="center"/>
          </w:tcPr>
          <w:p w14:paraId="5225FE54" w14:textId="77777777" w:rsidR="0034714D" w:rsidRDefault="00F170A9">
            <w:pPr>
              <w:spacing w:after="0" w:line="240" w:lineRule="auto"/>
              <w:rPr>
                <w:rFonts w:ascii="Arial" w:eastAsia="Arial" w:hAnsi="Arial" w:cs="Arial"/>
                <w:color w:val="467886"/>
                <w:sz w:val="24"/>
                <w:szCs w:val="24"/>
                <w:u w:val="single"/>
              </w:rPr>
            </w:pPr>
            <w:hyperlink r:id="rId16">
              <w:r>
                <w:rPr>
                  <w:rFonts w:ascii="Arial" w:eastAsia="Arial" w:hAnsi="Arial" w:cs="Arial"/>
                  <w:color w:val="467886"/>
                  <w:sz w:val="24"/>
                  <w:szCs w:val="24"/>
                  <w:u w:val="single"/>
                </w:rPr>
                <w:t>cbigelow@schoolph.umass.edu</w:t>
              </w:r>
            </w:hyperlink>
          </w:p>
        </w:tc>
        <w:tc>
          <w:tcPr>
            <w:tcW w:w="1079" w:type="dxa"/>
            <w:gridSpan w:val="2"/>
            <w:tcBorders>
              <w:top w:val="nil"/>
              <w:left w:val="nil"/>
              <w:bottom w:val="single" w:sz="8" w:space="0" w:color="000000"/>
              <w:right w:val="single" w:sz="8" w:space="0" w:color="000000"/>
            </w:tcBorders>
            <w:vAlign w:val="center"/>
          </w:tcPr>
          <w:p w14:paraId="169ACBF0" w14:textId="77777777" w:rsidR="0034714D" w:rsidRDefault="00F170A9">
            <w:pPr>
              <w:spacing w:after="0" w:line="240" w:lineRule="auto"/>
              <w:jc w:val="center"/>
              <w:rPr>
                <w:rFonts w:ascii="Arial" w:eastAsia="Arial" w:hAnsi="Arial" w:cs="Arial"/>
                <w:color w:val="000000"/>
                <w:sz w:val="24"/>
                <w:szCs w:val="24"/>
              </w:rPr>
            </w:pPr>
            <w:r>
              <w:rPr>
                <w:rFonts w:ascii="Arial" w:eastAsia="Arial" w:hAnsi="Arial" w:cs="Arial"/>
                <w:sz w:val="24"/>
                <w:szCs w:val="24"/>
              </w:rPr>
              <w:t>x</w:t>
            </w:r>
          </w:p>
        </w:tc>
      </w:tr>
      <w:tr w:rsidR="0034714D" w14:paraId="4DBAD37C"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320B09D6"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Jenna Carlson</w:t>
            </w:r>
          </w:p>
        </w:tc>
        <w:tc>
          <w:tcPr>
            <w:tcW w:w="2921" w:type="dxa"/>
            <w:tcBorders>
              <w:top w:val="nil"/>
              <w:left w:val="nil"/>
              <w:bottom w:val="single" w:sz="8" w:space="0" w:color="000000"/>
              <w:right w:val="single" w:sz="8" w:space="0" w:color="000000"/>
            </w:tcBorders>
            <w:shd w:val="clear" w:color="auto" w:fill="FFFFFF"/>
            <w:vAlign w:val="center"/>
          </w:tcPr>
          <w:p w14:paraId="6C851DC6"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Portal Co-Director</w:t>
            </w:r>
          </w:p>
        </w:tc>
        <w:tc>
          <w:tcPr>
            <w:tcW w:w="3595" w:type="dxa"/>
            <w:gridSpan w:val="2"/>
            <w:tcBorders>
              <w:top w:val="nil"/>
              <w:left w:val="nil"/>
              <w:bottom w:val="single" w:sz="8" w:space="0" w:color="000000"/>
              <w:right w:val="single" w:sz="8" w:space="0" w:color="000000"/>
            </w:tcBorders>
            <w:shd w:val="clear" w:color="auto" w:fill="FFFFFF"/>
            <w:vAlign w:val="center"/>
          </w:tcPr>
          <w:p w14:paraId="49D41643" w14:textId="77777777" w:rsidR="0034714D" w:rsidRDefault="00F170A9">
            <w:pPr>
              <w:spacing w:after="0" w:line="240" w:lineRule="auto"/>
              <w:rPr>
                <w:rFonts w:ascii="Arial" w:eastAsia="Arial" w:hAnsi="Arial" w:cs="Arial"/>
                <w:color w:val="467886"/>
                <w:sz w:val="24"/>
                <w:szCs w:val="24"/>
                <w:u w:val="single"/>
              </w:rPr>
            </w:pPr>
            <w:hyperlink r:id="rId17">
              <w:r>
                <w:rPr>
                  <w:rFonts w:ascii="Arial" w:eastAsia="Arial" w:hAnsi="Arial" w:cs="Arial"/>
                  <w:color w:val="467886"/>
                  <w:sz w:val="24"/>
                  <w:szCs w:val="24"/>
                  <w:u w:val="single"/>
                </w:rPr>
                <w:t>jnc35@pitt.edu</w:t>
              </w:r>
            </w:hyperlink>
          </w:p>
        </w:tc>
        <w:tc>
          <w:tcPr>
            <w:tcW w:w="1079" w:type="dxa"/>
            <w:gridSpan w:val="2"/>
            <w:tcBorders>
              <w:top w:val="nil"/>
              <w:left w:val="nil"/>
              <w:bottom w:val="single" w:sz="8" w:space="0" w:color="000000"/>
              <w:right w:val="single" w:sz="8" w:space="0" w:color="000000"/>
            </w:tcBorders>
            <w:vAlign w:val="center"/>
          </w:tcPr>
          <w:p w14:paraId="6866E061" w14:textId="77777777" w:rsidR="0034714D" w:rsidRDefault="0034714D">
            <w:pPr>
              <w:spacing w:after="0" w:line="240" w:lineRule="auto"/>
              <w:jc w:val="center"/>
              <w:rPr>
                <w:rFonts w:ascii="Arial" w:eastAsia="Arial" w:hAnsi="Arial" w:cs="Arial"/>
                <w:color w:val="000000"/>
                <w:sz w:val="24"/>
                <w:szCs w:val="24"/>
              </w:rPr>
            </w:pPr>
          </w:p>
        </w:tc>
      </w:tr>
      <w:tr w:rsidR="0034714D" w14:paraId="15987B09"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FF"/>
            <w:vAlign w:val="center"/>
          </w:tcPr>
          <w:p w14:paraId="13502B9E"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Amy Nowacki</w:t>
            </w:r>
          </w:p>
        </w:tc>
        <w:tc>
          <w:tcPr>
            <w:tcW w:w="2921" w:type="dxa"/>
            <w:tcBorders>
              <w:top w:val="nil"/>
              <w:left w:val="nil"/>
              <w:bottom w:val="single" w:sz="8" w:space="0" w:color="000000"/>
              <w:right w:val="single" w:sz="8" w:space="0" w:color="000000"/>
            </w:tcBorders>
            <w:shd w:val="clear" w:color="auto" w:fill="FFFFFF"/>
            <w:vAlign w:val="center"/>
          </w:tcPr>
          <w:p w14:paraId="05A611A3"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ASA Fellows Nominations Chair</w:t>
            </w:r>
          </w:p>
        </w:tc>
        <w:tc>
          <w:tcPr>
            <w:tcW w:w="3595" w:type="dxa"/>
            <w:gridSpan w:val="2"/>
            <w:tcBorders>
              <w:top w:val="nil"/>
              <w:left w:val="nil"/>
              <w:bottom w:val="single" w:sz="8" w:space="0" w:color="000000"/>
              <w:right w:val="single" w:sz="8" w:space="0" w:color="000000"/>
            </w:tcBorders>
            <w:shd w:val="clear" w:color="auto" w:fill="FFFFFF"/>
            <w:vAlign w:val="center"/>
          </w:tcPr>
          <w:p w14:paraId="4EFF4765" w14:textId="77777777" w:rsidR="0034714D" w:rsidRDefault="00F170A9">
            <w:pPr>
              <w:spacing w:after="0" w:line="240" w:lineRule="auto"/>
              <w:rPr>
                <w:rFonts w:ascii="Arial" w:eastAsia="Arial" w:hAnsi="Arial" w:cs="Arial"/>
                <w:color w:val="467886"/>
                <w:sz w:val="24"/>
                <w:szCs w:val="24"/>
                <w:u w:val="single"/>
              </w:rPr>
            </w:pPr>
            <w:hyperlink r:id="rId18">
              <w:r>
                <w:rPr>
                  <w:rFonts w:ascii="Arial" w:eastAsia="Arial" w:hAnsi="Arial" w:cs="Arial"/>
                  <w:color w:val="467886"/>
                  <w:sz w:val="24"/>
                  <w:szCs w:val="24"/>
                  <w:u w:val="single"/>
                </w:rPr>
                <w:t>nowacka@ccf.org</w:t>
              </w:r>
            </w:hyperlink>
          </w:p>
        </w:tc>
        <w:tc>
          <w:tcPr>
            <w:tcW w:w="1079" w:type="dxa"/>
            <w:gridSpan w:val="2"/>
            <w:tcBorders>
              <w:top w:val="nil"/>
              <w:left w:val="nil"/>
              <w:bottom w:val="single" w:sz="8" w:space="0" w:color="000000"/>
              <w:right w:val="single" w:sz="8" w:space="0" w:color="000000"/>
            </w:tcBorders>
            <w:vAlign w:val="center"/>
          </w:tcPr>
          <w:p w14:paraId="3262DBD6" w14:textId="77777777" w:rsidR="0034714D" w:rsidRDefault="0034714D">
            <w:pPr>
              <w:spacing w:after="0" w:line="240" w:lineRule="auto"/>
              <w:jc w:val="center"/>
              <w:rPr>
                <w:rFonts w:ascii="Arial" w:eastAsia="Arial" w:hAnsi="Arial" w:cs="Arial"/>
                <w:color w:val="000000"/>
                <w:sz w:val="24"/>
                <w:szCs w:val="24"/>
              </w:rPr>
            </w:pPr>
          </w:p>
        </w:tc>
      </w:tr>
      <w:tr w:rsidR="0034714D" w14:paraId="2E366E76" w14:textId="77777777">
        <w:trPr>
          <w:gridAfter w:val="1"/>
          <w:wAfter w:w="12" w:type="dxa"/>
          <w:trHeight w:val="148"/>
        </w:trPr>
        <w:tc>
          <w:tcPr>
            <w:tcW w:w="1970" w:type="dxa"/>
            <w:tcBorders>
              <w:top w:val="nil"/>
              <w:left w:val="single" w:sz="8" w:space="0" w:color="000000"/>
              <w:bottom w:val="single" w:sz="8" w:space="0" w:color="000000"/>
              <w:right w:val="single" w:sz="8" w:space="0" w:color="000000"/>
            </w:tcBorders>
            <w:shd w:val="clear" w:color="auto" w:fill="FFFF00"/>
            <w:vAlign w:val="center"/>
          </w:tcPr>
          <w:p w14:paraId="15B4B707"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Sujata Patil</w:t>
            </w:r>
          </w:p>
        </w:tc>
        <w:tc>
          <w:tcPr>
            <w:tcW w:w="2921" w:type="dxa"/>
            <w:tcBorders>
              <w:top w:val="nil"/>
              <w:left w:val="nil"/>
              <w:bottom w:val="single" w:sz="8" w:space="0" w:color="000000"/>
              <w:right w:val="single" w:sz="8" w:space="0" w:color="000000"/>
            </w:tcBorders>
            <w:shd w:val="clear" w:color="auto" w:fill="FFFF00"/>
            <w:vAlign w:val="center"/>
          </w:tcPr>
          <w:p w14:paraId="50DE4835" w14:textId="77777777" w:rsidR="0034714D" w:rsidRDefault="00F170A9">
            <w:pPr>
              <w:spacing w:after="0" w:line="240" w:lineRule="auto"/>
              <w:rPr>
                <w:rFonts w:ascii="Arial" w:eastAsia="Arial" w:hAnsi="Arial" w:cs="Arial"/>
                <w:color w:val="000000"/>
                <w:sz w:val="24"/>
                <w:szCs w:val="24"/>
              </w:rPr>
            </w:pPr>
            <w:r>
              <w:rPr>
                <w:rFonts w:ascii="Arial" w:eastAsia="Arial" w:hAnsi="Arial" w:cs="Arial"/>
                <w:color w:val="000000"/>
                <w:sz w:val="24"/>
                <w:szCs w:val="24"/>
              </w:rPr>
              <w:t>Webinar Coordinator</w:t>
            </w:r>
          </w:p>
        </w:tc>
        <w:tc>
          <w:tcPr>
            <w:tcW w:w="3595" w:type="dxa"/>
            <w:gridSpan w:val="2"/>
            <w:tcBorders>
              <w:top w:val="nil"/>
              <w:left w:val="nil"/>
              <w:bottom w:val="single" w:sz="8" w:space="0" w:color="000000"/>
              <w:right w:val="single" w:sz="8" w:space="0" w:color="000000"/>
            </w:tcBorders>
            <w:shd w:val="clear" w:color="auto" w:fill="FFFF00"/>
            <w:vAlign w:val="center"/>
          </w:tcPr>
          <w:p w14:paraId="7A84E9B9" w14:textId="77777777" w:rsidR="0034714D" w:rsidRDefault="00F170A9">
            <w:pPr>
              <w:spacing w:after="0" w:line="240" w:lineRule="auto"/>
              <w:rPr>
                <w:rFonts w:ascii="Arial" w:eastAsia="Arial" w:hAnsi="Arial" w:cs="Arial"/>
                <w:color w:val="467886"/>
                <w:sz w:val="24"/>
                <w:szCs w:val="24"/>
                <w:u w:val="single"/>
              </w:rPr>
            </w:pPr>
            <w:r>
              <w:rPr>
                <w:rFonts w:ascii="Arial" w:eastAsia="Arial" w:hAnsi="Arial" w:cs="Arial"/>
                <w:color w:val="467886"/>
                <w:sz w:val="24"/>
                <w:szCs w:val="24"/>
                <w:u w:val="single"/>
              </w:rPr>
              <w:t>patils2@ccf.org</w:t>
            </w:r>
          </w:p>
        </w:tc>
        <w:tc>
          <w:tcPr>
            <w:tcW w:w="1079" w:type="dxa"/>
            <w:gridSpan w:val="2"/>
            <w:tcBorders>
              <w:top w:val="nil"/>
              <w:left w:val="nil"/>
              <w:bottom w:val="single" w:sz="8" w:space="0" w:color="000000"/>
              <w:right w:val="single" w:sz="8" w:space="0" w:color="000000"/>
            </w:tcBorders>
            <w:shd w:val="clear" w:color="auto" w:fill="FFFF00"/>
            <w:vAlign w:val="center"/>
          </w:tcPr>
          <w:p w14:paraId="5807618E" w14:textId="77777777" w:rsidR="0034714D" w:rsidRDefault="0034714D">
            <w:pPr>
              <w:spacing w:after="0" w:line="240" w:lineRule="auto"/>
              <w:jc w:val="center"/>
              <w:rPr>
                <w:rFonts w:ascii="Arial" w:eastAsia="Arial" w:hAnsi="Arial" w:cs="Arial"/>
                <w:color w:val="000000"/>
                <w:sz w:val="24"/>
                <w:szCs w:val="24"/>
              </w:rPr>
            </w:pPr>
          </w:p>
        </w:tc>
      </w:tr>
    </w:tbl>
    <w:p w14:paraId="79387197" w14:textId="77777777" w:rsidR="0034714D" w:rsidRDefault="0034714D">
      <w:pPr>
        <w:spacing w:after="0" w:line="240" w:lineRule="auto"/>
        <w:rPr>
          <w:rFonts w:ascii="Arial" w:eastAsia="Arial" w:hAnsi="Arial" w:cs="Arial"/>
          <w:b/>
          <w:color w:val="000000"/>
          <w:sz w:val="24"/>
          <w:szCs w:val="24"/>
        </w:rPr>
      </w:pPr>
    </w:p>
    <w:p w14:paraId="056AAE10" w14:textId="77777777" w:rsidR="0034714D" w:rsidRDefault="0034714D">
      <w:pPr>
        <w:spacing w:after="0" w:line="240" w:lineRule="auto"/>
        <w:rPr>
          <w:rFonts w:ascii="Arial" w:eastAsia="Arial" w:hAnsi="Arial" w:cs="Arial"/>
          <w:b/>
          <w:color w:val="000000"/>
          <w:sz w:val="24"/>
          <w:szCs w:val="24"/>
        </w:rPr>
      </w:pPr>
    </w:p>
    <w:p w14:paraId="68A44732" w14:textId="77777777" w:rsidR="0034714D" w:rsidRDefault="0034714D">
      <w:pPr>
        <w:spacing w:after="0" w:line="240" w:lineRule="auto"/>
        <w:rPr>
          <w:rFonts w:ascii="Arial" w:eastAsia="Arial" w:hAnsi="Arial" w:cs="Arial"/>
          <w:color w:val="000000"/>
          <w:sz w:val="24"/>
          <w:szCs w:val="24"/>
        </w:rPr>
      </w:pPr>
    </w:p>
    <w:p w14:paraId="014C2987" w14:textId="77777777" w:rsidR="0034714D" w:rsidRDefault="00F170A9">
      <w:pPr>
        <w:pStyle w:val="Heading1"/>
        <w:numPr>
          <w:ilvl w:val="0"/>
          <w:numId w:val="2"/>
        </w:numPr>
      </w:pPr>
      <w:bookmarkStart w:id="0" w:name="_heading=h.ncc2m3567p97" w:colFirst="0" w:colLast="0"/>
      <w:bookmarkEnd w:id="0"/>
      <w:r>
        <w:t>Call to Order (Jaya) – Start recording 2:33 pm</w:t>
      </w:r>
    </w:p>
    <w:p w14:paraId="61E1C3C8" w14:textId="77777777" w:rsidR="0034714D" w:rsidRDefault="0034714D"/>
    <w:p w14:paraId="2D20C226" w14:textId="77777777" w:rsidR="0034714D" w:rsidRDefault="00F170A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ab/>
        <w:t xml:space="preserve">Meeting started at 2:33 PM. </w:t>
      </w:r>
    </w:p>
    <w:p w14:paraId="5CC4FFB9" w14:textId="77777777" w:rsidR="0034714D" w:rsidRDefault="0034714D">
      <w:bookmarkStart w:id="1" w:name="_heading=h.bvfqle3ux3ot" w:colFirst="0" w:colLast="0"/>
      <w:bookmarkEnd w:id="1"/>
    </w:p>
    <w:p w14:paraId="0C9346D5" w14:textId="77777777" w:rsidR="0034714D" w:rsidRDefault="00F170A9">
      <w:pPr>
        <w:pStyle w:val="Heading1"/>
        <w:numPr>
          <w:ilvl w:val="0"/>
          <w:numId w:val="2"/>
        </w:numPr>
      </w:pPr>
      <w:r>
        <w:lastRenderedPageBreak/>
        <w:t>Review/Approval of September 2025 minutes (Angelo)</w:t>
      </w:r>
    </w:p>
    <w:p w14:paraId="09111F11" w14:textId="77777777" w:rsidR="0034714D" w:rsidRDefault="0034714D">
      <w:pPr>
        <w:ind w:left="720"/>
      </w:pPr>
    </w:p>
    <w:p w14:paraId="70E17FCD" w14:textId="77777777" w:rsidR="0034714D" w:rsidRDefault="00F170A9">
      <w:pPr>
        <w:ind w:left="720"/>
      </w:pPr>
      <w:r>
        <w:t>Minutes approved at 2:34 PM.</w:t>
      </w:r>
    </w:p>
    <w:p w14:paraId="15F0D742" w14:textId="77777777" w:rsidR="0034714D" w:rsidRDefault="0034714D">
      <w:pPr>
        <w:spacing w:after="0" w:line="240" w:lineRule="auto"/>
      </w:pPr>
    </w:p>
    <w:p w14:paraId="537EB526" w14:textId="77777777" w:rsidR="0034714D" w:rsidRDefault="0034714D">
      <w:pPr>
        <w:spacing w:after="0" w:line="240" w:lineRule="auto"/>
      </w:pPr>
    </w:p>
    <w:p w14:paraId="3EF85928" w14:textId="77777777" w:rsidR="0034714D" w:rsidRDefault="00F170A9">
      <w:pPr>
        <w:pStyle w:val="Heading1"/>
        <w:numPr>
          <w:ilvl w:val="0"/>
          <w:numId w:val="2"/>
        </w:numPr>
      </w:pPr>
      <w:r>
        <w:t>New and Continuing Officers (Jaya)</w:t>
      </w:r>
    </w:p>
    <w:p w14:paraId="58813204" w14:textId="77777777" w:rsidR="0034714D" w:rsidRDefault="0034714D">
      <w:pPr>
        <w:spacing w:after="0" w:line="240" w:lineRule="auto"/>
        <w:ind w:left="720"/>
        <w:rPr>
          <w:b/>
        </w:rPr>
      </w:pPr>
    </w:p>
    <w:p w14:paraId="6F689F2A" w14:textId="77777777" w:rsidR="0034714D" w:rsidRDefault="00F170A9">
      <w:pPr>
        <w:pBdr>
          <w:top w:val="nil"/>
          <w:left w:val="nil"/>
          <w:bottom w:val="nil"/>
          <w:right w:val="nil"/>
          <w:between w:val="nil"/>
        </w:pBdr>
        <w:ind w:left="720"/>
      </w:pPr>
      <w:r>
        <w:t xml:space="preserve">Kristen McQuerry, University of Kentucky, will serve as Program Chair-Elect in 2026. Recruited by Amanda. </w:t>
      </w:r>
    </w:p>
    <w:p w14:paraId="1BAEF4B0" w14:textId="77777777" w:rsidR="0034714D" w:rsidRDefault="00F170A9">
      <w:pPr>
        <w:spacing w:after="0" w:line="240" w:lineRule="auto"/>
        <w:ind w:left="720"/>
        <w:rPr>
          <w:rFonts w:ascii="Arial" w:eastAsia="Arial" w:hAnsi="Arial" w:cs="Arial"/>
          <w:sz w:val="24"/>
          <w:szCs w:val="24"/>
        </w:rPr>
      </w:pPr>
      <w:bookmarkStart w:id="2" w:name="_heading=h.7ws4tlnkkn7x" w:colFirst="0" w:colLast="0"/>
      <w:bookmarkEnd w:id="2"/>
      <w:r>
        <w:rPr>
          <w:rFonts w:ascii="Arial" w:eastAsia="Arial" w:hAnsi="Arial" w:cs="Arial"/>
          <w:sz w:val="24"/>
          <w:szCs w:val="24"/>
        </w:rPr>
        <w:t xml:space="preserve">Sujata Patil, Cleveland Clinic, will serve as new Webinar Coordinator to replace Darsy who stepped down. Will join meetings starting in November. Meeting to be scheduled with Darsy to transition her into the role. </w:t>
      </w:r>
    </w:p>
    <w:p w14:paraId="21EDC31B" w14:textId="77777777" w:rsidR="0034714D" w:rsidRDefault="0034714D">
      <w:pPr>
        <w:spacing w:after="0" w:line="240" w:lineRule="auto"/>
        <w:ind w:left="1080"/>
        <w:rPr>
          <w:rFonts w:ascii="Arial" w:eastAsia="Arial" w:hAnsi="Arial" w:cs="Arial"/>
          <w:b/>
          <w:sz w:val="24"/>
          <w:szCs w:val="24"/>
        </w:rPr>
      </w:pPr>
      <w:bookmarkStart w:id="3" w:name="_heading=h.z9sub6tmjlpv" w:colFirst="0" w:colLast="0"/>
      <w:bookmarkEnd w:id="3"/>
    </w:p>
    <w:p w14:paraId="39629B01" w14:textId="77777777" w:rsidR="0034714D" w:rsidRDefault="00F170A9">
      <w:pPr>
        <w:spacing w:after="0" w:line="240" w:lineRule="auto"/>
        <w:rPr>
          <w:rFonts w:ascii="Arial" w:eastAsia="Arial" w:hAnsi="Arial" w:cs="Arial"/>
          <w:sz w:val="24"/>
          <w:szCs w:val="24"/>
        </w:rPr>
      </w:pPr>
      <w:bookmarkStart w:id="4" w:name="_heading=h.vhnmev41qxu0" w:colFirst="0" w:colLast="0"/>
      <w:bookmarkEnd w:id="4"/>
      <w:r>
        <w:rPr>
          <w:rFonts w:ascii="Arial" w:eastAsia="Arial" w:hAnsi="Arial" w:cs="Arial"/>
          <w:sz w:val="24"/>
          <w:szCs w:val="24"/>
        </w:rPr>
        <w:tab/>
        <w:t xml:space="preserve">Angelo will return as Secretary after the term ends in December. </w:t>
      </w:r>
    </w:p>
    <w:p w14:paraId="16E1580C" w14:textId="77777777" w:rsidR="0034714D" w:rsidRDefault="0034714D">
      <w:pPr>
        <w:spacing w:after="0" w:line="240" w:lineRule="auto"/>
        <w:rPr>
          <w:rFonts w:ascii="Arial" w:eastAsia="Arial" w:hAnsi="Arial" w:cs="Arial"/>
          <w:sz w:val="24"/>
          <w:szCs w:val="24"/>
        </w:rPr>
      </w:pPr>
      <w:bookmarkStart w:id="5" w:name="_heading=h.a0imp14s2hqt" w:colFirst="0" w:colLast="0"/>
      <w:bookmarkEnd w:id="5"/>
    </w:p>
    <w:p w14:paraId="5DFB804D" w14:textId="77777777" w:rsidR="0034714D" w:rsidRDefault="00F170A9">
      <w:pPr>
        <w:spacing w:after="0" w:line="240" w:lineRule="auto"/>
        <w:rPr>
          <w:rFonts w:ascii="Arial" w:eastAsia="Arial" w:hAnsi="Arial" w:cs="Arial"/>
          <w:sz w:val="24"/>
          <w:szCs w:val="24"/>
        </w:rPr>
      </w:pPr>
      <w:bookmarkStart w:id="6" w:name="_heading=h.x7rf08uim6d6" w:colFirst="0" w:colLast="0"/>
      <w:bookmarkEnd w:id="6"/>
      <w:r>
        <w:rPr>
          <w:rFonts w:ascii="Arial" w:eastAsia="Arial" w:hAnsi="Arial" w:cs="Arial"/>
          <w:sz w:val="24"/>
          <w:szCs w:val="24"/>
        </w:rPr>
        <w:tab/>
        <w:t xml:space="preserve">New Chair-Elect, Brandon George, will join in January. </w:t>
      </w:r>
    </w:p>
    <w:p w14:paraId="1475EFCE" w14:textId="77777777" w:rsidR="0034714D" w:rsidRDefault="0034714D">
      <w:pPr>
        <w:spacing w:after="0" w:line="240" w:lineRule="auto"/>
        <w:rPr>
          <w:rFonts w:ascii="Arial" w:eastAsia="Arial" w:hAnsi="Arial" w:cs="Arial"/>
          <w:sz w:val="24"/>
          <w:szCs w:val="24"/>
        </w:rPr>
      </w:pPr>
      <w:bookmarkStart w:id="7" w:name="_heading=h.2edym9yhsu4f" w:colFirst="0" w:colLast="0"/>
      <w:bookmarkEnd w:id="7"/>
    </w:p>
    <w:p w14:paraId="0B7D5F8C" w14:textId="77777777" w:rsidR="0034714D" w:rsidRDefault="00F170A9">
      <w:pPr>
        <w:spacing w:after="0" w:line="240" w:lineRule="auto"/>
        <w:rPr>
          <w:rFonts w:ascii="Arial" w:eastAsia="Arial" w:hAnsi="Arial" w:cs="Arial"/>
          <w:sz w:val="24"/>
          <w:szCs w:val="24"/>
        </w:rPr>
      </w:pPr>
      <w:bookmarkStart w:id="8" w:name="_heading=h.h4c2v4pcr41h" w:colFirst="0" w:colLast="0"/>
      <w:bookmarkEnd w:id="8"/>
      <w:r>
        <w:rPr>
          <w:rFonts w:ascii="Arial" w:eastAsia="Arial" w:hAnsi="Arial" w:cs="Arial"/>
          <w:sz w:val="24"/>
          <w:szCs w:val="24"/>
        </w:rPr>
        <w:tab/>
      </w:r>
      <w:hyperlink r:id="rId19">
        <w:r>
          <w:rPr>
            <w:rFonts w:ascii="Arial" w:eastAsia="Arial" w:hAnsi="Arial" w:cs="Arial"/>
            <w:color w:val="0000EE"/>
            <w:sz w:val="24"/>
            <w:szCs w:val="24"/>
            <w:u w:val="single"/>
          </w:rPr>
          <w:t>John Doucette</w:t>
        </w:r>
      </w:hyperlink>
      <w:r>
        <w:rPr>
          <w:rFonts w:ascii="Arial" w:eastAsia="Arial" w:hAnsi="Arial" w:cs="Arial"/>
          <w:sz w:val="24"/>
          <w:szCs w:val="24"/>
        </w:rPr>
        <w:t xml:space="preserve"> will return as Treasurer after the term ends in December. </w:t>
      </w:r>
    </w:p>
    <w:p w14:paraId="63C729B1" w14:textId="77777777" w:rsidR="0034714D" w:rsidRDefault="0034714D">
      <w:pPr>
        <w:spacing w:after="0" w:line="240" w:lineRule="auto"/>
        <w:rPr>
          <w:rFonts w:ascii="Arial" w:eastAsia="Arial" w:hAnsi="Arial" w:cs="Arial"/>
          <w:b/>
          <w:sz w:val="24"/>
          <w:szCs w:val="24"/>
        </w:rPr>
      </w:pPr>
      <w:bookmarkStart w:id="9" w:name="_heading=h.ahdnqryjrhpe" w:colFirst="0" w:colLast="0"/>
      <w:bookmarkEnd w:id="9"/>
    </w:p>
    <w:p w14:paraId="6A974F1A" w14:textId="77777777" w:rsidR="0034714D" w:rsidRDefault="00F170A9">
      <w:pPr>
        <w:pStyle w:val="Heading1"/>
        <w:numPr>
          <w:ilvl w:val="0"/>
          <w:numId w:val="2"/>
        </w:numPr>
      </w:pPr>
      <w:bookmarkStart w:id="10" w:name="_heading=h.xhr74g32dx7s" w:colFirst="0" w:colLast="0"/>
      <w:bookmarkEnd w:id="10"/>
      <w:r>
        <w:t>Treasury Report (John)</w:t>
      </w:r>
    </w:p>
    <w:p w14:paraId="49C2968D" w14:textId="77777777" w:rsidR="0034714D" w:rsidRDefault="0034714D">
      <w:pPr>
        <w:spacing w:after="0" w:line="240" w:lineRule="auto"/>
        <w:ind w:left="1080"/>
        <w:rPr>
          <w:rFonts w:ascii="Arial" w:eastAsia="Arial" w:hAnsi="Arial" w:cs="Arial"/>
          <w:b/>
          <w:sz w:val="24"/>
          <w:szCs w:val="24"/>
        </w:rPr>
      </w:pPr>
    </w:p>
    <w:p w14:paraId="49166D99"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At the end of June, we started with $28,810. Awards payments subtracted $1,000. Member dues of $144, $117, $238 plus STATA contribution of $5000 results in a balance of $33309. </w:t>
      </w:r>
    </w:p>
    <w:p w14:paraId="7C776045" w14:textId="77777777" w:rsidR="0034714D" w:rsidRDefault="0034714D">
      <w:pPr>
        <w:spacing w:after="0" w:line="240" w:lineRule="auto"/>
        <w:ind w:left="720"/>
        <w:rPr>
          <w:rFonts w:ascii="Arial" w:eastAsia="Arial" w:hAnsi="Arial" w:cs="Arial"/>
          <w:sz w:val="24"/>
          <w:szCs w:val="24"/>
        </w:rPr>
      </w:pPr>
    </w:p>
    <w:p w14:paraId="0AB5212B"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Putting together a budget for 2026 by guessing a similar pattern to 2025. Also budgeted in money for two portal submissions. Calculated a surplus of $1600 if everything goes as expected. </w:t>
      </w:r>
    </w:p>
    <w:p w14:paraId="61C629E3" w14:textId="77777777" w:rsidR="0034714D" w:rsidRDefault="0034714D">
      <w:pPr>
        <w:spacing w:after="0" w:line="240" w:lineRule="auto"/>
        <w:ind w:left="1080"/>
        <w:rPr>
          <w:rFonts w:ascii="Arial" w:eastAsia="Arial" w:hAnsi="Arial" w:cs="Arial"/>
          <w:b/>
          <w:sz w:val="24"/>
          <w:szCs w:val="24"/>
        </w:rPr>
      </w:pPr>
    </w:p>
    <w:p w14:paraId="0A41DD4F" w14:textId="77777777" w:rsidR="0034714D" w:rsidRDefault="00F170A9">
      <w:pPr>
        <w:pStyle w:val="Heading1"/>
        <w:numPr>
          <w:ilvl w:val="0"/>
          <w:numId w:val="2"/>
        </w:numPr>
      </w:pPr>
      <w:bookmarkStart w:id="11" w:name="_heading=h.d6kq62p7k5k" w:colFirst="0" w:colLast="0"/>
      <w:bookmarkEnd w:id="11"/>
      <w:r>
        <w:t xml:space="preserve">JSM 2026 Program (Alex)  </w:t>
      </w:r>
    </w:p>
    <w:p w14:paraId="1BD3CC22" w14:textId="77777777" w:rsidR="0034714D" w:rsidRDefault="0034714D">
      <w:pPr>
        <w:pBdr>
          <w:top w:val="nil"/>
          <w:left w:val="nil"/>
          <w:bottom w:val="nil"/>
          <w:right w:val="nil"/>
          <w:between w:val="nil"/>
        </w:pBdr>
        <w:spacing w:after="0"/>
        <w:ind w:left="720"/>
        <w:rPr>
          <w:rFonts w:ascii="Arial" w:eastAsia="Arial" w:hAnsi="Arial" w:cs="Arial"/>
          <w:color w:val="000000"/>
          <w:sz w:val="24"/>
          <w:szCs w:val="24"/>
        </w:rPr>
      </w:pPr>
    </w:p>
    <w:p w14:paraId="274B032E" w14:textId="77777777" w:rsidR="0034714D" w:rsidRDefault="00F170A9">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Updates on invited session submissions</w:t>
      </w:r>
    </w:p>
    <w:p w14:paraId="03C5B27D"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Selected invited submission: “Integrating Teaching and Research in the Design and Evaluation of Statistics Education Programs”</w:t>
      </w:r>
    </w:p>
    <w:p w14:paraId="525D106B"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Unfortunately, neither of our two submissions to the invited proposal competition were selected, but I will be encouraging them to consider submitting a topic contributed session proposal.</w:t>
      </w:r>
    </w:p>
    <w:p w14:paraId="574BBCC0" w14:textId="77777777" w:rsidR="0034714D" w:rsidRDefault="00F170A9">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 for topic contributed session proposals: </w:t>
      </w:r>
    </w:p>
    <w:p w14:paraId="0F94F076"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November 13 – December 10, 2025</w:t>
      </w:r>
    </w:p>
    <w:p w14:paraId="5FD9A91F"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Will send out announcements in early November</w:t>
      </w:r>
    </w:p>
    <w:p w14:paraId="3C39E453" w14:textId="77777777" w:rsidR="0034714D" w:rsidRDefault="00F170A9">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Call for contributed paper/poster submissions: </w:t>
      </w:r>
    </w:p>
    <w:p w14:paraId="13F92ABB"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December 2, 2025 – February 2, 2026</w:t>
      </w:r>
    </w:p>
    <w:p w14:paraId="58E914F5" w14:textId="77777777" w:rsidR="0034714D" w:rsidRDefault="00F170A9">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Will send out announcements in early November</w:t>
      </w:r>
    </w:p>
    <w:p w14:paraId="00D5F0B8" w14:textId="77777777" w:rsidR="0034714D" w:rsidRDefault="0034714D">
      <w:pPr>
        <w:pStyle w:val="Heading1"/>
      </w:pPr>
    </w:p>
    <w:p w14:paraId="2A808408" w14:textId="77777777" w:rsidR="0034714D" w:rsidRDefault="00F170A9">
      <w:r>
        <w:tab/>
        <w:t xml:space="preserve">Ming: blog post sent for JSM 2025. Putting together a similar report for Amstat News. </w:t>
      </w:r>
    </w:p>
    <w:p w14:paraId="1F5601CC" w14:textId="77777777" w:rsidR="0034714D" w:rsidRDefault="00F170A9">
      <w:pPr>
        <w:ind w:left="720"/>
      </w:pPr>
      <w:r>
        <w:lastRenderedPageBreak/>
        <w:t xml:space="preserve">Kristen (new Program Chair-Elect) will need to be looped in by December to handle roundtables. </w:t>
      </w:r>
    </w:p>
    <w:p w14:paraId="418FBAC0" w14:textId="77777777" w:rsidR="0034714D" w:rsidRDefault="00F170A9">
      <w:pPr>
        <w:pStyle w:val="Heading1"/>
        <w:numPr>
          <w:ilvl w:val="0"/>
          <w:numId w:val="2"/>
        </w:numPr>
      </w:pPr>
      <w:r>
        <w:t>Webinar Coordinator</w:t>
      </w:r>
    </w:p>
    <w:p w14:paraId="41FC2C75" w14:textId="77777777" w:rsidR="0034714D" w:rsidRDefault="0034714D">
      <w:pPr>
        <w:pBdr>
          <w:top w:val="nil"/>
          <w:left w:val="nil"/>
          <w:bottom w:val="nil"/>
          <w:right w:val="nil"/>
          <w:between w:val="nil"/>
        </w:pBdr>
        <w:spacing w:after="0" w:line="240" w:lineRule="auto"/>
        <w:rPr>
          <w:rFonts w:ascii="Arial" w:eastAsia="Arial" w:hAnsi="Arial" w:cs="Arial"/>
          <w:sz w:val="24"/>
          <w:szCs w:val="24"/>
        </w:rPr>
      </w:pPr>
    </w:p>
    <w:p w14:paraId="0242586D" w14:textId="77777777" w:rsidR="0034714D" w:rsidRDefault="00F170A9">
      <w:pPr>
        <w:pBdr>
          <w:top w:val="nil"/>
          <w:left w:val="nil"/>
          <w:bottom w:val="nil"/>
          <w:right w:val="nil"/>
          <w:between w:val="nil"/>
        </w:pBdr>
        <w:spacing w:after="0" w:line="240" w:lineRule="auto"/>
        <w:ind w:left="720"/>
        <w:rPr>
          <w:rFonts w:ascii="Arial" w:eastAsia="Arial" w:hAnsi="Arial" w:cs="Arial"/>
          <w:sz w:val="24"/>
          <w:szCs w:val="24"/>
        </w:rPr>
      </w:pPr>
      <w:r>
        <w:rPr>
          <w:rFonts w:ascii="Arial" w:eastAsia="Arial" w:hAnsi="Arial" w:cs="Arial"/>
          <w:color w:val="000000"/>
          <w:sz w:val="24"/>
          <w:szCs w:val="24"/>
        </w:rPr>
        <w:t xml:space="preserve">Sujata Patil joins us from next meeting. </w:t>
      </w:r>
      <w:r>
        <w:rPr>
          <w:rFonts w:ascii="Arial" w:eastAsia="Arial" w:hAnsi="Arial" w:cs="Arial"/>
          <w:sz w:val="24"/>
          <w:szCs w:val="24"/>
        </w:rPr>
        <w:t xml:space="preserve">Meeting with Darsy to be scheduled by Jaya to start the transition. </w:t>
      </w:r>
      <w:r>
        <w:rPr>
          <w:rFonts w:ascii="Arial" w:eastAsia="Arial" w:hAnsi="Arial" w:cs="Arial"/>
          <w:sz w:val="24"/>
          <w:szCs w:val="24"/>
        </w:rPr>
        <w:tab/>
      </w:r>
    </w:p>
    <w:p w14:paraId="464711DB" w14:textId="77777777" w:rsidR="0034714D" w:rsidRDefault="0034714D">
      <w:pPr>
        <w:spacing w:after="0" w:line="240" w:lineRule="auto"/>
        <w:rPr>
          <w:rFonts w:ascii="Arial" w:eastAsia="Arial" w:hAnsi="Arial" w:cs="Arial"/>
          <w:sz w:val="24"/>
          <w:szCs w:val="24"/>
        </w:rPr>
      </w:pPr>
    </w:p>
    <w:p w14:paraId="2F84EA9C" w14:textId="77777777" w:rsidR="0034714D" w:rsidRDefault="00F170A9">
      <w:pPr>
        <w:pStyle w:val="Heading1"/>
        <w:numPr>
          <w:ilvl w:val="0"/>
          <w:numId w:val="2"/>
        </w:numPr>
      </w:pPr>
      <w:r>
        <w:t>Portal Update (Carol, Jenna)</w:t>
      </w:r>
    </w:p>
    <w:p w14:paraId="19292A4E" w14:textId="77777777" w:rsidR="0034714D" w:rsidRDefault="0034714D">
      <w:pPr>
        <w:spacing w:after="0" w:line="240" w:lineRule="auto"/>
        <w:ind w:left="720"/>
        <w:rPr>
          <w:rFonts w:ascii="Arial" w:eastAsia="Arial" w:hAnsi="Arial" w:cs="Arial"/>
          <w:sz w:val="24"/>
          <w:szCs w:val="24"/>
        </w:rPr>
      </w:pPr>
    </w:p>
    <w:p w14:paraId="5B48BEB0"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Another data set coming on Estrogen levels and muscle deposition in older adults. </w:t>
      </w:r>
    </w:p>
    <w:p w14:paraId="10C8434D" w14:textId="77777777" w:rsidR="0034714D" w:rsidRDefault="0034714D">
      <w:pPr>
        <w:spacing w:after="0" w:line="240" w:lineRule="auto"/>
        <w:ind w:left="720"/>
        <w:rPr>
          <w:rFonts w:ascii="Arial" w:eastAsia="Arial" w:hAnsi="Arial" w:cs="Arial"/>
          <w:sz w:val="24"/>
          <w:szCs w:val="24"/>
        </w:rPr>
      </w:pPr>
    </w:p>
    <w:p w14:paraId="6DCAA0E2"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Schedule a meeting for short term and long term ambitions of the portal. </w:t>
      </w:r>
    </w:p>
    <w:p w14:paraId="118AFBFC"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 </w:t>
      </w:r>
    </w:p>
    <w:p w14:paraId="1BF1AC05" w14:textId="77777777" w:rsidR="0034714D" w:rsidRDefault="00F170A9">
      <w:pPr>
        <w:spacing w:after="0" w:line="240" w:lineRule="auto"/>
        <w:ind w:left="720"/>
      </w:pPr>
      <w:r>
        <w:rPr>
          <w:rFonts w:ascii="Arial" w:eastAsia="Arial" w:hAnsi="Arial" w:cs="Arial"/>
          <w:sz w:val="24"/>
          <w:szCs w:val="24"/>
        </w:rPr>
        <w:t xml:space="preserve">A few pages on the portal website were updated. Contact us and portal community links were updated. Check portal to ensure correct contact details. </w:t>
      </w:r>
    </w:p>
    <w:p w14:paraId="2160FB82" w14:textId="77777777" w:rsidR="0034714D" w:rsidRDefault="0034714D">
      <w:pPr>
        <w:spacing w:after="0" w:line="240" w:lineRule="auto"/>
      </w:pPr>
    </w:p>
    <w:p w14:paraId="209D6CD7" w14:textId="77777777" w:rsidR="0034714D" w:rsidRDefault="00F170A9">
      <w:pPr>
        <w:pStyle w:val="Heading1"/>
        <w:numPr>
          <w:ilvl w:val="0"/>
          <w:numId w:val="2"/>
        </w:numPr>
      </w:pPr>
      <w:bookmarkStart w:id="12" w:name="_heading=h.uhddyap85zxj" w:colFirst="0" w:colLast="0"/>
      <w:bookmarkEnd w:id="12"/>
      <w:r>
        <w:t>Blog Update (Charlotte)</w:t>
      </w:r>
    </w:p>
    <w:p w14:paraId="526539F0" w14:textId="77777777" w:rsidR="0034714D" w:rsidRDefault="0034714D">
      <w:pPr>
        <w:spacing w:after="0" w:line="240" w:lineRule="auto"/>
        <w:ind w:left="720"/>
      </w:pPr>
    </w:p>
    <w:p w14:paraId="106C911E"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Charlotte has posted the blog about JSM2025. And Charlotte has also connected with Heather, and she is sending the information about the new blog to our members, so we should all get an email soon from Heather.</w:t>
      </w:r>
    </w:p>
    <w:p w14:paraId="3007F913" w14:textId="77777777" w:rsidR="0034714D" w:rsidRDefault="0034714D">
      <w:pPr>
        <w:spacing w:after="0" w:line="240" w:lineRule="auto"/>
        <w:rPr>
          <w:rFonts w:ascii="Arial" w:eastAsia="Arial" w:hAnsi="Arial" w:cs="Arial"/>
          <w:sz w:val="24"/>
          <w:szCs w:val="24"/>
        </w:rPr>
      </w:pPr>
    </w:p>
    <w:p w14:paraId="3CEB2B30" w14:textId="77777777" w:rsidR="0034714D" w:rsidRDefault="00F170A9">
      <w:pPr>
        <w:pStyle w:val="Heading1"/>
        <w:numPr>
          <w:ilvl w:val="0"/>
          <w:numId w:val="2"/>
        </w:numPr>
        <w:pBdr>
          <w:top w:val="nil"/>
          <w:left w:val="nil"/>
          <w:bottom w:val="nil"/>
          <w:right w:val="nil"/>
          <w:between w:val="nil"/>
        </w:pBdr>
        <w:ind w:left="0" w:firstLine="0"/>
      </w:pPr>
      <w:bookmarkStart w:id="13" w:name="_heading=h.hpctc7rrym6b" w:colFirst="0" w:colLast="0"/>
      <w:bookmarkEnd w:id="13"/>
      <w:r>
        <w:t>Publicity Update (Heather)</w:t>
      </w:r>
    </w:p>
    <w:p w14:paraId="24E4AFC0" w14:textId="77777777" w:rsidR="0034714D" w:rsidRDefault="0034714D">
      <w:pPr>
        <w:spacing w:after="0" w:line="240" w:lineRule="auto"/>
        <w:rPr>
          <w:rFonts w:ascii="Arial" w:eastAsia="Arial" w:hAnsi="Arial" w:cs="Arial"/>
          <w:b/>
          <w:color w:val="000000"/>
          <w:sz w:val="24"/>
          <w:szCs w:val="24"/>
        </w:rPr>
      </w:pPr>
    </w:p>
    <w:p w14:paraId="74370E05"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See above</w:t>
      </w:r>
    </w:p>
    <w:p w14:paraId="7F21DBA3" w14:textId="77777777" w:rsidR="0034714D" w:rsidRDefault="0034714D">
      <w:pPr>
        <w:spacing w:after="0" w:line="240" w:lineRule="auto"/>
        <w:ind w:left="720"/>
        <w:rPr>
          <w:rFonts w:ascii="Arial" w:eastAsia="Arial" w:hAnsi="Arial" w:cs="Arial"/>
          <w:color w:val="000000"/>
          <w:sz w:val="24"/>
          <w:szCs w:val="24"/>
        </w:rPr>
      </w:pPr>
    </w:p>
    <w:p w14:paraId="50F3E5F0" w14:textId="77777777" w:rsidR="0034714D" w:rsidRDefault="0034714D">
      <w:pPr>
        <w:spacing w:after="0" w:line="240" w:lineRule="auto"/>
        <w:rPr>
          <w:rFonts w:ascii="Arial" w:eastAsia="Arial" w:hAnsi="Arial" w:cs="Arial"/>
          <w:b/>
          <w:color w:val="000000"/>
          <w:sz w:val="24"/>
          <w:szCs w:val="24"/>
        </w:rPr>
      </w:pPr>
    </w:p>
    <w:p w14:paraId="37C90D6B" w14:textId="77777777" w:rsidR="0034714D" w:rsidRDefault="00F170A9">
      <w:pPr>
        <w:pStyle w:val="Heading1"/>
        <w:numPr>
          <w:ilvl w:val="0"/>
          <w:numId w:val="2"/>
        </w:numPr>
        <w:pBdr>
          <w:top w:val="nil"/>
          <w:left w:val="nil"/>
          <w:bottom w:val="nil"/>
          <w:right w:val="nil"/>
          <w:between w:val="nil"/>
        </w:pBdr>
        <w:ind w:left="0" w:firstLine="0"/>
      </w:pPr>
      <w:bookmarkStart w:id="14" w:name="_heading=h.6sl864e7vpi4" w:colFirst="0" w:colLast="0"/>
      <w:bookmarkEnd w:id="14"/>
      <w:r>
        <w:t>Website/YouTube Update (Ed)</w:t>
      </w:r>
    </w:p>
    <w:p w14:paraId="3714848F" w14:textId="77777777" w:rsidR="0034714D" w:rsidRDefault="00F170A9">
      <w:pPr>
        <w:spacing w:after="0" w:line="240" w:lineRule="auto"/>
        <w:rPr>
          <w:rFonts w:ascii="Arial" w:eastAsia="Arial" w:hAnsi="Arial" w:cs="Arial"/>
          <w:sz w:val="24"/>
          <w:szCs w:val="24"/>
        </w:rPr>
      </w:pPr>
      <w:r>
        <w:rPr>
          <w:rFonts w:ascii="Arial" w:eastAsia="Arial" w:hAnsi="Arial" w:cs="Arial"/>
          <w:sz w:val="24"/>
          <w:szCs w:val="24"/>
        </w:rPr>
        <w:t xml:space="preserve"> </w:t>
      </w:r>
    </w:p>
    <w:p w14:paraId="292E2EC1"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No updates. </w:t>
      </w:r>
      <w:r>
        <w:rPr>
          <w:rFonts w:ascii="Arial" w:eastAsia="Arial" w:hAnsi="Arial" w:cs="Arial"/>
          <w:sz w:val="24"/>
          <w:szCs w:val="24"/>
        </w:rPr>
        <w:br/>
      </w:r>
    </w:p>
    <w:p w14:paraId="6BC45C8E" w14:textId="77777777" w:rsidR="0034714D" w:rsidRDefault="00F170A9">
      <w:pPr>
        <w:pStyle w:val="Heading1"/>
        <w:numPr>
          <w:ilvl w:val="0"/>
          <w:numId w:val="2"/>
        </w:numPr>
        <w:pBdr>
          <w:top w:val="nil"/>
          <w:left w:val="nil"/>
          <w:bottom w:val="nil"/>
          <w:right w:val="nil"/>
          <w:between w:val="nil"/>
        </w:pBdr>
        <w:ind w:left="0" w:firstLine="0"/>
      </w:pPr>
      <w:bookmarkStart w:id="15" w:name="_heading=h.i5tcbbdri0v5" w:colFirst="0" w:colLast="0"/>
      <w:bookmarkEnd w:id="15"/>
      <w:r>
        <w:t>Council of Sections Update (Jacqui) </w:t>
      </w:r>
    </w:p>
    <w:p w14:paraId="671FA77F" w14:textId="77777777" w:rsidR="0034714D" w:rsidRDefault="0034714D">
      <w:pPr>
        <w:spacing w:after="0" w:line="240" w:lineRule="auto"/>
        <w:rPr>
          <w:rFonts w:ascii="Arial" w:eastAsia="Arial" w:hAnsi="Arial" w:cs="Arial"/>
          <w:b/>
          <w:sz w:val="24"/>
          <w:szCs w:val="24"/>
        </w:rPr>
      </w:pPr>
    </w:p>
    <w:p w14:paraId="4469B357" w14:textId="77777777" w:rsidR="0034714D" w:rsidRDefault="00F170A9">
      <w:pPr>
        <w:pStyle w:val="Heading1"/>
        <w:pBdr>
          <w:top w:val="nil"/>
          <w:left w:val="nil"/>
          <w:bottom w:val="nil"/>
          <w:right w:val="nil"/>
          <w:between w:val="nil"/>
        </w:pBdr>
        <w:rPr>
          <w:b w:val="0"/>
        </w:rPr>
      </w:pPr>
      <w:bookmarkStart w:id="16" w:name="_heading=h.5mrqxfdroglv" w:colFirst="0" w:colLast="0"/>
      <w:bookmarkEnd w:id="16"/>
      <w:r>
        <w:rPr>
          <w:b w:val="0"/>
        </w:rPr>
        <w:tab/>
        <w:t xml:space="preserve">Jacqui is on maternity leave. Will update when she returns. </w:t>
      </w:r>
    </w:p>
    <w:p w14:paraId="2611E247" w14:textId="77777777" w:rsidR="0034714D" w:rsidRDefault="0034714D"/>
    <w:p w14:paraId="1722972F" w14:textId="77777777" w:rsidR="0034714D" w:rsidRDefault="00F170A9">
      <w:pPr>
        <w:pStyle w:val="Heading1"/>
        <w:numPr>
          <w:ilvl w:val="0"/>
          <w:numId w:val="2"/>
        </w:numPr>
        <w:pBdr>
          <w:top w:val="nil"/>
          <w:left w:val="nil"/>
          <w:bottom w:val="nil"/>
          <w:right w:val="nil"/>
          <w:between w:val="nil"/>
        </w:pBdr>
        <w:ind w:left="0" w:firstLine="0"/>
      </w:pPr>
      <w:r>
        <w:rPr>
          <w:color w:val="000000"/>
        </w:rPr>
        <w:t>Fund raising and Fellows Committee Update (Amy)</w:t>
      </w:r>
    </w:p>
    <w:p w14:paraId="250EB44D" w14:textId="77777777" w:rsidR="0034714D" w:rsidRDefault="0034714D">
      <w:pPr>
        <w:spacing w:after="0" w:line="240" w:lineRule="auto"/>
        <w:rPr>
          <w:rFonts w:ascii="Arial" w:eastAsia="Arial" w:hAnsi="Arial" w:cs="Arial"/>
          <w:color w:val="000000"/>
          <w:sz w:val="24"/>
          <w:szCs w:val="24"/>
        </w:rPr>
      </w:pPr>
    </w:p>
    <w:p w14:paraId="4027B9BA"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t xml:space="preserve">ASA is doing a fundraising and donation day. The section with the most members who donate will win a prize. Highest proportion of section membership will win. Amy has shared the flyer with Heather who will distribute it to TSHS members. </w:t>
      </w:r>
    </w:p>
    <w:p w14:paraId="4F0CE08C" w14:textId="77777777" w:rsidR="0034714D" w:rsidRDefault="0034714D">
      <w:pPr>
        <w:spacing w:after="0" w:line="240" w:lineRule="auto"/>
        <w:ind w:left="720"/>
        <w:rPr>
          <w:rFonts w:ascii="Arial" w:eastAsia="Arial" w:hAnsi="Arial" w:cs="Arial"/>
          <w:sz w:val="24"/>
          <w:szCs w:val="24"/>
        </w:rPr>
      </w:pPr>
    </w:p>
    <w:p w14:paraId="3C0F3BBE" w14:textId="77777777" w:rsidR="0034714D" w:rsidRDefault="00F170A9">
      <w:pPr>
        <w:pStyle w:val="Heading1"/>
        <w:numPr>
          <w:ilvl w:val="0"/>
          <w:numId w:val="2"/>
        </w:numPr>
        <w:pBdr>
          <w:top w:val="nil"/>
          <w:left w:val="nil"/>
          <w:bottom w:val="nil"/>
          <w:right w:val="nil"/>
          <w:between w:val="nil"/>
        </w:pBdr>
        <w:ind w:left="0" w:firstLine="0"/>
      </w:pPr>
      <w:bookmarkStart w:id="17" w:name="_heading=h.7amxapesca5e" w:colFirst="0" w:colLast="0"/>
      <w:bookmarkEnd w:id="17"/>
      <w:r>
        <w:t>New Member Welcome (Angelo)</w:t>
      </w:r>
    </w:p>
    <w:p w14:paraId="2F73BC8B" w14:textId="77777777" w:rsidR="0034714D" w:rsidRDefault="0034714D">
      <w:pPr>
        <w:spacing w:after="0" w:line="240" w:lineRule="auto"/>
        <w:ind w:left="1080"/>
        <w:rPr>
          <w:rFonts w:ascii="Arial" w:eastAsia="Arial" w:hAnsi="Arial" w:cs="Arial"/>
          <w:b/>
          <w:sz w:val="24"/>
          <w:szCs w:val="24"/>
        </w:rPr>
      </w:pPr>
    </w:p>
    <w:p w14:paraId="0614F625" w14:textId="77777777" w:rsidR="0034714D" w:rsidRDefault="00F170A9">
      <w:pPr>
        <w:spacing w:after="0" w:line="240" w:lineRule="auto"/>
        <w:ind w:left="720"/>
        <w:rPr>
          <w:rFonts w:ascii="Arial" w:eastAsia="Arial" w:hAnsi="Arial" w:cs="Arial"/>
          <w:sz w:val="24"/>
          <w:szCs w:val="24"/>
        </w:rPr>
      </w:pPr>
      <w:r>
        <w:rPr>
          <w:rFonts w:ascii="Arial" w:eastAsia="Arial" w:hAnsi="Arial" w:cs="Arial"/>
          <w:sz w:val="24"/>
          <w:szCs w:val="24"/>
        </w:rPr>
        <w:lastRenderedPageBreak/>
        <w:t xml:space="preserve">15 new members joined in Quarter 3. </w:t>
      </w:r>
    </w:p>
    <w:p w14:paraId="6D338E27" w14:textId="77777777" w:rsidR="0034714D" w:rsidRDefault="00F170A9">
      <w:pPr>
        <w:spacing w:after="0" w:line="240" w:lineRule="auto"/>
        <w:rPr>
          <w:rFonts w:ascii="Arial" w:eastAsia="Arial" w:hAnsi="Arial" w:cs="Arial"/>
          <w:color w:val="000000"/>
          <w:sz w:val="24"/>
          <w:szCs w:val="24"/>
        </w:rPr>
      </w:pPr>
      <w:r>
        <w:rPr>
          <w:rFonts w:ascii="Arial" w:eastAsia="Arial" w:hAnsi="Arial" w:cs="Arial"/>
          <w:sz w:val="24"/>
          <w:szCs w:val="24"/>
        </w:rPr>
        <w:tab/>
      </w:r>
    </w:p>
    <w:p w14:paraId="6DE16E85" w14:textId="77777777" w:rsidR="0034714D" w:rsidRDefault="00F170A9">
      <w:pPr>
        <w:pStyle w:val="Heading1"/>
        <w:numPr>
          <w:ilvl w:val="0"/>
          <w:numId w:val="2"/>
        </w:numPr>
        <w:pBdr>
          <w:top w:val="nil"/>
          <w:left w:val="nil"/>
          <w:bottom w:val="nil"/>
          <w:right w:val="nil"/>
          <w:between w:val="nil"/>
        </w:pBdr>
        <w:ind w:left="0" w:firstLine="0"/>
      </w:pPr>
      <w:bookmarkStart w:id="18" w:name="_heading=h.65xtjwa6v8zq" w:colFirst="0" w:colLast="0"/>
      <w:bookmarkEnd w:id="18"/>
      <w:r>
        <w:t>Section Handbook/Operations Manual (Jacqui)</w:t>
      </w:r>
    </w:p>
    <w:p w14:paraId="7C59C3FF" w14:textId="77777777" w:rsidR="0034714D" w:rsidRDefault="0034714D">
      <w:pPr>
        <w:pBdr>
          <w:top w:val="nil"/>
          <w:left w:val="nil"/>
          <w:bottom w:val="nil"/>
          <w:right w:val="nil"/>
          <w:between w:val="nil"/>
        </w:pBdr>
        <w:spacing w:after="0" w:line="240" w:lineRule="auto"/>
        <w:ind w:left="720"/>
        <w:rPr>
          <w:rFonts w:ascii="Arial" w:eastAsia="Arial" w:hAnsi="Arial" w:cs="Arial"/>
          <w:color w:val="000000"/>
          <w:sz w:val="24"/>
          <w:szCs w:val="24"/>
        </w:rPr>
      </w:pPr>
    </w:p>
    <w:p w14:paraId="1AC10C31" w14:textId="77777777" w:rsidR="0034714D" w:rsidRDefault="00F170A9">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sz w:val="24"/>
          <w:szCs w:val="24"/>
        </w:rPr>
        <w:t xml:space="preserve">Please review edits by the next meeting for your position. </w:t>
      </w:r>
    </w:p>
    <w:p w14:paraId="7AFD85B2" w14:textId="77777777" w:rsidR="0034714D" w:rsidRDefault="0034714D">
      <w:pPr>
        <w:spacing w:after="0" w:line="240" w:lineRule="auto"/>
        <w:rPr>
          <w:rFonts w:ascii="Arial" w:eastAsia="Arial" w:hAnsi="Arial" w:cs="Arial"/>
          <w:color w:val="000000"/>
          <w:sz w:val="24"/>
          <w:szCs w:val="24"/>
        </w:rPr>
      </w:pPr>
    </w:p>
    <w:p w14:paraId="6AFEEBF5" w14:textId="77777777" w:rsidR="0034714D" w:rsidRDefault="00F170A9">
      <w:pPr>
        <w:pStyle w:val="Heading1"/>
        <w:numPr>
          <w:ilvl w:val="0"/>
          <w:numId w:val="2"/>
        </w:numPr>
        <w:pBdr>
          <w:top w:val="nil"/>
          <w:left w:val="nil"/>
          <w:bottom w:val="nil"/>
          <w:right w:val="nil"/>
          <w:between w:val="nil"/>
        </w:pBdr>
        <w:ind w:left="0" w:firstLine="0"/>
      </w:pPr>
      <w:bookmarkStart w:id="19" w:name="_heading=h.yrj0m6vpoa9z" w:colFirst="0" w:colLast="0"/>
      <w:bookmarkEnd w:id="19"/>
      <w:r>
        <w:t>Other Business</w:t>
      </w:r>
    </w:p>
    <w:p w14:paraId="50AEFE3A" w14:textId="77777777" w:rsidR="0034714D" w:rsidRDefault="0034714D">
      <w:pPr>
        <w:ind w:left="720"/>
      </w:pPr>
    </w:p>
    <w:p w14:paraId="645BEA62" w14:textId="77777777" w:rsidR="0034714D" w:rsidRDefault="00F170A9">
      <w:pPr>
        <w:ind w:left="720"/>
      </w:pPr>
      <w:r>
        <w:t xml:space="preserve">None. </w:t>
      </w:r>
    </w:p>
    <w:p w14:paraId="353BA059" w14:textId="77777777" w:rsidR="0034714D" w:rsidRDefault="0034714D">
      <w:pPr>
        <w:pStyle w:val="Heading1"/>
        <w:ind w:left="720"/>
        <w:rPr>
          <w:b w:val="0"/>
        </w:rPr>
      </w:pPr>
      <w:bookmarkStart w:id="20" w:name="_heading=h.xwl75j03w0s" w:colFirst="0" w:colLast="0"/>
      <w:bookmarkEnd w:id="20"/>
    </w:p>
    <w:p w14:paraId="4B833BA4" w14:textId="77777777" w:rsidR="0034714D" w:rsidRDefault="0034714D">
      <w:pPr>
        <w:spacing w:after="0" w:line="240" w:lineRule="auto"/>
        <w:ind w:left="720"/>
        <w:rPr>
          <w:rFonts w:ascii="Arial" w:eastAsia="Arial" w:hAnsi="Arial" w:cs="Arial"/>
          <w:sz w:val="24"/>
          <w:szCs w:val="24"/>
        </w:rPr>
      </w:pPr>
      <w:bookmarkStart w:id="21" w:name="_heading=h.58wgtaj0mlfb" w:colFirst="0" w:colLast="0"/>
      <w:bookmarkEnd w:id="21"/>
    </w:p>
    <w:sectPr w:rsidR="003471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76DF158-D964-4C47-B73F-8B9979A1FD06}"/>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93E7CEDC-D233-46EB-8097-81571CCE3AB3}"/>
    <w:embedBold r:id="rId3" w:fontKey="{AC096830-06D4-40F0-9D41-7CE7E8D5FFEE}"/>
    <w:embedItalic r:id="rId4" w:fontKey="{80496D56-E913-425F-AE4A-93DD34033FF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5" w:fontKey="{3B721E94-D68B-454F-89DF-DEFA3D32FFF5}"/>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EE4153D0-3D54-45D1-8E34-480A9E6C725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611EC"/>
    <w:multiLevelType w:val="multilevel"/>
    <w:tmpl w:val="A0102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781D"/>
    <w:multiLevelType w:val="multilevel"/>
    <w:tmpl w:val="AAD2A6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6440387">
    <w:abstractNumId w:val="1"/>
  </w:num>
  <w:num w:numId="2" w16cid:durableId="23744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4D"/>
    <w:rsid w:val="00146190"/>
    <w:rsid w:val="0034714D"/>
    <w:rsid w:val="005D07DB"/>
    <w:rsid w:val="00F10BA7"/>
    <w:rsid w:val="00F1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093A"/>
  <w15:docId w15:val="{BA9654AC-8E2C-4C02-B300-1879DE95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Arial" w:eastAsia="Arial" w:hAnsi="Arial" w:cs="Arial"/>
      <w:b/>
      <w:sz w:val="24"/>
      <w:szCs w:val="24"/>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66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166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561"/>
    <w:rPr>
      <w:rFonts w:eastAsiaTheme="majorEastAsia" w:cstheme="majorBidi"/>
      <w:color w:val="272727" w:themeColor="text1" w:themeTint="D8"/>
    </w:rPr>
  </w:style>
  <w:style w:type="character" w:customStyle="1" w:styleId="TitleChar">
    <w:name w:val="Title Char"/>
    <w:basedOn w:val="DefaultParagraphFont"/>
    <w:link w:val="Title"/>
    <w:uiPriority w:val="10"/>
    <w:rsid w:val="0016656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66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561"/>
    <w:pPr>
      <w:spacing w:before="160"/>
      <w:jc w:val="center"/>
    </w:pPr>
    <w:rPr>
      <w:i/>
      <w:iCs/>
      <w:color w:val="404040" w:themeColor="text1" w:themeTint="BF"/>
    </w:rPr>
  </w:style>
  <w:style w:type="character" w:customStyle="1" w:styleId="QuoteChar">
    <w:name w:val="Quote Char"/>
    <w:basedOn w:val="DefaultParagraphFont"/>
    <w:link w:val="Quote"/>
    <w:uiPriority w:val="29"/>
    <w:rsid w:val="00166561"/>
    <w:rPr>
      <w:i/>
      <w:iCs/>
      <w:color w:val="404040" w:themeColor="text1" w:themeTint="BF"/>
    </w:rPr>
  </w:style>
  <w:style w:type="paragraph" w:styleId="ListParagraph">
    <w:name w:val="List Paragraph"/>
    <w:basedOn w:val="Normal"/>
    <w:uiPriority w:val="34"/>
    <w:qFormat/>
    <w:rsid w:val="00166561"/>
    <w:pPr>
      <w:ind w:left="720"/>
      <w:contextualSpacing/>
    </w:pPr>
  </w:style>
  <w:style w:type="character" w:styleId="IntenseEmphasis">
    <w:name w:val="Intense Emphasis"/>
    <w:basedOn w:val="DefaultParagraphFont"/>
    <w:uiPriority w:val="21"/>
    <w:qFormat/>
    <w:rsid w:val="00166561"/>
    <w:rPr>
      <w:i/>
      <w:iCs/>
      <w:color w:val="0F4761" w:themeColor="accent1" w:themeShade="BF"/>
    </w:rPr>
  </w:style>
  <w:style w:type="paragraph" w:styleId="IntenseQuote">
    <w:name w:val="Intense Quote"/>
    <w:basedOn w:val="Normal"/>
    <w:next w:val="Normal"/>
    <w:link w:val="IntenseQuoteChar"/>
    <w:uiPriority w:val="30"/>
    <w:qFormat/>
    <w:rsid w:val="00166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561"/>
    <w:rPr>
      <w:i/>
      <w:iCs/>
      <w:color w:val="0F4761" w:themeColor="accent1" w:themeShade="BF"/>
    </w:rPr>
  </w:style>
  <w:style w:type="character" w:styleId="IntenseReference">
    <w:name w:val="Intense Reference"/>
    <w:basedOn w:val="DefaultParagraphFont"/>
    <w:uiPriority w:val="32"/>
    <w:qFormat/>
    <w:rsid w:val="00166561"/>
    <w:rPr>
      <w:b/>
      <w:bCs/>
      <w:smallCaps/>
      <w:color w:val="0F4761" w:themeColor="accent1" w:themeShade="BF"/>
      <w:spacing w:val="5"/>
    </w:rPr>
  </w:style>
  <w:style w:type="paragraph" w:styleId="NormalWeb">
    <w:name w:val="Normal (Web)"/>
    <w:basedOn w:val="Normal"/>
    <w:uiPriority w:val="99"/>
    <w:semiHidden/>
    <w:unhideWhenUsed/>
    <w:rsid w:val="001665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6561"/>
    <w:rPr>
      <w:color w:val="0000FF"/>
      <w:u w:val="single"/>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6D19D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linda.higgins@emory.edu" TargetMode="External"/><Relationship Id="rId13" Type="http://schemas.openxmlformats.org/officeDocument/2006/relationships/hyperlink" Target="mailto:hhoffman@email.gwu.edu" TargetMode="External"/><Relationship Id="rId18" Type="http://schemas.openxmlformats.org/officeDocument/2006/relationships/hyperlink" Target="mailto:nowacka@ccf.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atagopj@sph.rutgers.edu" TargetMode="External"/><Relationship Id="rId12" Type="http://schemas.openxmlformats.org/officeDocument/2006/relationships/hyperlink" Target="mailto:eg26@drexel.edu" TargetMode="External"/><Relationship Id="rId17" Type="http://schemas.openxmlformats.org/officeDocument/2006/relationships/hyperlink" Target="mailto:jnc35@pitt.edu" TargetMode="External"/><Relationship Id="rId2" Type="http://schemas.openxmlformats.org/officeDocument/2006/relationships/numbering" Target="numbering.xml"/><Relationship Id="rId16" Type="http://schemas.openxmlformats.org/officeDocument/2006/relationships/hyperlink" Target="mailto:cbigelow@schoolph.umas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u.Mingzhao@mayo.edu" TargetMode="External"/><Relationship Id="rId5" Type="http://schemas.openxmlformats.org/officeDocument/2006/relationships/webSettings" Target="webSettings.xml"/><Relationship Id="rId15" Type="http://schemas.openxmlformats.org/officeDocument/2006/relationships/hyperlink" Target="mailto:jdignam@bsd.uchicago.edu" TargetMode="External"/><Relationship Id="rId10" Type="http://schemas.openxmlformats.org/officeDocument/2006/relationships/hyperlink" Target="mailto:john.doucette@mssm.edu" TargetMode="External"/><Relationship Id="rId19" Type="http://schemas.openxmlformats.org/officeDocument/2006/relationships/hyperlink" Target="mailto:john.doucette@mssm.edu" TargetMode="External"/><Relationship Id="rId4" Type="http://schemas.openxmlformats.org/officeDocument/2006/relationships/settings" Target="settings.xml"/><Relationship Id="rId9" Type="http://schemas.openxmlformats.org/officeDocument/2006/relationships/hyperlink" Target="mailto:jnmilton@bu.edu" TargetMode="External"/><Relationship Id="rId14" Type="http://schemas.openxmlformats.org/officeDocument/2006/relationships/hyperlink" Target="mailto:cbolch@midwestern.ed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kr+BBdZWAvAJ14VvcXDuyVEOdQ==">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 Angelo</dc:creator>
  <cp:lastModifiedBy>Gracely,Edward</cp:lastModifiedBy>
  <cp:revision>3</cp:revision>
  <dcterms:created xsi:type="dcterms:W3CDTF">2025-11-16T17:17:00Z</dcterms:created>
  <dcterms:modified xsi:type="dcterms:W3CDTF">2025-11-16T17:26:00Z</dcterms:modified>
</cp:coreProperties>
</file>