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8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8"/>
          <w:szCs w:val="28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8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24242"/>
          <w:sz w:val="54"/>
          <w:szCs w:val="54"/>
          <w:rtl w:val="0"/>
        </w:rPr>
        <w:t xml:space="preserve">Executive Committee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88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24242"/>
          <w:sz w:val="20"/>
          <w:szCs w:val="20"/>
        </w:rPr>
        <w:drawing>
          <wp:inline distB="0" distT="0" distL="0" distR="0">
            <wp:extent cx="5943600" cy="4445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88" w:lineRule="auto"/>
        <w:rPr>
          <w:rFonts w:ascii="Arial" w:cs="Arial" w:eastAsia="Arial" w:hAnsi="Arial"/>
          <w:b w:val="1"/>
          <w:color w:val="e31c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88" w:lineRule="auto"/>
        <w:rPr>
          <w:rFonts w:ascii="Arial" w:cs="Arial" w:eastAsia="Arial" w:hAnsi="Arial"/>
          <w:b w:val="1"/>
          <w:color w:val="e31c60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rtl w:val="0"/>
        </w:rPr>
        <w:t xml:space="preserve">18 July, 2025 / 2:30-3:30pm EST </w:t>
      </w:r>
    </w:p>
    <w:p w:rsidR="00000000" w:rsidDel="00000000" w:rsidP="00000000" w:rsidRDefault="00000000" w:rsidRPr="00000000" w14:paraId="00000006">
      <w:pPr>
        <w:spacing w:after="0" w:line="288" w:lineRule="auto"/>
        <w:rPr>
          <w:rFonts w:ascii="Arial" w:cs="Arial" w:eastAsia="Arial" w:hAnsi="Arial"/>
          <w:b w:val="1"/>
          <w:color w:val="e31c60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rtl w:val="0"/>
        </w:rPr>
        <w:t xml:space="preserve">[ZOOM - updated link,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467886"/>
            <w:u w:val="single"/>
            <w:rtl w:val="0"/>
          </w:rPr>
          <w:t xml:space="preserve">https://rutgers.zoom.us/j/92068069816?pwd=Jpab0frXmEG8VwJ7xGd0Jvkcab5jBv.1</w:t>
        </w:r>
      </w:hyperlink>
      <w:r w:rsidDel="00000000" w:rsidR="00000000" w:rsidRPr="00000000">
        <w:rPr>
          <w:rFonts w:ascii="Arial" w:cs="Arial" w:eastAsia="Arial" w:hAnsi="Arial"/>
          <w:b w:val="1"/>
          <w:color w:val="e31c60"/>
          <w:rtl w:val="0"/>
        </w:rPr>
        <w:t xml:space="preserve">] </w:t>
      </w:r>
    </w:p>
    <w:p w:rsidR="00000000" w:rsidDel="00000000" w:rsidP="00000000" w:rsidRDefault="00000000" w:rsidRPr="00000000" w14:paraId="00000007">
      <w:pPr>
        <w:spacing w:after="0" w:line="28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00000000002" w:type="dxa"/>
        <w:jc w:val="left"/>
        <w:tblLayout w:type="fixed"/>
        <w:tblLook w:val="0400"/>
      </w:tblPr>
      <w:tblGrid>
        <w:gridCol w:w="1970"/>
        <w:gridCol w:w="2921"/>
        <w:gridCol w:w="12"/>
        <w:gridCol w:w="3583"/>
        <w:gridCol w:w="12"/>
        <w:gridCol w:w="1067"/>
        <w:gridCol w:w="12"/>
        <w:tblGridChange w:id="0">
          <w:tblGrid>
            <w:gridCol w:w="1970"/>
            <w:gridCol w:w="2921"/>
            <w:gridCol w:w="12"/>
            <w:gridCol w:w="3583"/>
            <w:gridCol w:w="12"/>
            <w:gridCol w:w="1067"/>
            <w:gridCol w:w="12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88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2025 Executive Committee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88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emails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Present?</w:t>
            </w:r>
          </w:p>
        </w:tc>
      </w:tr>
      <w:tr>
        <w:trPr>
          <w:cantSplit w:val="0"/>
          <w:trHeight w:val="305.9765624999999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88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Elected Officers (Voting)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88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Jaya M. Satagopan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Melinda Higgins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Past-Chair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Melinda.higgins@emory.edu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Amanda Ellis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u w:val="single"/>
                <w:rtl w:val="0"/>
              </w:rPr>
              <w:t xml:space="preserve">amanda.ellis@uky.edu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Jacqueline Hicks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Council of Sections Representative (2025-2027)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jnmilton@bu.edu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467886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88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88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Angelo 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Secretary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u w:val="single"/>
                <w:rtl w:val="0"/>
              </w:rPr>
              <w:t xml:space="preserve">afelmi@gwu.edu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John Doucette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Treasurer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Mingzhao 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 Gracely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Webmaster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Heather Hoffman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Publicity Officer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Charlotte Bolch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Blog Editor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88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Non-Voting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88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88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Jim Dignam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Review Co-Editor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Alex Kaizer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u w:val="single"/>
                <w:rtl w:val="0"/>
              </w:rPr>
              <w:t xml:space="preserve">alex.kaizer@cuanschutz.edu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Carol Bigelow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Jenna Carlson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ASA Fellows Nominations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Darsy Darssan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88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Webinar Coordinator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88" w:lineRule="auto"/>
              <w:rPr>
                <w:rFonts w:ascii="Arial" w:cs="Arial" w:eastAsia="Arial" w:hAnsi="Arial"/>
                <w:color w:val="467886"/>
                <w:u w:val="single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467886"/>
                  <w:u w:val="single"/>
                  <w:rtl w:val="0"/>
                </w:rPr>
                <w:t xml:space="preserve">d.darssan@uq.edu.au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88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Style w:val="Heading1"/>
        <w:spacing w:after="0" w:line="28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Record meeting</w:t>
      </w:r>
    </w:p>
    <w:p w:rsidR="00000000" w:rsidDel="00000000" w:rsidP="00000000" w:rsidRDefault="00000000" w:rsidRPr="00000000" w14:paraId="00000086">
      <w:pPr>
        <w:pStyle w:val="Heading1"/>
        <w:numPr>
          <w:ilvl w:val="0"/>
          <w:numId w:val="7"/>
        </w:numP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Call to Order (Jaya)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Meeting was called to order at 2:33 PM. </w:t>
      </w:r>
    </w:p>
    <w:p w:rsidR="00000000" w:rsidDel="00000000" w:rsidP="00000000" w:rsidRDefault="00000000" w:rsidRPr="00000000" w14:paraId="00000089">
      <w:pPr>
        <w:spacing w:after="0" w:line="288" w:lineRule="auto"/>
        <w:rPr>
          <w:rFonts w:ascii="Arial" w:cs="Arial" w:eastAsia="Arial" w:hAnsi="Arial"/>
        </w:rPr>
      </w:pPr>
      <w:bookmarkStart w:colFirst="0" w:colLast="0" w:name="_heading=h.4dafz1vuh4v5" w:id="0"/>
      <w:bookmarkEnd w:id="0"/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8A">
      <w:pPr>
        <w:pStyle w:val="Heading1"/>
        <w:numPr>
          <w:ilvl w:val="0"/>
          <w:numId w:val="7"/>
        </w:numP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Review/Approval of June 2025 Minutes (Angelo)</w:t>
      </w:r>
    </w:p>
    <w:p w:rsidR="00000000" w:rsidDel="00000000" w:rsidP="00000000" w:rsidRDefault="00000000" w:rsidRPr="00000000" w14:paraId="0000008B">
      <w:pPr>
        <w:ind w:left="360" w:firstLine="0"/>
        <w:rPr/>
      </w:pPr>
      <w:r w:rsidDel="00000000" w:rsidR="00000000" w:rsidRPr="00000000">
        <w:rPr>
          <w:rtl w:val="0"/>
        </w:rPr>
        <w:t xml:space="preserve">Minutes approved at 2:35 PM. </w:t>
      </w:r>
    </w:p>
    <w:p w:rsidR="00000000" w:rsidDel="00000000" w:rsidP="00000000" w:rsidRDefault="00000000" w:rsidRPr="00000000" w14:paraId="0000008C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numPr>
          <w:ilvl w:val="0"/>
          <w:numId w:val="7"/>
        </w:numP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mtj688t18dlj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JSM and related info (Jaya)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Room for Business Meeting and Reception are announced:</w:t>
      </w:r>
    </w:p>
    <w:p w:rsidR="00000000" w:rsidDel="00000000" w:rsidP="00000000" w:rsidRDefault="00000000" w:rsidRPr="00000000" w14:paraId="0000008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Business Meeting – Monday, August 4, 2025, 7am-8am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Omni Nashville Hotel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Room: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H-Mockingbird 2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Reception/Mixer – Monday, August 4, 2025, 6pm-8pm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Music City Center, Room: CC-401A</w:t>
      </w:r>
    </w:p>
    <w:p w:rsidR="00000000" w:rsidDel="00000000" w:rsidP="00000000" w:rsidRDefault="00000000" w:rsidRPr="00000000" w14:paraId="00000094">
      <w:pPr>
        <w:pStyle w:val="Heading1"/>
        <w:spacing w:after="0" w:line="288" w:lineRule="auto"/>
        <w:ind w:left="720" w:firstLine="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numPr>
          <w:ilvl w:val="0"/>
          <w:numId w:val="4"/>
        </w:numPr>
        <w:spacing w:after="0" w:line="288" w:lineRule="auto"/>
        <w:ind w:left="720" w:hanging="36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At JSM: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John Doucette to pick up award certificates from JSM desk.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to go around exhibit hall to secure door prizes.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need people to judge the contributed sessions. We have two contributed paper sessions – one on Sunday and one on Wednesday.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Sunday, August 3, 2025: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Applications, Innovation, and Education in Modern Statistics,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Room: CC-212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Wednesday, August 6, 2025: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Engaging Students in Biostatistics and Data Science,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Room: CC-104E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volunteers to judge sessions.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Winner decided after both sessions are over.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leaves on Wednesday morning.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Anything else?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Jaya and Amy to connect.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Check program days and times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Send sign up sheet message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Check eligibility for “outstanding contributed paper award”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numPr>
          <w:ilvl w:val="0"/>
          <w:numId w:val="4"/>
        </w:numPr>
        <w:spacing w:after="0" w:line="288" w:lineRule="auto"/>
        <w:ind w:left="720" w:hanging="36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To do for business meeting:</w:t>
      </w:r>
    </w:p>
    <w:p w:rsidR="00000000" w:rsidDel="00000000" w:rsidP="00000000" w:rsidRDefault="00000000" w:rsidRPr="00000000" w14:paraId="000000A5">
      <w:pPr>
        <w:pStyle w:val="Heading1"/>
        <w:numPr>
          <w:ilvl w:val="1"/>
          <w:numId w:val="4"/>
        </w:numPr>
        <w:spacing w:after="0" w:line="288" w:lineRule="auto"/>
        <w:ind w:left="1440" w:hanging="36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Jaya to prepare agenda by July 25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and circulate to team.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to confirm with ASA about wifi connection in Business meeting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to confirm with ASA about food for Business meeting. Hotel will provide breakfast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John has confirmed we have the funds to cover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to send Zoom link for business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do for reception/mixer: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to prepare slides and circulate to team by July 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Stata is sponsoring our reception. ASA has sent invoice for $5,000 to Stata.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to confirm with ASA about food for Reception/Mixer.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awards ceremony, Jaya will read names and Amanda will hand out awards.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need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 least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people to take photographs: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general photos of reception (candid shots).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photos of award ceremony.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person receives award, take photo of each person with their certificate.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everyone receives award, take photo of award winners as a group with their certificates.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taking photos, each person uploads their photos to a dedicated folder without delay.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proposes the following people to take photos: Program Chair (Mingzhao), Program Chair-Elect (Alex), and Secretary (Angelo),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 Melinda.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Reach out 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Cyndy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Long to recognize her as ASA Fellow and cc Amy.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Reach out to award winners in case Sarah decides to come.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Ming to contact Heather at the business meeting.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numPr>
          <w:ilvl w:val="0"/>
          <w:numId w:val="4"/>
        </w:numPr>
        <w:spacing w:after="0" w:line="288" w:lineRule="auto"/>
        <w:ind w:left="720" w:hanging="360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Community table: We are co-hosting with SSDSE and Isolated Statisticians</w:t>
      </w:r>
    </w:p>
    <w:p w:rsidR="00000000" w:rsidDel="00000000" w:rsidP="00000000" w:rsidRDefault="00000000" w:rsidRPr="00000000" w14:paraId="000000B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 JSM 2025 table: </w:t>
      </w:r>
    </w:p>
    <w:p w:rsidR="00000000" w:rsidDel="00000000" w:rsidP="00000000" w:rsidRDefault="00000000" w:rsidRPr="00000000" w14:paraId="000000B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21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We will pin info to poster board and have some info on table. </w:t>
      </w:r>
    </w:p>
    <w:p w:rsidR="00000000" w:rsidDel="00000000" w:rsidP="00000000" w:rsidRDefault="00000000" w:rsidRPr="00000000" w14:paraId="000000BD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21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Jaya has shared our JSM 2024 materials as samples for SSDS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and Isolated Stat sections to prepare corresponding materials, if they want to. </w:t>
      </w:r>
    </w:p>
    <w:p w:rsidR="00000000" w:rsidDel="00000000" w:rsidP="00000000" w:rsidRDefault="00000000" w:rsidRPr="00000000" w14:paraId="000000BE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21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Alex has prepared JSM 2025 materials. So, we are all set for the table. 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ASA’s JEDI team is having an activity at JSM. Anyone can participate. Please stay tuned for details. </w:t>
      </w:r>
    </w:p>
    <w:p w:rsidR="00000000" w:rsidDel="00000000" w:rsidP="00000000" w:rsidRDefault="00000000" w:rsidRPr="00000000" w14:paraId="000000C1">
      <w:pPr>
        <w:pStyle w:val="Heading1"/>
        <w:spacing w:after="0" w:line="288" w:lineRule="auto"/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1"/>
        <w:numPr>
          <w:ilvl w:val="0"/>
          <w:numId w:val="7"/>
        </w:numP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JSM Program (Mingzhao, Alex)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after="0" w:line="28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Mingzhao:</w:t>
      </w:r>
    </w:p>
    <w:p w:rsidR="00000000" w:rsidDel="00000000" w:rsidP="00000000" w:rsidRDefault="00000000" w:rsidRPr="00000000" w14:paraId="000000C5">
      <w:pPr>
        <w:numPr>
          <w:ilvl w:val="1"/>
          <w:numId w:val="2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 update - no major updates - all set to go for JSM. </w:t>
      </w:r>
    </w:p>
    <w:p w:rsidR="00000000" w:rsidDel="00000000" w:rsidP="00000000" w:rsidRDefault="00000000" w:rsidRPr="00000000" w14:paraId="000000C6">
      <w:pPr>
        <w:spacing w:after="0" w:line="288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after="0" w:line="28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Alex: </w:t>
      </w:r>
    </w:p>
    <w:p w:rsidR="00000000" w:rsidDel="00000000" w:rsidP="00000000" w:rsidRDefault="00000000" w:rsidRPr="00000000" w14:paraId="000000C8">
      <w:pPr>
        <w:numPr>
          <w:ilvl w:val="1"/>
          <w:numId w:val="2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Round table update</w:t>
      </w:r>
    </w:p>
    <w:p w:rsidR="00000000" w:rsidDel="00000000" w:rsidP="00000000" w:rsidRDefault="00000000" w:rsidRPr="00000000" w14:paraId="000000C9">
      <w:pPr>
        <w:numPr>
          <w:ilvl w:val="1"/>
          <w:numId w:val="2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 has prepared JSM 2025 community table materials and also sent ASA Community message about our sessions. </w:t>
      </w:r>
    </w:p>
    <w:p w:rsidR="00000000" w:rsidDel="00000000" w:rsidP="00000000" w:rsidRDefault="00000000" w:rsidRPr="00000000" w14:paraId="000000CA">
      <w:pPr>
        <w:numPr>
          <w:ilvl w:val="1"/>
          <w:numId w:val="2"/>
        </w:numPr>
        <w:spacing w:after="0" w:line="288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to community table: </w:t>
      </w:r>
      <w:hyperlink r:id="rId2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https://drive.google.com/drive/folders/1EL-Cu9IP-5cZGqpmqymIL7emao81JCfh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B">
      <w:pPr>
        <w:numPr>
          <w:ilvl w:val="1"/>
          <w:numId w:val="2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 announcement about our sessions once again? </w:t>
      </w:r>
    </w:p>
    <w:p w:rsidR="00000000" w:rsidDel="00000000" w:rsidP="00000000" w:rsidRDefault="00000000" w:rsidRPr="00000000" w14:paraId="000000CC">
      <w:pPr>
        <w:numPr>
          <w:ilvl w:val="1"/>
          <w:numId w:val="2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Begin to solicit proposals for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JSM 2026. </w:t>
      </w:r>
      <w:r w:rsidDel="00000000" w:rsidR="00000000" w:rsidRPr="00000000">
        <w:rPr>
          <w:rFonts w:ascii="Arial" w:cs="Arial" w:eastAsia="Arial" w:hAnsi="Arial"/>
          <w:rtl w:val="0"/>
        </w:rPr>
        <w:t xml:space="preserve">Proposals are due in early September (right after Labor Day weekend). </w:t>
      </w:r>
    </w:p>
    <w:p w:rsidR="00000000" w:rsidDel="00000000" w:rsidP="00000000" w:rsidRDefault="00000000" w:rsidRPr="00000000" w14:paraId="000000CD">
      <w:pPr>
        <w:numPr>
          <w:ilvl w:val="1"/>
          <w:numId w:val="2"/>
        </w:numPr>
        <w:spacing w:after="0" w:line="288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 - please check session days and times once again since there might be changes. </w:t>
      </w:r>
    </w:p>
    <w:p w:rsidR="00000000" w:rsidDel="00000000" w:rsidP="00000000" w:rsidRDefault="00000000" w:rsidRPr="00000000" w14:paraId="000000CE">
      <w:pPr>
        <w:spacing w:after="0" w:line="288" w:lineRule="auto"/>
        <w:ind w:left="81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1"/>
          <w:numId w:val="2"/>
        </w:numPr>
        <w:spacing w:after="0" w:line="288" w:lineRule="auto"/>
        <w:ind w:left="81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SSDSE has a competition for members proposing section-relevant activities. Jaya will touch bases with Chair Lisa Kay about this. </w:t>
      </w:r>
    </w:p>
    <w:p w:rsidR="00000000" w:rsidDel="00000000" w:rsidP="00000000" w:rsidRDefault="00000000" w:rsidRPr="00000000" w14:paraId="000000D0">
      <w:pPr>
        <w:spacing w:after="0" w:line="28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after="0" w:line="288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Treasury Report (John)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0"/>
        </w:numPr>
        <w:spacing w:after="240" w:line="288" w:lineRule="auto"/>
        <w:ind w:left="720" w:hanging="360"/>
        <w:rPr>
          <w:rFonts w:ascii="Arial" w:cs="Arial" w:eastAsia="Arial" w:hAnsi="Arial"/>
        </w:rPr>
      </w:pPr>
      <w:bookmarkStart w:colFirst="0" w:colLast="0" w:name="_heading=h.a210otvmzr8k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John is away and has confirmed that there are no treasury updates. 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Section Awards (Melinda, Amanda &amp; Jaya)</w:t>
      </w:r>
    </w:p>
    <w:p w:rsidR="00000000" w:rsidDel="00000000" w:rsidP="00000000" w:rsidRDefault="00000000" w:rsidRPr="00000000" w14:paraId="000000D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Award winners. </w:t>
      </w:r>
    </w:p>
    <w:p w:rsidR="00000000" w:rsidDel="00000000" w:rsidP="00000000" w:rsidRDefault="00000000" w:rsidRPr="00000000" w14:paraId="000000D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Outstanding Teaching Award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James Dong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College of Public Health, University of Nebraska Medical Center. (winner out of 3 nominees)</w:t>
      </w:r>
    </w:p>
    <w:p w:rsidR="00000000" w:rsidDel="00000000" w:rsidP="00000000" w:rsidRDefault="00000000" w:rsidRPr="00000000" w14:paraId="000000D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Young Investigator Award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Sarah Samarodnitsy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Fred Hutchinson Cancer Research Center. (selected after review of papers in JSDSE.)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Distinguished Achievement Award - Ann Brearley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University of Minnesota. (last year’s nominee; no nominations received for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Melinda has informed award winners. </w:t>
      </w:r>
    </w:p>
    <w:p w:rsidR="00000000" w:rsidDel="00000000" w:rsidP="00000000" w:rsidRDefault="00000000" w:rsidRPr="00000000" w14:paraId="000000D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John has sent required forms to award winners. </w:t>
      </w:r>
    </w:p>
    <w:p w:rsidR="00000000" w:rsidDel="00000000" w:rsidP="00000000" w:rsidRDefault="00000000" w:rsidRPr="00000000" w14:paraId="000000D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Winner info submitted to ASA. Will be included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the JSM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Awards Booklet. ASA is preparing certificates. </w:t>
      </w:r>
    </w:p>
    <w:p w:rsidR="00000000" w:rsidDel="00000000" w:rsidP="00000000" w:rsidRDefault="00000000" w:rsidRPr="00000000" w14:paraId="000000D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will announce award winners in Blog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JSM. </w:t>
      </w:r>
    </w:p>
    <w:p w:rsidR="00000000" w:rsidDel="00000000" w:rsidP="00000000" w:rsidRDefault="00000000" w:rsidRPr="00000000" w14:paraId="000000E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Publicity of award nomination for future years - some ideas for how to  publicize more widely to attract more nominations.  </w:t>
      </w:r>
    </w:p>
    <w:p w:rsidR="00000000" w:rsidDel="00000000" w:rsidP="00000000" w:rsidRDefault="00000000" w:rsidRPr="00000000" w14:paraId="000000E1">
      <w:pPr>
        <w:numPr>
          <w:ilvl w:val="1"/>
          <w:numId w:val="8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publish something in Amstat News - around Dec</w:t>
      </w:r>
    </w:p>
    <w:p w:rsidR="00000000" w:rsidDel="00000000" w:rsidP="00000000" w:rsidRDefault="00000000" w:rsidRPr="00000000" w14:paraId="000000E2">
      <w:pPr>
        <w:numPr>
          <w:ilvl w:val="1"/>
          <w:numId w:val="8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send emails to department chairs - perhaps distribute at chair retreats for biostatistics chairs? How done and when - maybe during JSM? - prepare a 1-pager to advertise?</w:t>
      </w:r>
    </w:p>
    <w:p w:rsidR="00000000" w:rsidDel="00000000" w:rsidP="00000000" w:rsidRDefault="00000000" w:rsidRPr="00000000" w14:paraId="000000E3">
      <w:pPr>
        <w:numPr>
          <w:ilvl w:val="1"/>
          <w:numId w:val="8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Maybe talk to Donna Lalonde or Jenny Thompson with Education Council?</w:t>
      </w:r>
    </w:p>
    <w:p w:rsidR="00000000" w:rsidDel="00000000" w:rsidP="00000000" w:rsidRDefault="00000000" w:rsidRPr="00000000" w14:paraId="000000E4">
      <w:pPr>
        <w:numPr>
          <w:ilvl w:val="1"/>
          <w:numId w:val="8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Promote during webinars? </w:t>
      </w:r>
    </w:p>
    <w:p w:rsidR="00000000" w:rsidDel="00000000" w:rsidP="00000000" w:rsidRDefault="00000000" w:rsidRPr="00000000" w14:paraId="000000E5">
      <w:pPr>
        <w:numPr>
          <w:ilvl w:val="1"/>
          <w:numId w:val="8"/>
        </w:numPr>
        <w:spacing w:after="0" w:line="288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be sure that the nominee is a TSHS member. They can join when nominated, but cannot wait to join only if they win! </w:t>
      </w:r>
    </w:p>
    <w:p w:rsidR="00000000" w:rsidDel="00000000" w:rsidP="00000000" w:rsidRDefault="00000000" w:rsidRPr="00000000" w14:paraId="000000E6">
      <w:pPr>
        <w:numPr>
          <w:ilvl w:val="1"/>
          <w:numId w:val="8"/>
        </w:numPr>
        <w:spacing w:after="0" w:line="288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Touch base with Juana Sanchez the new editor of the Journal of Statistics and Data Science Education to see if they have a news section where it can be advertised. </w:t>
      </w:r>
    </w:p>
    <w:p w:rsidR="00000000" w:rsidDel="00000000" w:rsidP="00000000" w:rsidRDefault="00000000" w:rsidRPr="00000000" w14:paraId="000000E7">
      <w:pPr>
        <w:spacing w:after="0" w:line="288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88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Election Update (Jaya)</w:t>
      </w:r>
    </w:p>
    <w:p w:rsidR="00000000" w:rsidDel="00000000" w:rsidP="00000000" w:rsidRDefault="00000000" w:rsidRPr="00000000" w14:paraId="000000EA">
      <w:pPr>
        <w:numPr>
          <w:ilvl w:val="0"/>
          <w:numId w:val="6"/>
        </w:numPr>
        <w:spacing w:after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Chair election result - Chair-Elect is Brandon George</w:t>
      </w:r>
    </w:p>
    <w:p w:rsidR="00000000" w:rsidDel="00000000" w:rsidP="00000000" w:rsidRDefault="00000000" w:rsidRPr="00000000" w14:paraId="000000EB">
      <w:pPr>
        <w:spacing w:after="0" w:line="288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88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gnj9yy1zsno1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Webinars Update (Darsy)</w:t>
      </w:r>
    </w:p>
    <w:p w:rsidR="00000000" w:rsidDel="00000000" w:rsidP="00000000" w:rsidRDefault="00000000" w:rsidRPr="00000000" w14:paraId="000000E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0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Darsy has the following update: </w:t>
      </w:r>
    </w:p>
    <w:p w:rsidR="00000000" w:rsidDel="00000000" w:rsidP="00000000" w:rsidRDefault="00000000" w:rsidRPr="00000000" w14:paraId="000000E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0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Darsy has been introduced to Lisa Kay (Chair and Webinar Coordinator of SSDSE). Darsy will connect with Lisa to discuss potential joint webinar for this year. </w:t>
      </w:r>
    </w:p>
    <w:p w:rsidR="00000000" w:rsidDel="00000000" w:rsidP="00000000" w:rsidRDefault="00000000" w:rsidRPr="00000000" w14:paraId="000000F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0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Darsy is seeking a topic for a TSHS webinar. </w:t>
      </w:r>
    </w:p>
    <w:p w:rsidR="00000000" w:rsidDel="00000000" w:rsidP="00000000" w:rsidRDefault="00000000" w:rsidRPr="00000000" w14:paraId="000000F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0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Give some consideration to revisiting past speakers from webinars and JSM talks - e.g., the past talk on p-values and confidence intervals. 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Portal Update (Carol, Jenna)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Carol has obtained two data sets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one submitted by 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my on sensitivity and specificity, one submitted from Kinesiology based on a mouse model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Need volunteers to review the data sets.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8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Blog Update (Charlotte)</w:t>
      </w:r>
    </w:p>
    <w:p w:rsidR="00000000" w:rsidDel="00000000" w:rsidP="00000000" w:rsidRDefault="00000000" w:rsidRPr="00000000" w14:paraId="000000F9">
      <w:pPr>
        <w:numPr>
          <w:ilvl w:val="1"/>
          <w:numId w:val="7"/>
        </w:numPr>
        <w:ind w:left="1080" w:hanging="360"/>
      </w:pPr>
      <w:r w:rsidDel="00000000" w:rsidR="00000000" w:rsidRPr="00000000">
        <w:rPr>
          <w:rtl w:val="0"/>
        </w:rPr>
        <w:t xml:space="preserve">JSM 2025 session updates posted to blog</w:t>
      </w:r>
    </w:p>
    <w:p w:rsidR="00000000" w:rsidDel="00000000" w:rsidP="00000000" w:rsidRDefault="00000000" w:rsidRPr="00000000" w14:paraId="000000FA">
      <w:pPr>
        <w:numPr>
          <w:ilvl w:val="1"/>
          <w:numId w:val="7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Jim/Ming are preparing the next Resource Review post for the blog focusing on data sources as well as one or two others. It's in review right now. </w:t>
      </w:r>
    </w:p>
    <w:p w:rsidR="00000000" w:rsidDel="00000000" w:rsidP="00000000" w:rsidRDefault="00000000" w:rsidRPr="00000000" w14:paraId="000000FB">
      <w:pPr>
        <w:numPr>
          <w:ilvl w:val="1"/>
          <w:numId w:val="7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If anyone wants to update their officer photo, please send Charlotte an email.</w:t>
      </w:r>
    </w:p>
    <w:p w:rsidR="00000000" w:rsidDel="00000000" w:rsidP="00000000" w:rsidRDefault="00000000" w:rsidRPr="00000000" w14:paraId="000000FC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Publicity Update (Heather)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specific updates at this time. 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Website/YouTube Update (Ed)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Ed will add the new JSM info to the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wd2nd64ifuis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Council of Sections Update (Jacqui) 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 meeting at JSM on Sunday, August 3. </w:t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wsujni9tfzf6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Fellows Committee Update (Amy)</w:t>
      </w:r>
    </w:p>
    <w:p w:rsidR="00000000" w:rsidDel="00000000" w:rsidP="00000000" w:rsidRDefault="00000000" w:rsidRPr="00000000" w14:paraId="000001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From June meeting: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We assisted in the nomination of a fellow this past cycle. Successful this time. Recognize and congratulate Cindy Long for getting an ASA Fellow appointment for 2025. </w:t>
      </w:r>
    </w:p>
    <w:p w:rsidR="00000000" w:rsidDel="00000000" w:rsidP="00000000" w:rsidRDefault="00000000" w:rsidRPr="00000000" w14:paraId="000001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 for the next cycle put out for 2026. One nomination (Jose-Miguel Yamal) to move forward with and possibly other additional ones. </w:t>
      </w:r>
    </w:p>
    <w:p w:rsidR="00000000" w:rsidDel="00000000" w:rsidP="00000000" w:rsidRDefault="00000000" w:rsidRPr="00000000" w14:paraId="0000010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New Member Welcome (Angelo)</w:t>
      </w:r>
    </w:p>
    <w:p w:rsidR="00000000" w:rsidDel="00000000" w:rsidP="00000000" w:rsidRDefault="00000000" w:rsidRPr="00000000" w14:paraId="0000010B">
      <w:pPr>
        <w:numPr>
          <w:ilvl w:val="0"/>
          <w:numId w:val="5"/>
        </w:numPr>
        <w:spacing w:after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New message to be sent by Jaya to Angelo. Angelo has obtained the list of new members from Moira Skelley to be sent. 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Section Handbook/Operations Manual (Jaya)</w:t>
      </w:r>
    </w:p>
    <w:p w:rsidR="00000000" w:rsidDel="00000000" w:rsidP="00000000" w:rsidRDefault="00000000" w:rsidRPr="00000000" w14:paraId="000001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 and Heather have reviewed and made updates. </w:t>
      </w:r>
    </w:p>
    <w:p w:rsidR="00000000" w:rsidDel="00000000" w:rsidP="00000000" w:rsidRDefault="00000000" w:rsidRPr="00000000" w14:paraId="000001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Jaya reviewing handbook. Stay tuned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the revised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version.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Conference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U.S. Conference on Teaching Statistics (USCOTS)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is being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held at Iowa State University in Ames, IA from July 17-19, 2025, with pre-conference events starting on July 15th. The theme is “Useful Models”, </w:t>
      </w:r>
      <w:hyperlink r:id="rId23">
        <w:r w:rsidDel="00000000" w:rsidR="00000000" w:rsidRPr="00000000">
          <w:rPr>
            <w:rFonts w:ascii="Arial" w:cs="Arial" w:eastAsia="Arial" w:hAnsi="Arial"/>
            <w:color w:val="467886"/>
            <w:sz w:val="24"/>
            <w:szCs w:val="24"/>
            <w:u w:val="single"/>
            <w:rtl w:val="0"/>
          </w:rPr>
          <w:t xml:space="preserve">https://www.causeweb.org/cause/uscots/uscots25/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</w:t>
      </w:r>
    </w:p>
    <w:sectPr>
      <w:footerReference r:id="rId24" w:type="default"/>
      <w:pgSz w:h="15840" w:w="12240" w:orient="portrait"/>
      <w:pgMar w:bottom="1440" w:top="1440" w:left="189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○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5458A5"/>
    <w:rPr>
      <w:color w:val="467886"/>
      <w:u w:val="single"/>
    </w:r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1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C1D1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C1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C1D1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C1D1B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CB247C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CB247C"/>
    <w:pPr>
      <w:spacing w:after="0" w:line="240" w:lineRule="auto"/>
      <w:ind w:left="720"/>
    </w:pPr>
    <w:rPr>
      <w:rFonts w:ascii="Times New Roman" w:cs="Times New Roman" w:hAnsi="Times New Roman" w:eastAsia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94DC2"/>
    <w:rPr>
      <w:color w:val="605e5c"/>
      <w:shd w:color="auto" w:fill="e1dfdd" w:val="clear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720BB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2252E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52E7"/>
  </w:style>
  <w:style w:type="paragraph" w:styleId="Footer">
    <w:name w:val="footer"/>
    <w:basedOn w:val="Normal"/>
    <w:link w:val="FooterChar"/>
    <w:uiPriority w:val="99"/>
    <w:unhideWhenUsed w:val="1"/>
    <w:rsid w:val="002252E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52E7"/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nowacka@ccf.org" TargetMode="External"/><Relationship Id="rId11" Type="http://schemas.openxmlformats.org/officeDocument/2006/relationships/hyperlink" Target="mailto:jnmilton@bu.edu" TargetMode="External"/><Relationship Id="rId22" Type="http://schemas.openxmlformats.org/officeDocument/2006/relationships/hyperlink" Target="https://drive.google.com/drive/folders/1EL-Cu9IP-5cZGqpmqymIL7emao81JCfh" TargetMode="External"/><Relationship Id="rId10" Type="http://schemas.openxmlformats.org/officeDocument/2006/relationships/hyperlink" Target="mailto:Melinda.higgins@emory.edu" TargetMode="External"/><Relationship Id="rId21" Type="http://schemas.openxmlformats.org/officeDocument/2006/relationships/hyperlink" Target="mailto:d.darssan@uq.edu.au" TargetMode="External"/><Relationship Id="rId13" Type="http://schemas.openxmlformats.org/officeDocument/2006/relationships/hyperlink" Target="mailto:Hu.Mingzhao@mayo.edu" TargetMode="External"/><Relationship Id="rId24" Type="http://schemas.openxmlformats.org/officeDocument/2006/relationships/footer" Target="footer1.xml"/><Relationship Id="rId12" Type="http://schemas.openxmlformats.org/officeDocument/2006/relationships/hyperlink" Target="mailto:john.doucette@mssm.edu" TargetMode="External"/><Relationship Id="rId23" Type="http://schemas.openxmlformats.org/officeDocument/2006/relationships/hyperlink" Target="https://www.causeweb.org/cause/uscots/uscots25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tagopj@sph.rutgers.edu" TargetMode="External"/><Relationship Id="rId15" Type="http://schemas.openxmlformats.org/officeDocument/2006/relationships/hyperlink" Target="mailto:hhoffman@email.gwu.edu" TargetMode="External"/><Relationship Id="rId14" Type="http://schemas.openxmlformats.org/officeDocument/2006/relationships/hyperlink" Target="mailto:eg26@drexel.edu" TargetMode="External"/><Relationship Id="rId17" Type="http://schemas.openxmlformats.org/officeDocument/2006/relationships/hyperlink" Target="mailto:jdignam@bsd.uchicago.edu" TargetMode="External"/><Relationship Id="rId16" Type="http://schemas.openxmlformats.org/officeDocument/2006/relationships/hyperlink" Target="mailto:cbolch@midwestern.edu" TargetMode="External"/><Relationship Id="rId5" Type="http://schemas.openxmlformats.org/officeDocument/2006/relationships/styles" Target="styles.xml"/><Relationship Id="rId19" Type="http://schemas.openxmlformats.org/officeDocument/2006/relationships/hyperlink" Target="mailto:jnc35@pitt.edu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cbigelow@schoolph.umass.edu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rutgers.zoom.us/j/92068069816?pwd=Jpab0frXmEG8VwJ7xGd0Jvkcab5jBv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6vxlHDJJRhQXRFbmbUZMOxWEQ==">CgMxLjAyDmguNGRhZnoxdnVoNHY1Mg5oLm10ajY4OHQxOGRsajIOaC5hMjEwb3R2bXpyOGsyDmguZ25qOXl5MXpzbm8xMg5oLndkMm5kNjRpZnVpczIOaC53c3Vqbmk5dGZ6ZjY4AGoiChRzdWdnZXN0LngyMWFpemdydGt2ehIKRWQgR3JhY2VseXIhMV9xbU1nRE5nV3h2ZUhRdUFTWDk1cjVmREZJdUh6bkY5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2024-03-13T22:28:00Z</dcterms:created>
</cp:coreProperties>
</file>