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21 March 2025 / 2:30-3:30pm EST </w:t>
      </w:r>
    </w:p>
    <w:p w:rsidR="00000000" w:rsidDel="00000000" w:rsidP="00000000" w:rsidRDefault="00000000" w:rsidRPr="00000000" w14:paraId="00000006">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[ZOOM - updated link, </w:t>
      </w:r>
      <w:hyperlink r:id="rId8">
        <w:r w:rsidDel="00000000" w:rsidR="00000000" w:rsidRPr="00000000">
          <w:rPr>
            <w:rFonts w:ascii="Arial" w:cs="Arial" w:eastAsia="Arial" w:hAnsi="Arial"/>
            <w:b w:val="1"/>
            <w:color w:val="467886"/>
            <w:u w:val="single"/>
            <w:rtl w:val="0"/>
          </w:rPr>
          <w:t xml:space="preserve">https://rutgers.zoom.us/j/92068069816?pwd=Jpab0frXmEG8VwJ7xGd0Jvkcab5jBv.1</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7">
      <w:pPr>
        <w:spacing w:before="120" w:lineRule="auto"/>
        <w:rPr>
          <w:rFonts w:ascii="Arial" w:cs="Arial" w:eastAsia="Arial" w:hAnsi="Arial"/>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8">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2025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B">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2">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4">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467886"/>
                <w:u w:val="single"/>
              </w:rPr>
            </w:pPr>
            <w:hyperlink r:id="rId9">
              <w:r w:rsidDel="00000000" w:rsidR="00000000" w:rsidRPr="00000000">
                <w:rPr>
                  <w:rFonts w:ascii="Arial" w:cs="Arial" w:eastAsia="Arial" w:hAnsi="Arial"/>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467886"/>
                <w:u w:val="single"/>
              </w:rPr>
            </w:pPr>
            <w:hyperlink r:id="rId10">
              <w:r w:rsidDel="00000000" w:rsidR="00000000" w:rsidRPr="00000000">
                <w:rPr>
                  <w:rFonts w:ascii="Arial" w:cs="Arial" w:eastAsia="Arial" w:hAnsi="Arial"/>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rPr>
                <w:rFonts w:ascii="Arial" w:cs="Arial" w:eastAsia="Arial" w:hAnsi="Arial"/>
                <w:color w:val="467886"/>
                <w:u w:val="single"/>
              </w:rPr>
            </w:pPr>
            <w:hyperlink r:id="rId11">
              <w:r w:rsidDel="00000000" w:rsidR="00000000" w:rsidRPr="00000000">
                <w:rPr>
                  <w:rFonts w:ascii="Arial" w:cs="Arial" w:eastAsia="Arial" w:hAnsi="Arial"/>
                  <w:color w:val="467886"/>
                  <w:u w:val="single"/>
                  <w:rtl w:val="0"/>
                </w:rPr>
                <w:t xml:space="preserve">jnmilton@bu.edu</w:t>
              </w:r>
            </w:hyperlink>
            <w:r w:rsidDel="00000000" w:rsidR="00000000" w:rsidRPr="00000000">
              <w:rPr>
                <w:rFonts w:ascii="Arial" w:cs="Arial" w:eastAsia="Arial" w:hAnsi="Arial"/>
                <w:color w:val="467886"/>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E">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1">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3">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467886"/>
                <w:u w:val="single"/>
              </w:rPr>
            </w:pPr>
            <w:hyperlink r:id="rId12">
              <w:r w:rsidDel="00000000" w:rsidR="00000000" w:rsidRPr="00000000">
                <w:rPr>
                  <w:rFonts w:ascii="Arial" w:cs="Arial" w:eastAsia="Arial" w:hAnsi="Arial"/>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color w:val="467886"/>
                <w:u w:val="single"/>
              </w:rPr>
            </w:pPr>
            <w:hyperlink r:id="rId13">
              <w:r w:rsidDel="00000000" w:rsidR="00000000" w:rsidRPr="00000000">
                <w:rPr>
                  <w:rFonts w:ascii="Arial" w:cs="Arial" w:eastAsia="Arial" w:hAnsi="Arial"/>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5">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rPr>
                <w:rFonts w:ascii="Arial" w:cs="Arial" w:eastAsia="Arial" w:hAnsi="Arial"/>
                <w:color w:val="467886"/>
                <w:u w:val="single"/>
              </w:rPr>
            </w:pPr>
            <w:hyperlink r:id="rId14">
              <w:r w:rsidDel="00000000" w:rsidR="00000000" w:rsidRPr="00000000">
                <w:rPr>
                  <w:rFonts w:ascii="Arial" w:cs="Arial" w:eastAsia="Arial" w:hAnsi="Arial"/>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color w:val="467886"/>
                <w:u w:val="single"/>
              </w:rPr>
            </w:pPr>
            <w:hyperlink r:id="rId15">
              <w:r w:rsidDel="00000000" w:rsidR="00000000" w:rsidRPr="00000000">
                <w:rPr>
                  <w:rFonts w:ascii="Arial" w:cs="Arial" w:eastAsia="Arial" w:hAnsi="Arial"/>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1">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rPr>
                <w:rFonts w:ascii="Arial" w:cs="Arial" w:eastAsia="Arial" w:hAnsi="Arial"/>
                <w:color w:val="467886"/>
                <w:u w:val="single"/>
              </w:rPr>
            </w:pPr>
            <w:hyperlink r:id="rId16">
              <w:r w:rsidDel="00000000" w:rsidR="00000000" w:rsidRPr="00000000">
                <w:rPr>
                  <w:rFonts w:ascii="Arial" w:cs="Arial" w:eastAsia="Arial" w:hAnsi="Arial"/>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9">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C">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E">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467886"/>
                <w:u w:val="single"/>
              </w:rPr>
            </w:pPr>
            <w:hyperlink r:id="rId17">
              <w:r w:rsidDel="00000000" w:rsidR="00000000" w:rsidRPr="00000000">
                <w:rPr>
                  <w:rFonts w:ascii="Arial" w:cs="Arial" w:eastAsia="Arial" w:hAnsi="Arial"/>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A">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rPr>
                <w:rFonts w:ascii="Arial" w:cs="Arial" w:eastAsia="Arial" w:hAnsi="Arial"/>
                <w:color w:val="467886"/>
                <w:u w:val="single"/>
              </w:rPr>
            </w:pPr>
            <w:hyperlink r:id="rId18">
              <w:r w:rsidDel="00000000" w:rsidR="00000000" w:rsidRPr="00000000">
                <w:rPr>
                  <w:rFonts w:ascii="Arial" w:cs="Arial" w:eastAsia="Arial" w:hAnsi="Arial"/>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rPr>
                <w:rFonts w:ascii="Arial" w:cs="Arial" w:eastAsia="Arial" w:hAnsi="Arial"/>
                <w:color w:val="467886"/>
                <w:u w:val="single"/>
              </w:rPr>
            </w:pPr>
            <w:hyperlink r:id="rId19">
              <w:r w:rsidDel="00000000" w:rsidR="00000000" w:rsidRPr="00000000">
                <w:rPr>
                  <w:rFonts w:ascii="Arial" w:cs="Arial" w:eastAsia="Arial" w:hAnsi="Arial"/>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color w:val="467886"/>
                <w:u w:val="single"/>
              </w:rPr>
            </w:pPr>
            <w:hyperlink r:id="rId20">
              <w:r w:rsidDel="00000000" w:rsidR="00000000" w:rsidRPr="00000000">
                <w:rPr>
                  <w:rFonts w:ascii="Arial" w:cs="Arial" w:eastAsia="Arial" w:hAnsi="Arial"/>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rPr>
                <w:rFonts w:ascii="Arial" w:cs="Arial" w:eastAsia="Arial" w:hAnsi="Arial"/>
                <w:color w:val="467886"/>
                <w:u w:val="single"/>
              </w:rPr>
            </w:pPr>
            <w:hyperlink r:id="rId21">
              <w:r w:rsidDel="00000000" w:rsidR="00000000" w:rsidRPr="00000000">
                <w:rPr>
                  <w:rFonts w:ascii="Arial" w:cs="Arial" w:eastAsia="Arial" w:hAnsi="Arial"/>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84">
      <w:pPr>
        <w:pStyle w:val="Heading1"/>
        <w:numPr>
          <w:ilvl w:val="0"/>
          <w:numId w:val="6"/>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(Jaya)</w:t>
      </w:r>
    </w:p>
    <w:p w:rsidR="00000000" w:rsidDel="00000000" w:rsidP="00000000" w:rsidRDefault="00000000" w:rsidRPr="00000000" w14:paraId="00000085">
      <w:pPr>
        <w:rPr/>
      </w:pPr>
      <w:r w:rsidDel="00000000" w:rsidR="00000000" w:rsidRPr="00000000">
        <w:rPr>
          <w:rtl w:val="0"/>
        </w:rPr>
        <w:t xml:space="preserve">Meeting called to order at 2:33 PM ET. </w:t>
      </w:r>
    </w:p>
    <w:p w:rsidR="00000000" w:rsidDel="00000000" w:rsidP="00000000" w:rsidRDefault="00000000" w:rsidRPr="00000000" w14:paraId="00000086">
      <w:pPr>
        <w:pStyle w:val="Heading1"/>
        <w:numPr>
          <w:ilvl w:val="0"/>
          <w:numId w:val="6"/>
        </w:numPr>
        <w:spacing w:after="280" w:before="280" w:lineRule="auto"/>
        <w:ind w:left="360" w:hanging="360"/>
        <w:rPr>
          <w:rFonts w:ascii="Arial" w:cs="Arial" w:eastAsia="Arial" w:hAnsi="Arial"/>
          <w:sz w:val="22"/>
          <w:szCs w:val="22"/>
        </w:rPr>
      </w:pPr>
      <w:bookmarkStart w:colFirst="0" w:colLast="0" w:name="_heading=h.4dafz1vuh4v5" w:id="0"/>
      <w:bookmarkEnd w:id="0"/>
      <w:r w:rsidDel="00000000" w:rsidR="00000000" w:rsidRPr="00000000">
        <w:rPr>
          <w:rFonts w:ascii="Arial" w:cs="Arial" w:eastAsia="Arial" w:hAnsi="Arial"/>
          <w:sz w:val="22"/>
          <w:szCs w:val="22"/>
          <w:rtl w:val="0"/>
        </w:rPr>
        <w:t xml:space="preserve">Review/Approval of February 2025 Minutes (Angelo)</w:t>
      </w:r>
    </w:p>
    <w:p w:rsidR="00000000" w:rsidDel="00000000" w:rsidP="00000000" w:rsidRDefault="00000000" w:rsidRPr="00000000" w14:paraId="00000087">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Approved. </w:t>
      </w:r>
    </w:p>
    <w:p w:rsidR="00000000" w:rsidDel="00000000" w:rsidP="00000000" w:rsidRDefault="00000000" w:rsidRPr="00000000" w14:paraId="00000088">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rtl w:val="0"/>
        </w:rPr>
        <w:t xml:space="preserve">No updates at this time.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B">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1"/>
      <w:bookmarkEnd w:id="1"/>
      <w:r w:rsidDel="00000000" w:rsidR="00000000" w:rsidRPr="00000000">
        <w:rPr>
          <w:rFonts w:ascii="Arial" w:cs="Arial" w:eastAsia="Arial" w:hAnsi="Arial"/>
          <w:sz w:val="22"/>
          <w:szCs w:val="22"/>
          <w:rtl w:val="0"/>
        </w:rPr>
        <w:t xml:space="preserve">JSM – Section Needs (Jaya)</w:t>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Room reservations for business meeting and reception – Jaya &amp; John took care of this in February - A</w:t>
      </w:r>
      <w:r w:rsidDel="00000000" w:rsidR="00000000" w:rsidRPr="00000000">
        <w:rPr>
          <w:rFonts w:ascii="Arial" w:cs="Arial" w:eastAsia="Arial" w:hAnsi="Arial"/>
          <w:rtl w:val="0"/>
        </w:rPr>
        <w:t xml:space="preserve">ugust 4, 2025 at 7 am (business meeting) and 6 pm (reception). </w:t>
      </w:r>
      <w:r w:rsidDel="00000000" w:rsidR="00000000" w:rsidRPr="00000000">
        <w:rPr>
          <w:rtl w:val="0"/>
        </w:rPr>
      </w:r>
    </w:p>
    <w:p w:rsidR="00000000" w:rsidDel="00000000" w:rsidP="00000000" w:rsidRDefault="00000000" w:rsidRPr="00000000" w14:paraId="0000008D">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Expo room table – submitted request via JSM/ASA google sheet. We will “partner” with Section on Statistics and Data Science Education. Lisa Kay of SDSE reached out to Jaya and Amanda Ellis about continuing this partnership. This is great and we are all set.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Discussion on who is going to JSM this year (Thanks, Melinda, for initiating this discussion!)</w:t>
      </w:r>
    </w:p>
    <w:p w:rsidR="00000000" w:rsidDel="00000000" w:rsidP="00000000" w:rsidRDefault="00000000" w:rsidRPr="00000000" w14:paraId="00000090">
      <w:pPr>
        <w:numPr>
          <w:ilvl w:val="1"/>
          <w:numId w:val="7"/>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Do we need a virtual component to any of our section’s JSM activities? What are the logistics of this? </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Jaya to reach out to business meeting contact to identify internet connection options.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4">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JSM Program (Mingzhao, Alex)</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Round table update (Alex) - 4 roun</w:t>
      </w:r>
      <w:r w:rsidDel="00000000" w:rsidR="00000000" w:rsidRPr="00000000">
        <w:rPr>
          <w:rFonts w:ascii="Arial" w:cs="Arial" w:eastAsia="Arial" w:hAnsi="Arial"/>
          <w:rtl w:val="0"/>
        </w:rPr>
        <w:t xml:space="preserve">dtable submissions and 3 are aligned with our section (teaching statistics). More details from Alex next month.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update (Mingzhao)</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(Jaya)</w:t>
      </w:r>
    </w:p>
    <w:p w:rsidR="00000000" w:rsidDel="00000000" w:rsidP="00000000" w:rsidRDefault="00000000" w:rsidRPr="00000000" w14:paraId="0000009A">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This agenda item is just a placeholder until elections are over. </w:t>
      </w:r>
    </w:p>
    <w:p w:rsidR="00000000" w:rsidDel="00000000" w:rsidP="00000000" w:rsidRDefault="00000000" w:rsidRPr="00000000" w14:paraId="0000009B">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Chair elect nominations submitted by Melinda and Jaya via online google survey page sent by Donna LaLonde</w:t>
      </w:r>
    </w:p>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Fonts w:ascii="Arial" w:cs="Arial" w:eastAsia="Arial" w:hAnsi="Arial"/>
          <w:rtl w:val="0"/>
        </w:rPr>
        <w:t xml:space="preserve">Nominee 1:</w:t>
      </w:r>
    </w:p>
    <w:p w:rsidR="00000000" w:rsidDel="00000000" w:rsidP="00000000" w:rsidRDefault="00000000" w:rsidRPr="00000000" w14:paraId="0000009D">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Brandon J. George</w:t>
      </w:r>
    </w:p>
    <w:p w:rsidR="00000000" w:rsidDel="00000000" w:rsidP="00000000" w:rsidRDefault="00000000" w:rsidRPr="00000000" w14:paraId="0000009E">
      <w:pPr>
        <w:numPr>
          <w:ilvl w:val="0"/>
          <w:numId w:val="4"/>
        </w:numPr>
        <w:spacing w:after="0" w:line="240" w:lineRule="auto"/>
        <w:ind w:left="720" w:hanging="360"/>
        <w:rPr>
          <w:rFonts w:ascii="Arial" w:cs="Arial" w:eastAsia="Arial" w:hAnsi="Arial"/>
        </w:rPr>
      </w:pPr>
      <w:hyperlink r:id="rId22">
        <w:r w:rsidDel="00000000" w:rsidR="00000000" w:rsidRPr="00000000">
          <w:rPr>
            <w:rFonts w:ascii="Arial" w:cs="Arial" w:eastAsia="Arial" w:hAnsi="Arial"/>
            <w:color w:val="467886"/>
            <w:u w:val="single"/>
            <w:rtl w:val="0"/>
          </w:rPr>
          <w:t xml:space="preserve">https://www.jefferson.edu/academics/colleges-schools-institutes/population-health/administration-faculty-staff/faculty/george.html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F">
      <w:pPr>
        <w:spacing w:after="0" w:line="240" w:lineRule="auto"/>
        <w:rPr>
          <w:rFonts w:ascii="Arial" w:cs="Arial" w:eastAsia="Arial" w:hAnsi="Arial"/>
        </w:rPr>
      </w:pPr>
      <w:r w:rsidDel="00000000" w:rsidR="00000000" w:rsidRPr="00000000">
        <w:rPr>
          <w:rFonts w:ascii="Arial" w:cs="Arial" w:eastAsia="Arial" w:hAnsi="Arial"/>
          <w:rtl w:val="0"/>
        </w:rPr>
        <w:t xml:space="preserve">Nominee 2:</w:t>
      </w:r>
    </w:p>
    <w:p w:rsidR="00000000" w:rsidDel="00000000" w:rsidP="00000000" w:rsidRDefault="00000000" w:rsidRPr="00000000" w14:paraId="000000A0">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Matt Hayat</w:t>
      </w:r>
    </w:p>
    <w:p w:rsidR="00000000" w:rsidDel="00000000" w:rsidP="00000000" w:rsidRDefault="00000000" w:rsidRPr="00000000" w14:paraId="000000A1">
      <w:pPr>
        <w:numPr>
          <w:ilvl w:val="0"/>
          <w:numId w:val="5"/>
        </w:numPr>
        <w:spacing w:after="0" w:line="240" w:lineRule="auto"/>
        <w:ind w:left="720" w:hanging="360"/>
        <w:rPr>
          <w:rFonts w:ascii="Arial" w:cs="Arial" w:eastAsia="Arial" w:hAnsi="Arial"/>
        </w:rPr>
      </w:pPr>
      <w:hyperlink r:id="rId23">
        <w:r w:rsidDel="00000000" w:rsidR="00000000" w:rsidRPr="00000000">
          <w:rPr>
            <w:rFonts w:ascii="Arial" w:cs="Arial" w:eastAsia="Arial" w:hAnsi="Arial"/>
            <w:color w:val="467886"/>
            <w:u w:val="single"/>
            <w:rtl w:val="0"/>
          </w:rPr>
          <w:t xml:space="preserve">https://publichealth.gsu.edu/profile/matt-hayat/</w:t>
        </w:r>
      </w:hyperlink>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gnj9yy1zsno1" w:id="2"/>
      <w:bookmarkEnd w:id="2"/>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Darsy’s updates - 119 registered, 34 attended the AI webinar.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rtl w:val="0"/>
        </w:rPr>
        <w:t xml:space="preserve">Certificates to webinar panelists – Darsy wrote to Jaya. Let’s discuss as a group. </w:t>
      </w:r>
      <w:r w:rsidDel="00000000" w:rsidR="00000000" w:rsidRPr="00000000">
        <w:rPr>
          <w:rtl w:val="0"/>
        </w:rPr>
      </w:r>
    </w:p>
    <w:p w:rsidR="00000000" w:rsidDel="00000000" w:rsidP="00000000" w:rsidRDefault="00000000" w:rsidRPr="00000000" w14:paraId="000000A7">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rtl w:val="0"/>
        </w:rPr>
        <w:t xml:space="preserve">Suggestion: A glass desktop frame where certificates can be inserted. For example: </w:t>
      </w:r>
      <w:hyperlink r:id="rId24">
        <w:r w:rsidDel="00000000" w:rsidR="00000000" w:rsidRPr="00000000">
          <w:rPr>
            <w:rFonts w:ascii="Arial" w:cs="Arial" w:eastAsia="Arial" w:hAnsi="Arial"/>
            <w:color w:val="467886"/>
            <w:u w:val="single"/>
            <w:rtl w:val="0"/>
          </w:rPr>
          <w:t xml:space="preserve">https://tinyurl.com/z2eb3veu</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A9">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Check ASA website for a badge. </w:t>
      </w:r>
    </w:p>
    <w:p w:rsidR="00000000" w:rsidDel="00000000" w:rsidP="00000000" w:rsidRDefault="00000000" w:rsidRPr="00000000" w14:paraId="000000AA">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Give thought to webinar topics for future webinars and discuss with Darsy.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mnb9lbolth9x" w:id="3"/>
      <w:bookmarkEnd w:id="3"/>
      <w:r w:rsidDel="00000000" w:rsidR="00000000" w:rsidRPr="00000000">
        <w:rPr>
          <w:rtl w:val="0"/>
        </w:rPr>
      </w:r>
    </w:p>
    <w:p w:rsidR="00000000" w:rsidDel="00000000" w:rsidP="00000000" w:rsidRDefault="00000000" w:rsidRPr="00000000" w14:paraId="000000AC">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Portal Update (Carol, Jenna)</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810" w:firstLine="0"/>
        <w:rPr>
          <w:rFonts w:ascii="Arial" w:cs="Arial" w:eastAsia="Arial" w:hAnsi="Arial"/>
        </w:rPr>
      </w:pPr>
      <w:r w:rsidDel="00000000" w:rsidR="00000000" w:rsidRPr="00000000">
        <w:rPr>
          <w:rFonts w:ascii="Arial" w:cs="Arial" w:eastAsia="Arial" w:hAnsi="Arial"/>
          <w:rtl w:val="0"/>
        </w:rPr>
        <w:t xml:space="preserve">New dataset posted at the end of February (Stand Your Ground). Looking for new datasets in 2025 for multi-predictor linear regression and/or mixed models.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810" w:firstLine="0"/>
        <w:rPr>
          <w:rFonts w:ascii="Arial" w:cs="Arial" w:eastAsia="Arial" w:hAnsi="Arial"/>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810" w:firstLine="0"/>
        <w:rPr>
          <w:rFonts w:ascii="Arial" w:cs="Arial" w:eastAsia="Arial" w:hAnsi="Arial"/>
        </w:rPr>
      </w:pPr>
      <w:r w:rsidDel="00000000" w:rsidR="00000000" w:rsidRPr="00000000">
        <w:rPr>
          <w:rFonts w:ascii="Arial" w:cs="Arial" w:eastAsia="Arial" w:hAnsi="Arial"/>
          <w:rtl w:val="0"/>
        </w:rPr>
        <w:t xml:space="preserve">Another dataset identified not related to those priorities (Nurses Health Study case control study). Likely to involve application of logistic regression. </w:t>
      </w:r>
      <w:r w:rsidDel="00000000" w:rsidR="00000000" w:rsidRPr="00000000">
        <w:rPr>
          <w:rtl w:val="0"/>
        </w:rPr>
      </w:r>
    </w:p>
    <w:p w:rsidR="00000000" w:rsidDel="00000000" w:rsidP="00000000" w:rsidRDefault="00000000" w:rsidRPr="00000000" w14:paraId="000000B0">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rPr>
      </w:pPr>
      <w:r w:rsidDel="00000000" w:rsidR="00000000" w:rsidRPr="00000000">
        <w:rPr>
          <w:rFonts w:ascii="Arial" w:cs="Arial" w:eastAsia="Arial" w:hAnsi="Arial"/>
          <w:rtl w:val="0"/>
        </w:rPr>
        <w:t xml:space="preserve">Outgoing and incoming chair messages posted on blog. </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rPr>
      </w:pPr>
      <w:r w:rsidDel="00000000" w:rsidR="00000000" w:rsidRPr="00000000">
        <w:rPr>
          <w:rFonts w:ascii="Arial" w:cs="Arial" w:eastAsia="Arial" w:hAnsi="Arial"/>
          <w:rtl w:val="0"/>
        </w:rPr>
        <w:t xml:space="preserve">Webinar summary?</w:t>
      </w:r>
      <w:r w:rsidDel="00000000" w:rsidR="00000000" w:rsidRPr="00000000">
        <w:rPr>
          <w:rtl w:val="0"/>
        </w:rPr>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rPr>
      </w:pPr>
      <w:r w:rsidDel="00000000" w:rsidR="00000000" w:rsidRPr="00000000">
        <w:rPr>
          <w:rFonts w:ascii="Arial" w:cs="Arial" w:eastAsia="Arial" w:hAnsi="Arial"/>
          <w:color w:val="000000"/>
          <w:rtl w:val="0"/>
        </w:rPr>
        <w:t xml:space="preserve">Resource review post – Jim/Ming?</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B5">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Heather has posted call for awards through ASA community forum.  </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Nomination deadline </w:t>
      </w:r>
      <w:r w:rsidDel="00000000" w:rsidR="00000000" w:rsidRPr="00000000">
        <w:rPr>
          <w:rFonts w:ascii="Arial" w:cs="Arial" w:eastAsia="Arial" w:hAnsi="Arial"/>
          <w:b w:val="1"/>
          <w:rtl w:val="0"/>
        </w:rPr>
        <w:t xml:space="preserve">MAY 1, 2025</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Awards planned for this year: </w:t>
      </w:r>
    </w:p>
    <w:p w:rsidR="00000000" w:rsidDel="00000000" w:rsidP="00000000" w:rsidRDefault="00000000" w:rsidRPr="00000000" w14:paraId="000000BA">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Distinguished Achievement Award (DAA) - was biennial, but annual since 2021</w:t>
      </w:r>
    </w:p>
    <w:p w:rsidR="00000000" w:rsidDel="00000000" w:rsidP="00000000" w:rsidRDefault="00000000" w:rsidRPr="00000000" w14:paraId="000000BB">
      <w:pPr>
        <w:numPr>
          <w:ilvl w:val="2"/>
          <w:numId w:val="1"/>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Jaya to start an email thread to solicit names for the DAA. </w:t>
      </w:r>
    </w:p>
    <w:p w:rsidR="00000000" w:rsidDel="00000000" w:rsidP="00000000" w:rsidRDefault="00000000" w:rsidRPr="00000000" w14:paraId="000000BC">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Teaching Award</w:t>
      </w:r>
    </w:p>
    <w:p w:rsidR="00000000" w:rsidDel="00000000" w:rsidP="00000000" w:rsidRDefault="00000000" w:rsidRPr="00000000" w14:paraId="000000BD">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Young Investigator Award</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BF">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No nominations received yet in TSHS gmail. </w:t>
      </w:r>
    </w:p>
    <w:p w:rsidR="00000000" w:rsidDel="00000000" w:rsidP="00000000" w:rsidRDefault="00000000" w:rsidRPr="00000000" w14:paraId="000000C0">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One person reached out via TSHS gmail regarding the teaching award – wanted to know how to submit recommendation letters. Jaya has asked the recommendation letters to be emailed to the TSHS gmail account. We have not received any award nominations yet through the gmail account.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2">
      <w:pPr>
        <w:numPr>
          <w:ilvl w:val="1"/>
          <w:numId w:val="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Another award - decided at JSM: Best JSM Presentation Award</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4">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C5">
      <w:pPr>
        <w:rPr/>
      </w:pPr>
      <w:r w:rsidDel="00000000" w:rsidR="00000000" w:rsidRPr="00000000">
        <w:rPr>
          <w:rtl w:val="0"/>
        </w:rPr>
        <w:tab/>
        <w:t xml:space="preserve">Recent webinar is posted on our web site.</w:t>
      </w:r>
    </w:p>
    <w:p w:rsidR="00000000" w:rsidDel="00000000" w:rsidP="00000000" w:rsidRDefault="00000000" w:rsidRPr="00000000" w14:paraId="000000C6">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4"/>
      <w:bookmarkEnd w:id="4"/>
      <w:r w:rsidDel="00000000" w:rsidR="00000000" w:rsidRPr="00000000">
        <w:rPr>
          <w:rFonts w:ascii="Arial" w:cs="Arial" w:eastAsia="Arial" w:hAnsi="Arial"/>
          <w:sz w:val="22"/>
          <w:szCs w:val="22"/>
          <w:rtl w:val="0"/>
        </w:rPr>
        <w:t xml:space="preserve">Council of Sections Update (Jaqui)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No updates at this time. </w:t>
      </w:r>
    </w:p>
    <w:p w:rsidR="00000000" w:rsidDel="00000000" w:rsidP="00000000" w:rsidRDefault="00000000" w:rsidRPr="00000000" w14:paraId="000000C8">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5"/>
      <w:bookmarkEnd w:id="5"/>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C9">
      <w:pPr>
        <w:rPr/>
      </w:pPr>
      <w:r w:rsidDel="00000000" w:rsidR="00000000" w:rsidRPr="00000000">
        <w:rPr>
          <w:rtl w:val="0"/>
        </w:rPr>
        <w:tab/>
        <w:t xml:space="preserve">No updates at this time. </w:t>
      </w:r>
    </w:p>
    <w:p w:rsidR="00000000" w:rsidDel="00000000" w:rsidP="00000000" w:rsidRDefault="00000000" w:rsidRPr="00000000" w14:paraId="000000CA">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6"/>
      <w:bookmarkEnd w:id="6"/>
      <w:r w:rsidDel="00000000" w:rsidR="00000000" w:rsidRPr="00000000">
        <w:rPr>
          <w:rFonts w:ascii="Arial" w:cs="Arial" w:eastAsia="Arial" w:hAnsi="Arial"/>
          <w:sz w:val="22"/>
          <w:szCs w:val="22"/>
          <w:rtl w:val="0"/>
        </w:rPr>
        <w:t xml:space="preserve">New Member Welcome (Angelo)</w:t>
      </w:r>
    </w:p>
    <w:p w:rsidR="00000000" w:rsidDel="00000000" w:rsidP="00000000" w:rsidRDefault="00000000" w:rsidRPr="00000000" w14:paraId="000000CB">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be sent in early April</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C">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Latest version of Operations Manual available in tshs.asa </w:t>
      </w:r>
      <w:hyperlink r:id="rId25">
        <w:r w:rsidDel="00000000" w:rsidR="00000000" w:rsidRPr="00000000">
          <w:rPr>
            <w:rFonts w:ascii="Arial" w:cs="Arial" w:eastAsia="Arial" w:hAnsi="Arial"/>
            <w:b w:val="0"/>
            <w:i w:val="0"/>
            <w:smallCaps w:val="0"/>
            <w:strike w:val="0"/>
            <w:color w:val="467886"/>
            <w:sz w:val="22"/>
            <w:szCs w:val="22"/>
            <w:u w:val="single"/>
            <w:shd w:fill="auto" w:val="clear"/>
            <w:vertAlign w:val="baseline"/>
            <w:rtl w:val="0"/>
          </w:rPr>
          <w:t xml:space="preserve">shared Google drive</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Jan 2025 meeting, we planned for everyone to read their portion of the manual to see if everything is fine. Does anyone have edits or updates to their role?  </w:t>
      </w:r>
      <w:r w:rsidDel="00000000" w:rsidR="00000000" w:rsidRPr="00000000">
        <w:rPr>
          <w:rtl w:val="0"/>
        </w:rPr>
      </w:r>
    </w:p>
    <w:p w:rsidR="00000000" w:rsidDel="00000000" w:rsidP="00000000" w:rsidRDefault="00000000" w:rsidRPr="00000000" w14:paraId="000000D0">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Conference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 Conference on Teaching Statistics (USCOTS) will be held at Iowa State University in Ames, IA from July 17-19, 2025, with pre-conference events starting on July 15th. The theme is “Useful Models”, </w:t>
      </w:r>
      <w:hyperlink r:id="rId26">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https://www.causeweb.org/cause/uscots/uscots25/</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Consider submitting a proposal at </w:t>
      </w:r>
      <w:hyperlink r:id="rId27">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https://www.causeweb.org/cause/uscots/uscots25/proposals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Deadline: June 20th, 2025 for proposing a birds of a feather discussion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table" w:styleId="a1" w:customSty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NormalWeb">
    <w:name w:val="Normal (Web)"/>
    <w:basedOn w:val="Normal"/>
    <w:uiPriority w:val="99"/>
    <w:unhideWhenUsed w:val="1"/>
    <w:rsid w:val="00720BB7"/>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2252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52E7"/>
  </w:style>
  <w:style w:type="paragraph" w:styleId="Footer">
    <w:name w:val="footer"/>
    <w:basedOn w:val="Normal"/>
    <w:link w:val="FooterChar"/>
    <w:uiPriority w:val="99"/>
    <w:unhideWhenUsed w:val="1"/>
    <w:rsid w:val="002252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52E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nowacka@ccf.org" TargetMode="External"/><Relationship Id="rId22" Type="http://schemas.openxmlformats.org/officeDocument/2006/relationships/hyperlink" Target="https://www.jefferson.edu/academics/colleges-schools-institutes/population-health/administration-faculty-staff/faculty/george.html" TargetMode="External"/><Relationship Id="rId21" Type="http://schemas.openxmlformats.org/officeDocument/2006/relationships/hyperlink" Target="mailto:d.darssan@uq.edu.au" TargetMode="External"/><Relationship Id="rId24" Type="http://schemas.openxmlformats.org/officeDocument/2006/relationships/hyperlink" Target="https://tinyurl.com/z2eb3veu" TargetMode="External"/><Relationship Id="rId23" Type="http://schemas.openxmlformats.org/officeDocument/2006/relationships/hyperlink" Target="https://publichealth.gsu.edu/profile/matt-hay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26" Type="http://schemas.openxmlformats.org/officeDocument/2006/relationships/hyperlink" Target="https://www.causeweb.org/cause/uscots/uscots25/" TargetMode="External"/><Relationship Id="rId25" Type="http://schemas.openxmlformats.org/officeDocument/2006/relationships/hyperlink" Target="https://drive.google.com/drive/folders/1q-EYUMj9A1DlVdf4F1M8rsdxaJyXEQzb?usp=share_link" TargetMode="External"/><Relationship Id="rId28" Type="http://schemas.openxmlformats.org/officeDocument/2006/relationships/footer" Target="footer1.xml"/><Relationship Id="rId27" Type="http://schemas.openxmlformats.org/officeDocument/2006/relationships/hyperlink" Target="https://www.causeweb.org/cause/uscots/uscots25/propos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utgers.zoom.us/j/92068069816?pwd=Jpab0frXmEG8VwJ7xGd0Jvkcab5jBv.1" TargetMode="External"/><Relationship Id="rId11" Type="http://schemas.openxmlformats.org/officeDocument/2006/relationships/hyperlink" Target="mailto:jnmilton@bu.edu" TargetMode="External"/><Relationship Id="rId10" Type="http://schemas.openxmlformats.org/officeDocument/2006/relationships/hyperlink" Target="mailto:Melinda.higgins@emory.edu" TargetMode="External"/><Relationship Id="rId13" Type="http://schemas.openxmlformats.org/officeDocument/2006/relationships/hyperlink" Target="mailto:Hu.Mingzhao@mayo.edu" TargetMode="External"/><Relationship Id="rId12" Type="http://schemas.openxmlformats.org/officeDocument/2006/relationships/hyperlink" Target="mailto:john.doucette@mssm.edu" TargetMode="External"/><Relationship Id="rId15" Type="http://schemas.openxmlformats.org/officeDocument/2006/relationships/hyperlink" Target="mailto:hhoffman@email.gwu.edu" TargetMode="External"/><Relationship Id="rId14" Type="http://schemas.openxmlformats.org/officeDocument/2006/relationships/hyperlink" Target="mailto:eg26@drexel.edu" TargetMode="External"/><Relationship Id="rId17" Type="http://schemas.openxmlformats.org/officeDocument/2006/relationships/hyperlink" Target="mailto:jdignam@bsd.uchicago.edu" TargetMode="External"/><Relationship Id="rId16" Type="http://schemas.openxmlformats.org/officeDocument/2006/relationships/hyperlink" Target="mailto:cbolch@midwestern.edu" TargetMode="External"/><Relationship Id="rId19" Type="http://schemas.openxmlformats.org/officeDocument/2006/relationships/hyperlink" Target="mailto:jnc35@pitt.edu" TargetMode="External"/><Relationship Id="rId18" Type="http://schemas.openxmlformats.org/officeDocument/2006/relationships/hyperlink" Target="mailto:cbigelow@schoolph.umas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VC6YPG1F/38N6g3jaWWmtaEwQ==">CgMxLjAyDmguNGRhZnoxdnVoNHY1Mg5oLmEyMTBvdHZtenI4azIOaC5nbmo5eXkxenNubzEyDmgubW5iOWxib2x0aDl4Mg5oLndkMm5kNjRpZnVpczIOaC5ta2c1aGxsMzRnbnUyDmguYzBkZTB2Z3FyZjdzOAByITFReFZkZ1VveFhkR2liWlotR0VYY3l2Z3g1UUJhampsNg==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