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BC72" w14:textId="77777777" w:rsidR="00E86B71" w:rsidRDefault="00B5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Oswald" w:eastAsia="Oswald" w:hAnsi="Oswald" w:cs="Oswald"/>
          <w:color w:val="666666"/>
          <w:sz w:val="28"/>
          <w:szCs w:val="28"/>
        </w:rPr>
        <w:t>ASA Section on Teaching of Statistics in the Health Sciences (TSHS)</w:t>
      </w:r>
    </w:p>
    <w:p w14:paraId="015F23A8" w14:textId="77777777" w:rsidR="00E86B71" w:rsidRDefault="00B5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Oswald" w:eastAsia="Oswald" w:hAnsi="Oswald" w:cs="Oswald"/>
          <w:color w:val="424242"/>
          <w:sz w:val="54"/>
          <w:szCs w:val="54"/>
        </w:rPr>
        <w:t>Executive Committee Meeting Minutes</w:t>
      </w:r>
    </w:p>
    <w:p w14:paraId="39E78706" w14:textId="77777777" w:rsidR="00E86B71" w:rsidRDefault="00B53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ource Code Pro" w:eastAsia="Source Code Pro" w:hAnsi="Source Code Pro" w:cs="Source Code Pro"/>
          <w:noProof/>
          <w:color w:val="424242"/>
          <w:sz w:val="20"/>
          <w:szCs w:val="20"/>
        </w:rPr>
        <w:drawing>
          <wp:inline distT="0" distB="0" distL="0" distR="0" wp14:anchorId="1ADF0EBB" wp14:editId="7A44ED14">
            <wp:extent cx="5943600" cy="4445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33C45B" w14:textId="77777777" w:rsidR="00E86B71" w:rsidRDefault="00B5312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E31C60"/>
          <w:sz w:val="20"/>
          <w:szCs w:val="20"/>
        </w:rPr>
        <w:t>17 March 2023 / 1:00-2:00 PM Eastern / Zoom</w:t>
      </w:r>
    </w:p>
    <w:p w14:paraId="17008777" w14:textId="77777777" w:rsidR="00E86B71" w:rsidRDefault="00E86B7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4860"/>
        <w:gridCol w:w="1620"/>
      </w:tblGrid>
      <w:tr w:rsidR="00E86B71" w14:paraId="4C8F9842" w14:textId="77777777">
        <w:trPr>
          <w:tblHeader/>
          <w:jc w:val="center"/>
        </w:trPr>
        <w:tc>
          <w:tcPr>
            <w:tcW w:w="7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59A0C0" w14:textId="77777777" w:rsidR="00E86B71" w:rsidRDefault="00B531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2023 Executive Committee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7898ED" w14:textId="77777777" w:rsidR="00E86B71" w:rsidRDefault="00B531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Present?</w:t>
            </w:r>
          </w:p>
        </w:tc>
      </w:tr>
      <w:tr w:rsidR="00E86B71" w14:paraId="3D2C5F93" w14:textId="77777777">
        <w:trPr>
          <w:tblHeader/>
          <w:jc w:val="center"/>
        </w:trPr>
        <w:tc>
          <w:tcPr>
            <w:tcW w:w="7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D105DA" w14:textId="77777777" w:rsidR="00E86B71" w:rsidRDefault="00B531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Elected Officers (Voting)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DA48EC" w14:textId="77777777" w:rsidR="00E86B71" w:rsidRDefault="00E86B7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86B71" w14:paraId="6FE27AB5" w14:textId="77777777">
        <w:trPr>
          <w:tblHeader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5B5C12" w14:textId="77777777" w:rsidR="00E86B71" w:rsidRDefault="00B531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Maria Ciarleglio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E81E4B" w14:textId="77777777" w:rsidR="00E86B71" w:rsidRDefault="00B5312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Chair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DEF178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E86B71" w14:paraId="3B3EBBCE" w14:textId="77777777">
        <w:trPr>
          <w:tblHeader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8A6418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Jacqueline Hicks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2ECDBF" w14:textId="77777777" w:rsidR="00E86B71" w:rsidRDefault="00B5312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Past-Chair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982134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E86B71" w14:paraId="511039A5" w14:textId="77777777">
        <w:trPr>
          <w:tblHeader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B7A799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Melinda Higgins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A589A6" w14:textId="77777777" w:rsidR="00E86B71" w:rsidRDefault="00B5312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Chair-Elect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9E82E3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E86B71" w14:paraId="4E9BA752" w14:textId="77777777">
        <w:trPr>
          <w:tblHeader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806074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Amy Nowacki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14976" w14:textId="77777777" w:rsidR="00E86B71" w:rsidRDefault="00B5312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Council of Sections Representative (2022-2024)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6C0F81" w14:textId="77777777" w:rsidR="00E86B71" w:rsidRDefault="00E86B7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B71" w14:paraId="24438353" w14:textId="77777777">
        <w:trPr>
          <w:tblHeader/>
          <w:jc w:val="center"/>
        </w:trPr>
        <w:tc>
          <w:tcPr>
            <w:tcW w:w="7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6EDE5D" w14:textId="77777777" w:rsidR="00E86B71" w:rsidRDefault="00B531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Appointed Voting Officers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556D00" w14:textId="77777777" w:rsidR="00E86B71" w:rsidRDefault="00E86B7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86B71" w14:paraId="027EF69C" w14:textId="77777777">
        <w:trPr>
          <w:tblHeader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11D766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Jesse Troy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815280" w14:textId="77777777" w:rsidR="00E86B71" w:rsidRDefault="00B5312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Secretary (2022-2023)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46C84D" w14:textId="77777777" w:rsidR="00E86B71" w:rsidRDefault="00E86B7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B71" w14:paraId="59720661" w14:textId="77777777">
        <w:trPr>
          <w:tblHeader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C780D5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John Doucette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A65422" w14:textId="77777777" w:rsidR="00E86B71" w:rsidRDefault="00B5312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Treasurer (2022-2023)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F66448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E86B71" w14:paraId="64753601" w14:textId="77777777">
        <w:trPr>
          <w:tblHeader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6BAA8F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Amanda Ellis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7AD1F7" w14:textId="77777777" w:rsidR="00E86B71" w:rsidRDefault="00B5312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Program Chair (2023)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D5DC67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E86B71" w14:paraId="07FDA125" w14:textId="77777777">
        <w:trPr>
          <w:tblHeader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A5B55A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Usha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Govindarajulu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2B3A9B" w14:textId="77777777" w:rsidR="00E86B71" w:rsidRDefault="00B5312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Program Chair-Elect (2023)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73F7FD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E86B71" w14:paraId="4542D039" w14:textId="77777777">
        <w:trPr>
          <w:tblHeader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1BC237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 Gracely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F66D2E" w14:textId="77777777" w:rsidR="00E86B71" w:rsidRDefault="00B5312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Webmaster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C75633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E86B71" w14:paraId="6CD8DA39" w14:textId="77777777">
        <w:trPr>
          <w:tblHeader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3AF18D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Heather Hoffman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5175B5" w14:textId="77777777" w:rsidR="00E86B71" w:rsidRDefault="00B5312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Publicity Officer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1D5F2B" w14:textId="77777777" w:rsidR="00E86B71" w:rsidRDefault="00E86B7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B71" w14:paraId="33DB6DFF" w14:textId="77777777">
        <w:trPr>
          <w:tblHeader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38B93D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Charlotte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Bolch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272ECD" w14:textId="77777777" w:rsidR="00E86B71" w:rsidRDefault="00B5312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Blog Editor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3B5FEA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E86B71" w14:paraId="03BB893F" w14:textId="77777777">
        <w:trPr>
          <w:tblHeader/>
          <w:jc w:val="center"/>
        </w:trPr>
        <w:tc>
          <w:tcPr>
            <w:tcW w:w="7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7AF40" w14:textId="77777777" w:rsidR="00E86B71" w:rsidRDefault="00B531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Appointed Non-Voting Officers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AD509" w14:textId="77777777" w:rsidR="00E86B71" w:rsidRDefault="00E86B7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86B71" w14:paraId="1575810E" w14:textId="77777777">
        <w:trPr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8CFA98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Jim Dignam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7688B6" w14:textId="77777777" w:rsidR="00E86B71" w:rsidRDefault="00B531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Resource Review Co-Editor (2023)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6792BE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E86B71" w14:paraId="27B101D5" w14:textId="77777777">
        <w:trPr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E4BDA4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Mingzhao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Hu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4C2852" w14:textId="77777777" w:rsidR="00E86B71" w:rsidRDefault="00B531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Resource Review Co-Editor (2023)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B3D9A2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E86B71" w14:paraId="165BB52F" w14:textId="77777777">
        <w:trPr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A00419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Carol Bigelow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CA0401" w14:textId="77777777" w:rsidR="00E86B71" w:rsidRDefault="00B531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Portal Co-Director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87ACC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E86B71" w14:paraId="4304B8EA" w14:textId="77777777">
        <w:trPr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429414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Jenna Carlson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37B276" w14:textId="77777777" w:rsidR="00E86B71" w:rsidRDefault="00B531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Portal Co-Director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C6219F" w14:textId="77777777" w:rsidR="00E86B71" w:rsidRDefault="00E86B7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B71" w14:paraId="3A083BFA" w14:textId="77777777">
        <w:trPr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36AEEB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Amy Nowacki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E132E7" w14:textId="77777777" w:rsidR="00E86B71" w:rsidRDefault="00B531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ASA Fellows Nominations Chair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6AB757" w14:textId="77777777" w:rsidR="00E86B71" w:rsidRDefault="00E86B7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86B71" w14:paraId="2D664A08" w14:textId="77777777">
        <w:trPr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F1C893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Darsy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Darssan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A898AE" w14:textId="77777777" w:rsidR="00E86B71" w:rsidRDefault="00B531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Webinar Coordinator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6068E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E86B71" w14:paraId="59B36F1E" w14:textId="77777777">
        <w:trPr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32E395" w14:textId="77777777" w:rsidR="00E86B71" w:rsidRDefault="00B5312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Ada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Youk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519A54" w14:textId="77777777" w:rsidR="00E86B71" w:rsidRDefault="00B531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Career Development Chair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9A6221" w14:textId="77777777" w:rsidR="00E86B71" w:rsidRDefault="00E86B7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3BAB7A6" w14:textId="77777777" w:rsidR="00E86B71" w:rsidRDefault="00E86B71">
      <w:bookmarkStart w:id="0" w:name="_heading=h.rubcs1xngep" w:colFirst="0" w:colLast="0"/>
      <w:bookmarkEnd w:id="0"/>
    </w:p>
    <w:p w14:paraId="3D244EC5" w14:textId="77777777" w:rsidR="00E86B71" w:rsidRDefault="00B53122">
      <w:pPr>
        <w:pStyle w:val="Heading1"/>
        <w:numPr>
          <w:ilvl w:val="0"/>
          <w:numId w:val="10"/>
        </w:numPr>
        <w:spacing w:before="280" w:after="2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Call to Order (Maria)</w:t>
      </w:r>
    </w:p>
    <w:p w14:paraId="34EEB1E3" w14:textId="77777777" w:rsidR="00E86B71" w:rsidRDefault="00B53122">
      <w:pPr>
        <w:numPr>
          <w:ilvl w:val="0"/>
          <w:numId w:val="1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Maria called the meeting to order</w:t>
      </w:r>
      <w:r w:rsidR="00447F32">
        <w:rPr>
          <w:rFonts w:ascii="Arial" w:eastAsia="Arial" w:hAnsi="Arial" w:cs="Arial"/>
        </w:rPr>
        <w:t xml:space="preserve"> at 1:02pm</w:t>
      </w:r>
      <w:r>
        <w:rPr>
          <w:rFonts w:ascii="Arial" w:eastAsia="Arial" w:hAnsi="Arial" w:cs="Arial"/>
        </w:rPr>
        <w:t>.</w:t>
      </w:r>
    </w:p>
    <w:p w14:paraId="442B0E88" w14:textId="77777777" w:rsidR="00E86B71" w:rsidRDefault="00B53122">
      <w:pPr>
        <w:pStyle w:val="Heading1"/>
        <w:numPr>
          <w:ilvl w:val="0"/>
          <w:numId w:val="10"/>
        </w:numPr>
        <w:spacing w:before="280" w:after="280"/>
        <w:rPr>
          <w:rFonts w:ascii="Arial" w:eastAsia="Arial" w:hAnsi="Arial" w:cs="Arial"/>
          <w:sz w:val="22"/>
          <w:szCs w:val="22"/>
        </w:rPr>
      </w:pPr>
      <w:bookmarkStart w:id="1" w:name="_heading=h.4dafz1vuh4v5" w:colFirst="0" w:colLast="0"/>
      <w:bookmarkEnd w:id="1"/>
      <w:r>
        <w:rPr>
          <w:rFonts w:ascii="Arial" w:eastAsia="Arial" w:hAnsi="Arial" w:cs="Arial"/>
          <w:sz w:val="22"/>
          <w:szCs w:val="22"/>
        </w:rPr>
        <w:t>Review/Approval of February 2023 Minutes (Jesse)</w:t>
      </w:r>
    </w:p>
    <w:p w14:paraId="42D952AB" w14:textId="77777777" w:rsidR="00E86B71" w:rsidRDefault="00B53122">
      <w:pPr>
        <w:numPr>
          <w:ilvl w:val="0"/>
          <w:numId w:val="11"/>
        </w:numPr>
        <w:spacing w:after="0"/>
        <w:rPr>
          <w:rFonts w:ascii="Arial" w:eastAsia="Arial" w:hAnsi="Arial" w:cs="Arial"/>
        </w:rPr>
      </w:pPr>
      <w:r w:rsidRPr="00447F32">
        <w:rPr>
          <w:rFonts w:ascii="Arial" w:eastAsia="Arial" w:hAnsi="Arial" w:cs="Arial"/>
          <w:i/>
        </w:rPr>
        <w:t>Motion to approve the minutes from February 17th meeting as amended to include updates Maria sent Jesse in email</w:t>
      </w:r>
      <w:r>
        <w:rPr>
          <w:rFonts w:ascii="Arial" w:eastAsia="Arial" w:hAnsi="Arial" w:cs="Arial"/>
        </w:rPr>
        <w:t>. Seconded and approved.</w:t>
      </w:r>
    </w:p>
    <w:p w14:paraId="26454D1A" w14:textId="77777777" w:rsidR="00E86B71" w:rsidRDefault="00B53122">
      <w:pPr>
        <w:pStyle w:val="Heading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Treasury Report (John)</w:t>
      </w:r>
    </w:p>
    <w:p w14:paraId="4BABB643" w14:textId="77777777" w:rsidR="00E86B71" w:rsidRDefault="00B531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Status of 2022 section award winner payments and award certificates: </w:t>
      </w:r>
    </w:p>
    <w:p w14:paraId="157BFDB0" w14:textId="77777777" w:rsidR="00E86B71" w:rsidRDefault="00B531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ASA has updated the Section Awards form so you can see the name of the award.</w:t>
      </w:r>
    </w:p>
    <w:p w14:paraId="50BFF824" w14:textId="77777777" w:rsidR="00E86B71" w:rsidRDefault="00B531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All 4 Section Awards submitted (including certificate request).</w:t>
      </w:r>
    </w:p>
    <w:p w14:paraId="6F9F678C" w14:textId="77777777" w:rsidR="00E86B71" w:rsidRDefault="00B531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Award winners sent blank W-9 forms with instructions for submitting.</w:t>
      </w:r>
    </w:p>
    <w:p w14:paraId="51546A55" w14:textId="77777777" w:rsidR="00E86B71" w:rsidRDefault="00B531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Status of (2) TSHS Portal award winners $500 honorarium each:</w:t>
      </w:r>
    </w:p>
    <w:p w14:paraId="2E801E1D" w14:textId="77777777" w:rsidR="00E86B71" w:rsidRDefault="00B531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(1) Jordyn </w:t>
      </w:r>
      <w:proofErr w:type="spellStart"/>
      <w:r>
        <w:rPr>
          <w:rFonts w:ascii="Arial" w:eastAsia="Arial" w:hAnsi="Arial" w:cs="Arial"/>
          <w:color w:val="000000"/>
        </w:rPr>
        <w:t>Homaki’s</w:t>
      </w:r>
      <w:proofErr w:type="spellEnd"/>
      <w:r>
        <w:rPr>
          <w:rFonts w:ascii="Arial" w:eastAsia="Arial" w:hAnsi="Arial" w:cs="Arial"/>
          <w:color w:val="000000"/>
        </w:rPr>
        <w:t xml:space="preserve"> W-9 submitted, Rick Peterson has said he will handle the disbursement.</w:t>
      </w:r>
    </w:p>
    <w:p w14:paraId="04101335" w14:textId="77777777" w:rsidR="00E86B71" w:rsidRDefault="00B5312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(2) Second award recipient, Laura Grau. When the dataset is finalized and submitted, Carol will contact John about paying the honorarium.</w:t>
      </w:r>
    </w:p>
    <w:p w14:paraId="77BD9578" w14:textId="77777777" w:rsidR="00E86B71" w:rsidRDefault="00B531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Steve </w:t>
      </w:r>
      <w:proofErr w:type="spellStart"/>
      <w:r>
        <w:rPr>
          <w:rFonts w:ascii="Arial" w:eastAsia="Arial" w:hAnsi="Arial" w:cs="Arial"/>
          <w:color w:val="000000"/>
        </w:rPr>
        <w:t>Porzio</w:t>
      </w:r>
      <w:proofErr w:type="spellEnd"/>
      <w:r>
        <w:rPr>
          <w:rFonts w:ascii="Arial" w:eastAsia="Arial" w:hAnsi="Arial" w:cs="Arial"/>
          <w:color w:val="000000"/>
        </w:rPr>
        <w:t xml:space="preserve"> has left ASA; financial reports on hold for now pending replacement.</w:t>
      </w:r>
    </w:p>
    <w:p w14:paraId="3F1C05CB" w14:textId="77777777" w:rsidR="00E86B71" w:rsidRDefault="00B531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Status of response from STATA and RStudio/Posit re: sponsorships (</w:t>
      </w:r>
      <w:r>
        <w:rPr>
          <w:rFonts w:ascii="Arial" w:eastAsia="Arial" w:hAnsi="Arial" w:cs="Arial"/>
          <w:b/>
          <w:color w:val="000000"/>
        </w:rPr>
        <w:t>Jacqui, Amy</w:t>
      </w:r>
      <w:r>
        <w:rPr>
          <w:rFonts w:ascii="Arial" w:eastAsia="Arial" w:hAnsi="Arial" w:cs="Arial"/>
          <w:color w:val="000000"/>
        </w:rPr>
        <w:t>): Stata said they may not be able to get back to us until May. RStudio has not responded to any of Jacqui’s emails. We may need to find a new contact or new sponsor at JSM.</w:t>
      </w:r>
    </w:p>
    <w:p w14:paraId="3117177C" w14:textId="77777777" w:rsidR="00E86B71" w:rsidRDefault="00B53122">
      <w:pPr>
        <w:pStyle w:val="Heading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JSM 2023 Update (Amanda, Usha)</w:t>
      </w:r>
    </w:p>
    <w:p w14:paraId="5DECC89C" w14:textId="77777777" w:rsidR="00E86B71" w:rsidRDefault="00B531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bookmarkStart w:id="2" w:name="_heading=h.a210otvmzr8k" w:colFirst="0" w:colLast="0"/>
      <w:bookmarkEnd w:id="2"/>
      <w:r>
        <w:rPr>
          <w:rFonts w:ascii="Arial" w:eastAsia="Arial" w:hAnsi="Arial" w:cs="Arial"/>
          <w:color w:val="000000"/>
        </w:rPr>
        <w:t>JSM 2023:</w:t>
      </w:r>
    </w:p>
    <w:p w14:paraId="5FD8FD55" w14:textId="77777777" w:rsidR="00E86B71" w:rsidRDefault="00B5312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Maria: Waiting on room reservation confirmation</w:t>
      </w:r>
    </w:p>
    <w:p w14:paraId="227B9EF7" w14:textId="77777777" w:rsidR="00447F32" w:rsidRDefault="00B5312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447F32">
        <w:rPr>
          <w:rFonts w:ascii="Arial" w:eastAsia="Arial" w:hAnsi="Arial" w:cs="Arial"/>
          <w:b/>
          <w:color w:val="000000"/>
        </w:rPr>
        <w:t>To do</w:t>
      </w:r>
      <w:r w:rsidRPr="00447F3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b/>
          <w:color w:val="000000"/>
        </w:rPr>
        <w:t>Maria</w:t>
      </w:r>
      <w:r>
        <w:rPr>
          <w:rFonts w:ascii="Arial" w:eastAsia="Arial" w:hAnsi="Arial" w:cs="Arial"/>
          <w:color w:val="000000"/>
        </w:rPr>
        <w:t xml:space="preserve">): </w:t>
      </w:r>
    </w:p>
    <w:p w14:paraId="7B8E3195" w14:textId="77777777" w:rsidR="00E86B71" w:rsidRDefault="00B53122" w:rsidP="00447F3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Review menu and make initial selections for Mixer. Received 2022 menu from Jacqui.</w:t>
      </w:r>
    </w:p>
    <w:p w14:paraId="191128C0" w14:textId="77777777" w:rsidR="00E86B71" w:rsidRDefault="00B53122" w:rsidP="00447F3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Create a poll for JSM attendance to be distributed to members as we get closer to JSM.</w:t>
      </w:r>
    </w:p>
    <w:p w14:paraId="42551EE6" w14:textId="77777777" w:rsidR="00E86B71" w:rsidRDefault="00B531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Status of JSM 2023 roundtables (</w:t>
      </w:r>
      <w:r>
        <w:rPr>
          <w:rFonts w:ascii="Arial" w:eastAsia="Arial" w:hAnsi="Arial" w:cs="Arial"/>
          <w:b/>
          <w:color w:val="000000"/>
        </w:rPr>
        <w:t>Usha</w:t>
      </w:r>
      <w:r>
        <w:rPr>
          <w:rFonts w:ascii="Arial" w:eastAsia="Arial" w:hAnsi="Arial" w:cs="Arial"/>
          <w:color w:val="000000"/>
        </w:rPr>
        <w:t>): One roundtable for JSM 2023.</w:t>
      </w:r>
    </w:p>
    <w:p w14:paraId="568F2C87" w14:textId="77777777" w:rsidR="00E86B71" w:rsidRDefault="00B531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Status of JSM 2023 contributed sessions (</w:t>
      </w:r>
      <w:r>
        <w:rPr>
          <w:rFonts w:ascii="Arial" w:eastAsia="Arial" w:hAnsi="Arial" w:cs="Arial"/>
          <w:b/>
          <w:color w:val="000000"/>
        </w:rPr>
        <w:t>Amanda</w:t>
      </w:r>
      <w:r>
        <w:rPr>
          <w:rFonts w:ascii="Arial" w:eastAsia="Arial" w:hAnsi="Arial" w:cs="Arial"/>
          <w:color w:val="000000"/>
        </w:rPr>
        <w:t>): Two contributed submissions. Amanda worked with SDSSE. Sessions have been built, submitted and chairs selected. </w:t>
      </w:r>
    </w:p>
    <w:p w14:paraId="4DAC221D" w14:textId="77777777" w:rsidR="00E86B71" w:rsidRDefault="00447F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committee discussed whether to </w:t>
      </w:r>
      <w:r w:rsidR="00B53122">
        <w:rPr>
          <w:rFonts w:ascii="Arial" w:eastAsia="Arial" w:hAnsi="Arial" w:cs="Arial"/>
          <w:color w:val="000000"/>
        </w:rPr>
        <w:t>award “Best Contributed Presentation” award this year since there were only two submissions</w:t>
      </w:r>
      <w:r>
        <w:rPr>
          <w:rFonts w:ascii="Arial" w:eastAsia="Arial" w:hAnsi="Arial" w:cs="Arial"/>
          <w:color w:val="000000"/>
        </w:rPr>
        <w:t>. The group consensus was that we should not give the award this year.</w:t>
      </w:r>
    </w:p>
    <w:p w14:paraId="5FA5A207" w14:textId="77777777" w:rsidR="00E86B71" w:rsidRDefault="00B531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Table at JSM</w:t>
      </w:r>
      <w:r w:rsidR="00447F32">
        <w:rPr>
          <w:rFonts w:ascii="Arial" w:eastAsia="Arial" w:hAnsi="Arial" w:cs="Arial"/>
          <w:color w:val="000000"/>
        </w:rPr>
        <w:t>:</w:t>
      </w:r>
    </w:p>
    <w:p w14:paraId="7045CB2B" w14:textId="77777777" w:rsidR="00E86B71" w:rsidRDefault="00B5312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Maria contacted Claudine at ASA to see about reserving a table. Will need to locate background banner from previous years. </w:t>
      </w:r>
    </w:p>
    <w:p w14:paraId="40902EA7" w14:textId="77777777" w:rsidR="00E86B71" w:rsidRDefault="00B5312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Amanda contacted Carol Blumberg to see if she was responsible for submitting the table request. She was put in contact with Rebecca Nichols from ASA.</w:t>
      </w:r>
    </w:p>
    <w:p w14:paraId="765A8439" w14:textId="77777777" w:rsidR="00E86B71" w:rsidRDefault="00B531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To do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b/>
          <w:color w:val="000000"/>
        </w:rPr>
        <w:t>Program Committee</w:t>
      </w:r>
      <w:r>
        <w:rPr>
          <w:rFonts w:ascii="Arial" w:eastAsia="Arial" w:hAnsi="Arial" w:cs="Arial"/>
          <w:color w:val="000000"/>
        </w:rPr>
        <w:t xml:space="preserve">): Update JSM table documents for 2023. </w:t>
      </w:r>
      <w:hyperlink r:id="rId9">
        <w:r>
          <w:rPr>
            <w:rFonts w:ascii="Arial" w:eastAsia="Arial" w:hAnsi="Arial" w:cs="Arial"/>
            <w:color w:val="1155CC"/>
            <w:u w:val="single"/>
          </w:rPr>
          <w:t>2022 files</w:t>
        </w:r>
      </w:hyperlink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(all</w:t>
      </w:r>
      <w:r>
        <w:rPr>
          <w:rFonts w:ascii="Arial" w:eastAsia="Arial" w:hAnsi="Arial" w:cs="Arial"/>
          <w:color w:val="000000"/>
        </w:rPr>
        <w:t xml:space="preserve">); </w:t>
      </w:r>
      <w:hyperlink r:id="rId10">
        <w:r>
          <w:rPr>
            <w:rFonts w:ascii="Arial" w:eastAsia="Arial" w:hAnsi="Arial" w:cs="Arial"/>
            <w:color w:val="1155CC"/>
            <w:u w:val="single"/>
          </w:rPr>
          <w:t>2022 TSHS files</w:t>
        </w:r>
      </w:hyperlink>
      <w:r>
        <w:rPr>
          <w:rFonts w:ascii="Arial" w:eastAsia="Arial" w:hAnsi="Arial" w:cs="Arial"/>
          <w:color w:val="000000"/>
        </w:rPr>
        <w:t xml:space="preserve"> (new </w:t>
      </w:r>
      <w:proofErr w:type="spellStart"/>
      <w:r>
        <w:rPr>
          <w:rFonts w:ascii="Arial" w:eastAsia="Arial" w:hAnsi="Arial" w:cs="Arial"/>
          <w:color w:val="000000"/>
        </w:rPr>
        <w:t>tshs.asa</w:t>
      </w:r>
      <w:proofErr w:type="spellEnd"/>
      <w:r>
        <w:rPr>
          <w:rFonts w:ascii="Arial" w:eastAsia="Arial" w:hAnsi="Arial" w:cs="Arial"/>
          <w:color w:val="000000"/>
        </w:rPr>
        <w:t xml:space="preserve"> shared drive – use this new drive for all Section documents). </w:t>
      </w:r>
    </w:p>
    <w:p w14:paraId="098F6A75" w14:textId="77777777" w:rsidR="00E86B71" w:rsidRDefault="00B5312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Stat Ed contact: Carol Blumberg. </w:t>
      </w:r>
    </w:p>
    <w:p w14:paraId="5DF3C5C5" w14:textId="77777777" w:rsidR="00E86B71" w:rsidRDefault="00447F3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r w:rsidRPr="00447F32">
        <w:rPr>
          <w:rFonts w:ascii="Arial" w:eastAsia="Arial" w:hAnsi="Arial" w:cs="Arial"/>
          <w:b/>
          <w:color w:val="000000"/>
        </w:rPr>
        <w:t>Amanda</w:t>
      </w:r>
      <w:r>
        <w:rPr>
          <w:rFonts w:ascii="Arial" w:eastAsia="Arial" w:hAnsi="Arial" w:cs="Arial"/>
          <w:color w:val="000000"/>
        </w:rPr>
        <w:t xml:space="preserve">): </w:t>
      </w:r>
      <w:r w:rsidR="00B53122">
        <w:rPr>
          <w:rFonts w:ascii="Arial" w:eastAsia="Arial" w:hAnsi="Arial" w:cs="Arial"/>
          <w:color w:val="000000"/>
        </w:rPr>
        <w:t xml:space="preserve">Carol will send an email in June asking for updated flyers. There is a limit on how many physical copies we can make. </w:t>
      </w:r>
      <w:r>
        <w:rPr>
          <w:rFonts w:ascii="Arial" w:eastAsia="Arial" w:hAnsi="Arial" w:cs="Arial"/>
          <w:color w:val="000000"/>
        </w:rPr>
        <w:t>Also,</w:t>
      </w:r>
      <w:r w:rsidR="00B53122">
        <w:rPr>
          <w:rFonts w:ascii="Arial" w:eastAsia="Arial" w:hAnsi="Arial" w:cs="Arial"/>
          <w:color w:val="000000"/>
        </w:rPr>
        <w:t xml:space="preserve"> a QR code to access the online versions. Ann sent me a link last year for the TSHS Executive Committee shared folder. I can add Usha just need a google account.</w:t>
      </w:r>
    </w:p>
    <w:p w14:paraId="6BF70A67" w14:textId="77777777" w:rsidR="00E86B71" w:rsidRDefault="00B53122">
      <w:pPr>
        <w:pStyle w:val="Heading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Section Handbook/Operations Manual (Jacqui)</w:t>
      </w:r>
    </w:p>
    <w:p w14:paraId="7F570A93" w14:textId="77777777" w:rsidR="00E86B71" w:rsidRDefault="00B5312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Status of assigning sections to relevant Executive Committee members for review: Still working out the best way to divide it up. Hopes to send tasks out today or at the latest Monday. There are quite a few things that will need further revision.</w:t>
      </w:r>
    </w:p>
    <w:p w14:paraId="493D9EAA" w14:textId="77777777" w:rsidR="00E86B71" w:rsidRDefault="00B53122">
      <w:pPr>
        <w:pStyle w:val="Heading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Awards Committee Update (Jacqui, Maria)</w:t>
      </w:r>
    </w:p>
    <w:p w14:paraId="5BFCC3F0" w14:textId="77777777" w:rsidR="00E86B71" w:rsidRDefault="00B5312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Laila sent TSHS Gmail login information to Maria and Jacqui</w:t>
      </w:r>
    </w:p>
    <w:p w14:paraId="0AF5A269" w14:textId="77777777" w:rsidR="00E86B71" w:rsidRDefault="00B5312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Ed corrected nomination date on ASA TSHS site overview award page site corrected to May 1.</w:t>
      </w:r>
    </w:p>
    <w:p w14:paraId="0C644FEB" w14:textId="77777777" w:rsidR="00E86B71" w:rsidRDefault="00B5312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Jacqui coordinated the award announcement with Heather and the announcement was sent out to members.</w:t>
      </w:r>
    </w:p>
    <w:p w14:paraId="7F5A9F91" w14:textId="77777777" w:rsidR="00E86B71" w:rsidRDefault="00B5312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To do</w:t>
      </w:r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  <w:b/>
          <w:color w:val="000000"/>
        </w:rPr>
        <w:t>Jacqui and Maria</w:t>
      </w:r>
      <w:r>
        <w:rPr>
          <w:rFonts w:ascii="Arial" w:eastAsia="Arial" w:hAnsi="Arial" w:cs="Arial"/>
          <w:color w:val="000000"/>
        </w:rPr>
        <w:t>): Monitor TSHS Gmail account for nominations.</w:t>
      </w:r>
    </w:p>
    <w:p w14:paraId="52A87C87" w14:textId="77777777" w:rsidR="00E86B71" w:rsidRDefault="00B53122">
      <w:pPr>
        <w:pStyle w:val="Heading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Webinars Update (</w:t>
      </w:r>
      <w:proofErr w:type="spellStart"/>
      <w:r>
        <w:rPr>
          <w:rFonts w:ascii="Arial" w:eastAsia="Arial" w:hAnsi="Arial" w:cs="Arial"/>
          <w:sz w:val="22"/>
          <w:szCs w:val="22"/>
        </w:rPr>
        <w:t>Darsy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14:paraId="24BE34D1" w14:textId="77777777" w:rsidR="00E86B71" w:rsidRDefault="00B531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bookmarkStart w:id="3" w:name="_heading=h.llwmnf8icfdz" w:colFirst="0" w:colLast="0"/>
      <w:bookmarkEnd w:id="3"/>
      <w:r>
        <w:rPr>
          <w:rFonts w:ascii="Arial" w:eastAsia="Arial" w:hAnsi="Arial" w:cs="Arial"/>
          <w:color w:val="000000"/>
        </w:rPr>
        <w:t>Spring webinar</w:t>
      </w:r>
    </w:p>
    <w:p w14:paraId="2FFCED60" w14:textId="77777777" w:rsidR="00E86B71" w:rsidRDefault="00B531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“Successful Approaches to Teaching Statistical Consulting”</w:t>
      </w:r>
    </w:p>
    <w:p w14:paraId="152B3F3D" w14:textId="77777777" w:rsidR="00E86B71" w:rsidRDefault="00B531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Panel Webinar:</w:t>
      </w:r>
      <w:r>
        <w:rPr>
          <w:rFonts w:ascii="Arial" w:eastAsia="Arial" w:hAnsi="Arial" w:cs="Arial"/>
          <w:b/>
          <w:color w:val="000000"/>
        </w:rPr>
        <w:t xml:space="preserve"> Monday, May 8, 2023, 3:30 PM Eastern</w:t>
      </w:r>
    </w:p>
    <w:p w14:paraId="3725C5F3" w14:textId="77777777" w:rsidR="00E86B71" w:rsidRDefault="00B531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To do</w:t>
      </w:r>
      <w:r>
        <w:rPr>
          <w:rFonts w:ascii="Arial" w:eastAsia="Arial" w:hAnsi="Arial" w:cs="Arial"/>
          <w:color w:val="000000"/>
        </w:rPr>
        <w:t xml:space="preserve"> (</w:t>
      </w:r>
      <w:proofErr w:type="spellStart"/>
      <w:r>
        <w:rPr>
          <w:rFonts w:ascii="Arial" w:eastAsia="Arial" w:hAnsi="Arial" w:cs="Arial"/>
          <w:b/>
          <w:color w:val="000000"/>
        </w:rPr>
        <w:t>Darsy</w:t>
      </w:r>
      <w:proofErr w:type="spellEnd"/>
      <w:r>
        <w:rPr>
          <w:rFonts w:ascii="Arial" w:eastAsia="Arial" w:hAnsi="Arial" w:cs="Arial"/>
          <w:color w:val="000000"/>
        </w:rPr>
        <w:t>): Set up registration website; send an announcement with abstract and list of panelists to Heather to advertise. </w:t>
      </w:r>
    </w:p>
    <w:p w14:paraId="3F27DD5C" w14:textId="77777777" w:rsidR="00E86B71" w:rsidRDefault="00B531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To do</w:t>
      </w:r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  <w:b/>
          <w:color w:val="000000"/>
        </w:rPr>
        <w:t>all</w:t>
      </w:r>
      <w:r>
        <w:rPr>
          <w:rFonts w:ascii="Arial" w:eastAsia="Arial" w:hAnsi="Arial" w:cs="Arial"/>
          <w:color w:val="000000"/>
        </w:rPr>
        <w:t>): Once advertisement is drafted, we should all advertise this event at each of our institutions.</w:t>
      </w:r>
    </w:p>
    <w:p w14:paraId="7763E357" w14:textId="77777777" w:rsidR="00E86B71" w:rsidRDefault="00B531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Possible Fall webinar</w:t>
      </w:r>
    </w:p>
    <w:p w14:paraId="4E158767" w14:textId="77777777" w:rsidR="00E86B71" w:rsidRDefault="00B531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(1) Promoting Diversity, Equity, and Inclusion in the Statistics Classroom</w:t>
      </w:r>
      <w:r w:rsidR="00447F32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> </w:t>
      </w:r>
    </w:p>
    <w:p w14:paraId="2AF84B91" w14:textId="77777777" w:rsidR="00447F32" w:rsidRDefault="00B531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(2) Statistical consulting, teaching statistics in secondary schools</w:t>
      </w:r>
      <w:r w:rsidR="00447F32">
        <w:rPr>
          <w:rFonts w:ascii="Arial" w:eastAsia="Arial" w:hAnsi="Arial" w:cs="Arial"/>
          <w:color w:val="000000"/>
        </w:rPr>
        <w:t>.</w:t>
      </w:r>
    </w:p>
    <w:p w14:paraId="1277C8A7" w14:textId="77777777" w:rsidR="00E86B71" w:rsidRDefault="00B531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Darsy</w:t>
      </w:r>
      <w:proofErr w:type="spellEnd"/>
      <w:r>
        <w:rPr>
          <w:rFonts w:ascii="Arial" w:eastAsia="Arial" w:hAnsi="Arial" w:cs="Arial"/>
          <w:color w:val="000000"/>
        </w:rPr>
        <w:t xml:space="preserve"> is meeting with Ann in March to discuss more ideas.</w:t>
      </w:r>
    </w:p>
    <w:p w14:paraId="18597361" w14:textId="77777777" w:rsidR="00E86B71" w:rsidRDefault="00B531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Formal ways of identifying webinar</w:t>
      </w:r>
    </w:p>
    <w:p w14:paraId="3AAC195E" w14:textId="77777777" w:rsidR="00E86B71" w:rsidRDefault="00B531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 ad. asking for interest in webinar, name, topic and abstract.</w:t>
      </w:r>
    </w:p>
    <w:p w14:paraId="77560FC6" w14:textId="77777777" w:rsidR="00E86B71" w:rsidRDefault="00B531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To do</w:t>
      </w:r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  <w:b/>
          <w:color w:val="000000"/>
        </w:rPr>
        <w:t>Maria</w:t>
      </w:r>
      <w:r>
        <w:rPr>
          <w:rFonts w:ascii="Arial" w:eastAsia="Arial" w:hAnsi="Arial" w:cs="Arial"/>
          <w:color w:val="000000"/>
        </w:rPr>
        <w:t xml:space="preserve">): Draft a “call for webinar ideas” that will be sent to </w:t>
      </w:r>
      <w:proofErr w:type="spellStart"/>
      <w:r>
        <w:rPr>
          <w:rFonts w:ascii="Arial" w:eastAsia="Arial" w:hAnsi="Arial" w:cs="Arial"/>
          <w:color w:val="000000"/>
        </w:rPr>
        <w:t>Darsy</w:t>
      </w:r>
      <w:proofErr w:type="spellEnd"/>
      <w:r>
        <w:rPr>
          <w:rFonts w:ascii="Arial" w:eastAsia="Arial" w:hAnsi="Arial" w:cs="Arial"/>
          <w:color w:val="000000"/>
        </w:rPr>
        <w:t xml:space="preserve"> for review. This announcement will then be sent out to the members. </w:t>
      </w:r>
    </w:p>
    <w:p w14:paraId="3BA81CF6" w14:textId="77777777" w:rsidR="00E86B71" w:rsidRDefault="00B53122">
      <w:pPr>
        <w:pStyle w:val="Heading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Career Development Update (Ada)</w:t>
      </w:r>
    </w:p>
    <w:p w14:paraId="3B6BD0ED" w14:textId="77777777" w:rsidR="00E86B71" w:rsidRDefault="00447F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Ada reported that o</w:t>
      </w:r>
      <w:r w:rsidR="00B53122">
        <w:rPr>
          <w:rFonts w:ascii="Arial" w:eastAsia="Arial" w:hAnsi="Arial" w:cs="Arial"/>
          <w:color w:val="000000"/>
        </w:rPr>
        <w:t>ne additional person contacted her willing to be a letter writer.</w:t>
      </w:r>
    </w:p>
    <w:p w14:paraId="323AD97C" w14:textId="77777777" w:rsidR="00E86B71" w:rsidRDefault="00B531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Maria mentioned career development and mentoring initiatives in the new member welcome email and incoming chair blog post.</w:t>
      </w:r>
    </w:p>
    <w:p w14:paraId="16B6252B" w14:textId="77777777" w:rsidR="00447F32" w:rsidRDefault="00B53122" w:rsidP="00447F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Heather sent out an announcement to the membership requesting volunteers/contributions as letter writers, sample personal statements, etc.</w:t>
      </w:r>
    </w:p>
    <w:p w14:paraId="64BCA229" w14:textId="77777777" w:rsidR="00E86B71" w:rsidRPr="00447F32" w:rsidRDefault="00447F32" w:rsidP="00447F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committee discussed i</w:t>
      </w:r>
      <w:r w:rsidR="00B53122" w:rsidRPr="00447F32">
        <w:rPr>
          <w:rFonts w:ascii="Arial" w:eastAsia="Arial" w:hAnsi="Arial" w:cs="Arial"/>
          <w:color w:val="000000"/>
        </w:rPr>
        <w:t>n the future</w:t>
      </w:r>
      <w:r>
        <w:rPr>
          <w:rFonts w:ascii="Arial" w:eastAsia="Arial" w:hAnsi="Arial" w:cs="Arial"/>
          <w:color w:val="000000"/>
        </w:rPr>
        <w:t xml:space="preserve"> trying a </w:t>
      </w:r>
      <w:r w:rsidR="00B53122" w:rsidRPr="00447F32">
        <w:rPr>
          <w:rFonts w:ascii="Arial" w:eastAsia="Arial" w:hAnsi="Arial" w:cs="Arial"/>
          <w:color w:val="000000"/>
        </w:rPr>
        <w:t xml:space="preserve">more targeted </w:t>
      </w:r>
      <w:r>
        <w:rPr>
          <w:rFonts w:ascii="Arial" w:eastAsia="Arial" w:hAnsi="Arial" w:cs="Arial"/>
          <w:color w:val="000000"/>
        </w:rPr>
        <w:t>request</w:t>
      </w:r>
      <w:r w:rsidR="00B53122" w:rsidRPr="00447F32">
        <w:rPr>
          <w:rFonts w:ascii="Arial" w:eastAsia="Arial" w:hAnsi="Arial" w:cs="Arial"/>
          <w:color w:val="000000"/>
        </w:rPr>
        <w:t>, e.g., specifically ask the TSHS members who are full professors to be letter writers</w:t>
      </w:r>
      <w:r w:rsidR="00FB2E53">
        <w:rPr>
          <w:rFonts w:ascii="Arial" w:eastAsia="Arial" w:hAnsi="Arial" w:cs="Arial"/>
          <w:color w:val="000000"/>
        </w:rPr>
        <w:t>.</w:t>
      </w:r>
    </w:p>
    <w:p w14:paraId="33A5D9EF" w14:textId="77777777" w:rsidR="00E86B71" w:rsidRDefault="00B53122">
      <w:pPr>
        <w:pStyle w:val="Heading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Publicity Update (Heather)</w:t>
      </w:r>
    </w:p>
    <w:p w14:paraId="7CA673E5" w14:textId="77777777" w:rsidR="00E86B71" w:rsidRDefault="00B531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bookmarkStart w:id="4" w:name="_heading=h.nymxgnf05bh5" w:colFirst="0" w:colLast="0"/>
      <w:bookmarkEnd w:id="4"/>
      <w:r>
        <w:rPr>
          <w:rFonts w:ascii="Arial" w:eastAsia="Arial" w:hAnsi="Arial" w:cs="Arial"/>
          <w:color w:val="000000"/>
        </w:rPr>
        <w:t>Heather posted an announcement on the community forum about the new "Core Temperature" dataset that is now available on the TSHS Resources Portal.</w:t>
      </w:r>
    </w:p>
    <w:p w14:paraId="18B922BD" w14:textId="77777777" w:rsidR="00E86B71" w:rsidRDefault="00B531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Heather posted an announcement on the community forum about career development initiatives.</w:t>
      </w:r>
    </w:p>
    <w:p w14:paraId="11765A98" w14:textId="77777777" w:rsidR="00E86B71" w:rsidRDefault="00B531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Heather posted an announcement on the community forum about the 2023 TSHS award cycle. Also sent an email to </w:t>
      </w:r>
      <w:proofErr w:type="spellStart"/>
      <w:r>
        <w:rPr>
          <w:rFonts w:ascii="Arial" w:eastAsia="Arial" w:hAnsi="Arial" w:cs="Arial"/>
          <w:color w:val="000000"/>
        </w:rPr>
        <w:t>AmStat</w:t>
      </w:r>
      <w:proofErr w:type="spellEnd"/>
      <w:r>
        <w:rPr>
          <w:rFonts w:ascii="Arial" w:eastAsia="Arial" w:hAnsi="Arial" w:cs="Arial"/>
          <w:color w:val="000000"/>
        </w:rPr>
        <w:t xml:space="preserve"> News to try to get this announcement in the April 2023 issue.</w:t>
      </w:r>
    </w:p>
    <w:p w14:paraId="047E39F6" w14:textId="77777777" w:rsidR="00E86B71" w:rsidRDefault="00B531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To do</w:t>
      </w:r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  <w:b/>
          <w:color w:val="000000"/>
        </w:rPr>
        <w:t>Heather</w:t>
      </w:r>
      <w:r>
        <w:rPr>
          <w:rFonts w:ascii="Arial" w:eastAsia="Arial" w:hAnsi="Arial" w:cs="Arial"/>
          <w:color w:val="000000"/>
        </w:rPr>
        <w:t xml:space="preserve">): Post Spring Webinar announcement once received from </w:t>
      </w:r>
      <w:proofErr w:type="spellStart"/>
      <w:r>
        <w:rPr>
          <w:rFonts w:ascii="Arial" w:eastAsia="Arial" w:hAnsi="Arial" w:cs="Arial"/>
          <w:color w:val="000000"/>
        </w:rPr>
        <w:t>Darsy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79824371" w14:textId="77777777" w:rsidR="00E86B71" w:rsidRDefault="00B53122">
      <w:pPr>
        <w:pStyle w:val="Heading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Blog Update (Charlotte)</w:t>
      </w:r>
    </w:p>
    <w:p w14:paraId="15624548" w14:textId="77777777" w:rsidR="00E86B71" w:rsidRDefault="00B531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Officer list updated by Charlotte. </w:t>
      </w:r>
    </w:p>
    <w:p w14:paraId="76089F1D" w14:textId="77777777" w:rsidR="00E86B71" w:rsidRDefault="00B5312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Missing photos: Amanda Ellis, Jim Dignam, Ada </w:t>
      </w:r>
      <w:proofErr w:type="spellStart"/>
      <w:r>
        <w:rPr>
          <w:rFonts w:ascii="Arial" w:eastAsia="Arial" w:hAnsi="Arial" w:cs="Arial"/>
          <w:color w:val="000000"/>
        </w:rPr>
        <w:t>Youk</w:t>
      </w:r>
      <w:proofErr w:type="spellEnd"/>
      <w:r>
        <w:rPr>
          <w:rFonts w:ascii="Arial" w:eastAsia="Arial" w:hAnsi="Arial" w:cs="Arial"/>
          <w:color w:val="000000"/>
        </w:rPr>
        <w:t>. </w:t>
      </w:r>
    </w:p>
    <w:p w14:paraId="43CD1212" w14:textId="77777777" w:rsidR="00E86B71" w:rsidRDefault="00B5312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To do</w:t>
      </w:r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  <w:b/>
          <w:color w:val="000000"/>
        </w:rPr>
        <w:t>all</w:t>
      </w:r>
      <w:r>
        <w:rPr>
          <w:rFonts w:ascii="Arial" w:eastAsia="Arial" w:hAnsi="Arial" w:cs="Arial"/>
          <w:color w:val="000000"/>
        </w:rPr>
        <w:t>): Email a jpg photo to Charlotte if you would like it to be included. </w:t>
      </w:r>
    </w:p>
    <w:p w14:paraId="2D3B242B" w14:textId="77777777" w:rsidR="00E86B71" w:rsidRDefault="00B531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Latest blog posts:</w:t>
      </w:r>
    </w:p>
    <w:p w14:paraId="50E7411D" w14:textId="77777777" w:rsidR="00E86B71" w:rsidRDefault="00B5312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Outgoing Chair blog post (written by Jacqui) published by Charlotte.</w:t>
      </w:r>
    </w:p>
    <w:p w14:paraId="52B9D7EA" w14:textId="77777777" w:rsidR="00E86B71" w:rsidRDefault="00B5312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Winter webinar recap (written by Maria) published by Charlotte.</w:t>
      </w:r>
    </w:p>
    <w:p w14:paraId="3E9D18CE" w14:textId="77777777" w:rsidR="00E86B71" w:rsidRDefault="00B5312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New TSHS Resources Portal dataset on core temperatures (written by Laila) published by Charlotte. </w:t>
      </w:r>
    </w:p>
    <w:p w14:paraId="2BCD66C9" w14:textId="77777777" w:rsidR="00E86B71" w:rsidRDefault="00B5312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Incoming Chair blog post (written by Maria) published by Charlotte.</w:t>
      </w:r>
    </w:p>
    <w:p w14:paraId="01ECFF98" w14:textId="77777777" w:rsidR="00E86B71" w:rsidRDefault="00B531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Status of next resource review (</w:t>
      </w:r>
      <w:r>
        <w:rPr>
          <w:rFonts w:ascii="Arial" w:eastAsia="Arial" w:hAnsi="Arial" w:cs="Arial"/>
          <w:b/>
          <w:color w:val="000000"/>
        </w:rPr>
        <w:t>Charlotte, Jim, Ming</w:t>
      </w:r>
      <w:r>
        <w:rPr>
          <w:rFonts w:ascii="Arial" w:eastAsia="Arial" w:hAnsi="Arial" w:cs="Arial"/>
          <w:color w:val="000000"/>
        </w:rPr>
        <w:t>): Teaching AI for medical students and medical fellows</w:t>
      </w:r>
      <w:r w:rsidR="00FB2E53">
        <w:rPr>
          <w:rFonts w:ascii="Arial" w:eastAsia="Arial" w:hAnsi="Arial" w:cs="Arial"/>
          <w:color w:val="000000"/>
        </w:rPr>
        <w:t>.</w:t>
      </w:r>
    </w:p>
    <w:p w14:paraId="7C162423" w14:textId="77777777" w:rsidR="00E86B71" w:rsidRDefault="00B531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New blog series: </w:t>
      </w:r>
      <w:r>
        <w:rPr>
          <w:rFonts w:ascii="Arial" w:eastAsia="Arial" w:hAnsi="Arial" w:cs="Arial"/>
          <w:i/>
          <w:color w:val="000000"/>
        </w:rPr>
        <w:t>Member spotlight</w:t>
      </w:r>
      <w:r>
        <w:rPr>
          <w:rFonts w:ascii="Arial" w:eastAsia="Arial" w:hAnsi="Arial" w:cs="Arial"/>
          <w:color w:val="000000"/>
        </w:rPr>
        <w:t>. Maria reached out to Bob Oster and he has agreed to be featured as our first Member Spotlight. Maria sent a list of questions to Bob and Maria and Heather will work together on the first blog post in this series once we receive Bob’s responses.</w:t>
      </w:r>
    </w:p>
    <w:p w14:paraId="78753C37" w14:textId="77777777" w:rsidR="00E86B71" w:rsidRDefault="00B5312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To do</w:t>
      </w:r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  <w:b/>
          <w:color w:val="000000"/>
        </w:rPr>
        <w:t>Maria</w:t>
      </w:r>
      <w:r>
        <w:rPr>
          <w:rFonts w:ascii="Arial" w:eastAsia="Arial" w:hAnsi="Arial" w:cs="Arial"/>
          <w:color w:val="000000"/>
        </w:rPr>
        <w:t>): Follow-up with Bob next week</w:t>
      </w:r>
    </w:p>
    <w:p w14:paraId="4493F14E" w14:textId="77777777" w:rsidR="00E86B71" w:rsidRDefault="00B53122">
      <w:pPr>
        <w:pStyle w:val="Heading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Website/YouTube Update (Ed)</w:t>
      </w:r>
    </w:p>
    <w:p w14:paraId="7A9D29C1" w14:textId="77777777" w:rsidR="00E86B71" w:rsidRDefault="00B5312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Ed, Melinda, Maria met to discuss ways to make the blog/ASA page/</w:t>
      </w:r>
      <w:proofErr w:type="spellStart"/>
      <w:r>
        <w:rPr>
          <w:rFonts w:ascii="Arial" w:eastAsia="Arial" w:hAnsi="Arial" w:cs="Arial"/>
          <w:color w:val="000000"/>
        </w:rPr>
        <w:t>Causeweb</w:t>
      </w:r>
      <w:proofErr w:type="spellEnd"/>
      <w:r>
        <w:rPr>
          <w:rFonts w:ascii="Arial" w:eastAsia="Arial" w:hAnsi="Arial" w:cs="Arial"/>
          <w:color w:val="000000"/>
        </w:rPr>
        <w:t xml:space="preserve"> more integrated. Note that part of this discussion involved the </w:t>
      </w:r>
      <w:proofErr w:type="spellStart"/>
      <w:r>
        <w:rPr>
          <w:rFonts w:ascii="Arial" w:eastAsia="Arial" w:hAnsi="Arial" w:cs="Arial"/>
          <w:color w:val="000000"/>
        </w:rPr>
        <w:t>Wix</w:t>
      </w:r>
      <w:proofErr w:type="spellEnd"/>
      <w:r>
        <w:rPr>
          <w:rFonts w:ascii="Arial" w:eastAsia="Arial" w:hAnsi="Arial" w:cs="Arial"/>
          <w:color w:val="000000"/>
        </w:rPr>
        <w:t xml:space="preserve"> page – we discussed whether we could just have one page and make it </w:t>
      </w:r>
      <w:proofErr w:type="spellStart"/>
      <w:r>
        <w:rPr>
          <w:rFonts w:ascii="Arial" w:eastAsia="Arial" w:hAnsi="Arial" w:cs="Arial"/>
          <w:color w:val="000000"/>
        </w:rPr>
        <w:t>Wix</w:t>
      </w:r>
      <w:proofErr w:type="spellEnd"/>
      <w:r>
        <w:rPr>
          <w:rFonts w:ascii="Arial" w:eastAsia="Arial" w:hAnsi="Arial" w:cs="Arial"/>
          <w:color w:val="000000"/>
        </w:rPr>
        <w:t xml:space="preserve">, but as I recall (Ed) we agreed that </w:t>
      </w:r>
      <w:proofErr w:type="spellStart"/>
      <w:r>
        <w:rPr>
          <w:rFonts w:ascii="Arial" w:eastAsia="Arial" w:hAnsi="Arial" w:cs="Arial"/>
          <w:color w:val="000000"/>
        </w:rPr>
        <w:t>Wix</w:t>
      </w:r>
      <w:proofErr w:type="spellEnd"/>
      <w:r>
        <w:rPr>
          <w:rFonts w:ascii="Arial" w:eastAsia="Arial" w:hAnsi="Arial" w:cs="Arial"/>
          <w:color w:val="000000"/>
        </w:rPr>
        <w:t xml:space="preserve"> is much too limited for that purpose.  It works well as a blog page, but is not a real home page for us.</w:t>
      </w:r>
    </w:p>
    <w:p w14:paraId="7A57CAF2" w14:textId="77777777" w:rsidR="00E86B71" w:rsidRDefault="00B5312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Ed will update and clean up the ASA TSHS homepage and update top menu items.</w:t>
      </w:r>
    </w:p>
    <w:p w14:paraId="15118D3E" w14:textId="77777777" w:rsidR="00E86B71" w:rsidRDefault="00B5312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To do</w:t>
      </w:r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  <w:b/>
          <w:color w:val="000000"/>
        </w:rPr>
        <w:t>Ed</w:t>
      </w:r>
      <w:r>
        <w:rPr>
          <w:rFonts w:ascii="Arial" w:eastAsia="Arial" w:hAnsi="Arial" w:cs="Arial"/>
          <w:color w:val="000000"/>
        </w:rPr>
        <w:t>): Work on updating ASA TSHS webpage </w:t>
      </w:r>
    </w:p>
    <w:p w14:paraId="5D644994" w14:textId="77777777" w:rsidR="00E86B71" w:rsidRDefault="00B5312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Need blog posts to link to for the following award recipients. If anyone is interested in writing a blog post, please let Maria know. </w:t>
      </w:r>
    </w:p>
    <w:p w14:paraId="6B67AC99" w14:textId="77777777" w:rsidR="00E86B71" w:rsidRDefault="00B5312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Outstanding teacher: Mary </w:t>
      </w:r>
      <w:proofErr w:type="spellStart"/>
      <w:r>
        <w:rPr>
          <w:rFonts w:ascii="Arial" w:eastAsia="Arial" w:hAnsi="Arial" w:cs="Arial"/>
          <w:color w:val="000000"/>
        </w:rPr>
        <w:t>Sammel</w:t>
      </w:r>
      <w:proofErr w:type="spellEnd"/>
      <w:r>
        <w:rPr>
          <w:rFonts w:ascii="Arial" w:eastAsia="Arial" w:hAnsi="Arial" w:cs="Arial"/>
          <w:color w:val="000000"/>
        </w:rPr>
        <w:t xml:space="preserve">, 2021; Heather Hoffman, 2020; Mike </w:t>
      </w:r>
      <w:proofErr w:type="spellStart"/>
      <w:r>
        <w:rPr>
          <w:rFonts w:ascii="Arial" w:eastAsia="Arial" w:hAnsi="Arial" w:cs="Arial"/>
          <w:color w:val="000000"/>
        </w:rPr>
        <w:t>Jiroutek</w:t>
      </w:r>
      <w:proofErr w:type="spellEnd"/>
      <w:r>
        <w:rPr>
          <w:rFonts w:ascii="Arial" w:eastAsia="Arial" w:hAnsi="Arial" w:cs="Arial"/>
          <w:color w:val="000000"/>
        </w:rPr>
        <w:t>, 2019</w:t>
      </w:r>
    </w:p>
    <w:p w14:paraId="035550C3" w14:textId="77777777" w:rsidR="00E86B71" w:rsidRDefault="00B5312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Distinguished achievement award: Constantine Daskalakis, 2019; Felicity Enders, 2021</w:t>
      </w:r>
    </w:p>
    <w:p w14:paraId="7B0800F5" w14:textId="77777777" w:rsidR="00E86B71" w:rsidRDefault="00B53122">
      <w:pPr>
        <w:pStyle w:val="Heading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Portal Update (Carol, Jenna)</w:t>
      </w:r>
    </w:p>
    <w:p w14:paraId="7D19B914" w14:textId="77777777" w:rsidR="00E86B71" w:rsidRDefault="00FB2E5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committee discussed the </w:t>
      </w:r>
      <w:r w:rsidR="00B53122">
        <w:rPr>
          <w:rFonts w:ascii="Arial" w:eastAsia="Arial" w:hAnsi="Arial" w:cs="Arial"/>
          <w:color w:val="000000"/>
        </w:rPr>
        <w:t>TSHS Portal DEI funding opportunity for Spring 2023. </w:t>
      </w:r>
    </w:p>
    <w:p w14:paraId="5EDE31C5" w14:textId="77777777" w:rsidR="00E86B71" w:rsidRDefault="00B5312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Carol presented the draft letter asking for DEI datasets.</w:t>
      </w:r>
    </w:p>
    <w:p w14:paraId="0D283600" w14:textId="77777777" w:rsidR="00E86B71" w:rsidRDefault="00FB2E5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Motion to </w:t>
      </w:r>
      <w:r w:rsidR="00B53122" w:rsidRPr="00FB2E53">
        <w:rPr>
          <w:rFonts w:ascii="Arial" w:eastAsia="Arial" w:hAnsi="Arial" w:cs="Arial"/>
          <w:i/>
          <w:color w:val="000000"/>
        </w:rPr>
        <w:t>approve two awards for 2023</w:t>
      </w:r>
      <w:r w:rsidR="00B53122">
        <w:rPr>
          <w:rFonts w:ascii="Arial" w:eastAsia="Arial" w:hAnsi="Arial" w:cs="Arial"/>
          <w:color w:val="000000"/>
        </w:rPr>
        <w:t>. Unanimously approved.</w:t>
      </w:r>
    </w:p>
    <w:p w14:paraId="5AAC52E6" w14:textId="77777777" w:rsidR="00FB2E53" w:rsidRDefault="00B531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Status of portal board discussions on how to function moving forward: </w:t>
      </w:r>
    </w:p>
    <w:p w14:paraId="1FF5248A" w14:textId="77777777" w:rsidR="00E86B71" w:rsidRDefault="00FB2E53" w:rsidP="00FB2E5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portal committee d</w:t>
      </w:r>
      <w:r w:rsidR="00B53122">
        <w:rPr>
          <w:rFonts w:ascii="Arial" w:eastAsia="Arial" w:hAnsi="Arial" w:cs="Arial"/>
          <w:color w:val="000000"/>
        </w:rPr>
        <w:t>iscussed reducing the number of reviewers per submission to 2. Asking each to focus on their top priorities, so we don’t create a burden for the submitter with too many details.</w:t>
      </w:r>
    </w:p>
    <w:p w14:paraId="1A877397" w14:textId="77777777" w:rsidR="00E86B71" w:rsidRDefault="00B53122">
      <w:pPr>
        <w:pStyle w:val="Heading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59" w:lineRule="auto"/>
        <w:rPr>
          <w:rFonts w:ascii="Arial" w:eastAsia="Arial" w:hAnsi="Arial" w:cs="Arial"/>
          <w:sz w:val="22"/>
          <w:szCs w:val="22"/>
        </w:rPr>
      </w:pPr>
      <w:bookmarkStart w:id="5" w:name="_heading=h.wd2nd64ifuis" w:colFirst="0" w:colLast="0"/>
      <w:bookmarkEnd w:id="5"/>
      <w:r>
        <w:rPr>
          <w:rFonts w:ascii="Arial" w:eastAsia="Arial" w:hAnsi="Arial" w:cs="Arial"/>
          <w:sz w:val="22"/>
          <w:szCs w:val="22"/>
        </w:rPr>
        <w:t>Council of Sections Update (Amy) </w:t>
      </w:r>
    </w:p>
    <w:p w14:paraId="596A16D6" w14:textId="77777777" w:rsidR="00E86B71" w:rsidRDefault="00B531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 updates</w:t>
      </w:r>
    </w:p>
    <w:p w14:paraId="55FAE54F" w14:textId="77777777" w:rsidR="00E86B71" w:rsidRDefault="00B53122">
      <w:pPr>
        <w:pStyle w:val="Heading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59" w:lineRule="auto"/>
        <w:rPr>
          <w:rFonts w:ascii="Arial" w:eastAsia="Arial" w:hAnsi="Arial" w:cs="Arial"/>
          <w:sz w:val="22"/>
          <w:szCs w:val="22"/>
        </w:rPr>
      </w:pPr>
      <w:bookmarkStart w:id="6" w:name="_heading=h.n1a93sspvly7" w:colFirst="0" w:colLast="0"/>
      <w:bookmarkEnd w:id="6"/>
      <w:r>
        <w:rPr>
          <w:rFonts w:ascii="Arial" w:eastAsia="Arial" w:hAnsi="Arial" w:cs="Arial"/>
          <w:sz w:val="22"/>
          <w:szCs w:val="22"/>
        </w:rPr>
        <w:t>Fellows Nominations Update (Amy) </w:t>
      </w:r>
    </w:p>
    <w:p w14:paraId="153BF22D" w14:textId="77777777" w:rsidR="00E86B71" w:rsidRDefault="00B531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 updates</w:t>
      </w:r>
    </w:p>
    <w:p w14:paraId="37C66018" w14:textId="77777777" w:rsidR="00E86B71" w:rsidRDefault="00B53122">
      <w:pPr>
        <w:pStyle w:val="Heading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59" w:lineRule="auto"/>
        <w:rPr>
          <w:rFonts w:ascii="Arial" w:eastAsia="Arial" w:hAnsi="Arial" w:cs="Arial"/>
          <w:sz w:val="22"/>
          <w:szCs w:val="22"/>
        </w:rPr>
      </w:pPr>
      <w:bookmarkStart w:id="7" w:name="_heading=h.c0de0vgqrf7s" w:colFirst="0" w:colLast="0"/>
      <w:bookmarkEnd w:id="7"/>
      <w:r>
        <w:rPr>
          <w:rFonts w:ascii="Arial" w:eastAsia="Arial" w:hAnsi="Arial" w:cs="Arial"/>
          <w:sz w:val="22"/>
          <w:szCs w:val="22"/>
        </w:rPr>
        <w:lastRenderedPageBreak/>
        <w:t>New Member Welcome (Maria)</w:t>
      </w:r>
    </w:p>
    <w:p w14:paraId="506157F4" w14:textId="77777777" w:rsidR="00E86B71" w:rsidRDefault="00B5312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2022 Q4 welcome email sent out by Jesse.</w:t>
      </w:r>
    </w:p>
    <w:p w14:paraId="4178004F" w14:textId="77777777" w:rsidR="00E86B71" w:rsidRDefault="00B5312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To do</w:t>
      </w:r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  <w:b/>
          <w:color w:val="000000"/>
        </w:rPr>
        <w:t>Jesse</w:t>
      </w:r>
      <w:r>
        <w:rPr>
          <w:rFonts w:ascii="Arial" w:eastAsia="Arial" w:hAnsi="Arial" w:cs="Arial"/>
          <w:color w:val="000000"/>
        </w:rPr>
        <w:t>): Request 2023 Q1 new member list from ASA after 4/1/23.</w:t>
      </w:r>
    </w:p>
    <w:p w14:paraId="33B0BA48" w14:textId="77777777" w:rsidR="00E86B71" w:rsidRDefault="00B5312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To do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b/>
          <w:color w:val="000000"/>
        </w:rPr>
        <w:t>Maria</w:t>
      </w:r>
      <w:r>
        <w:rPr>
          <w:rFonts w:ascii="Arial" w:eastAsia="Arial" w:hAnsi="Arial" w:cs="Arial"/>
          <w:color w:val="000000"/>
        </w:rPr>
        <w:t>): Send Jesse 2023 Q1 new member welcome email by 4/1/23.</w:t>
      </w:r>
    </w:p>
    <w:p w14:paraId="1DE71EFF" w14:textId="77777777" w:rsidR="00E86B71" w:rsidRDefault="00B53122">
      <w:pPr>
        <w:pStyle w:val="Heading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59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Other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color w:val="000000"/>
          <w:sz w:val="22"/>
          <w:szCs w:val="22"/>
        </w:rPr>
        <w:t>usiness</w:t>
      </w:r>
    </w:p>
    <w:p w14:paraId="469CD103" w14:textId="77777777" w:rsidR="00E86B71" w:rsidRDefault="00B5312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ASA requested 2023 Charter revision. Only change was to Resource Review </w:t>
      </w:r>
      <w:r>
        <w:rPr>
          <w:rFonts w:ascii="Arial" w:eastAsia="Arial" w:hAnsi="Arial" w:cs="Arial"/>
          <w:b/>
          <w:color w:val="000000"/>
        </w:rPr>
        <w:t>Co-</w:t>
      </w:r>
      <w:r>
        <w:rPr>
          <w:rFonts w:ascii="Arial" w:eastAsia="Arial" w:hAnsi="Arial" w:cs="Arial"/>
          <w:color w:val="000000"/>
        </w:rPr>
        <w:t>Editors. Maria sent an updated charter to ASA. Members will vote on charter revision in upcoming spring officer elections.</w:t>
      </w:r>
    </w:p>
    <w:p w14:paraId="090B38A9" w14:textId="77777777" w:rsidR="00E86B71" w:rsidRDefault="00B5312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Ed recommended making language in Charter more general so that changes in the number of individuals in a role does not warrant charter revision.</w:t>
      </w:r>
    </w:p>
    <w:p w14:paraId="0E895356" w14:textId="77777777" w:rsidR="00E86B71" w:rsidRDefault="00B5312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Several Google drives are in use by the Section. To make future transitioning easier, we will use a single Google drive under the </w:t>
      </w:r>
      <w:proofErr w:type="spellStart"/>
      <w:r>
        <w:rPr>
          <w:rFonts w:ascii="Arial" w:eastAsia="Arial" w:hAnsi="Arial" w:cs="Arial"/>
          <w:b/>
          <w:color w:val="000000"/>
        </w:rPr>
        <w:t>tshs.asa</w:t>
      </w:r>
      <w:proofErr w:type="spellEnd"/>
      <w:r>
        <w:rPr>
          <w:rFonts w:ascii="Arial" w:eastAsia="Arial" w:hAnsi="Arial" w:cs="Arial"/>
          <w:color w:val="000000"/>
        </w:rPr>
        <w:t xml:space="preserve"> Gmail account. </w:t>
      </w:r>
    </w:p>
    <w:p w14:paraId="454EB69A" w14:textId="77777777" w:rsidR="00E86B71" w:rsidRDefault="00B5312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To do</w:t>
      </w:r>
      <w:r>
        <w:rPr>
          <w:rFonts w:ascii="Arial" w:eastAsia="Arial" w:hAnsi="Arial" w:cs="Arial"/>
          <w:color w:val="000000"/>
        </w:rPr>
        <w:t xml:space="preserve"> (</w:t>
      </w:r>
      <w:r>
        <w:rPr>
          <w:rFonts w:ascii="Arial" w:eastAsia="Arial" w:hAnsi="Arial" w:cs="Arial"/>
          <w:b/>
          <w:color w:val="000000"/>
        </w:rPr>
        <w:t>Maria</w:t>
      </w:r>
      <w:r>
        <w:rPr>
          <w:rFonts w:ascii="Arial" w:eastAsia="Arial" w:hAnsi="Arial" w:cs="Arial"/>
          <w:color w:val="000000"/>
        </w:rPr>
        <w:t xml:space="preserve">): Create a shared folder in the </w:t>
      </w:r>
      <w:proofErr w:type="spellStart"/>
      <w:r>
        <w:rPr>
          <w:rFonts w:ascii="Arial" w:eastAsia="Arial" w:hAnsi="Arial" w:cs="Arial"/>
          <w:color w:val="000000"/>
        </w:rPr>
        <w:t>tshs.asa</w:t>
      </w:r>
      <w:proofErr w:type="spellEnd"/>
      <w:r>
        <w:rPr>
          <w:rFonts w:ascii="Arial" w:eastAsia="Arial" w:hAnsi="Arial" w:cs="Arial"/>
          <w:color w:val="000000"/>
        </w:rPr>
        <w:t xml:space="preserve"> Google drive and share with the Executive Committee. Migrate 2023 agendas and 2022 JSM Handouts to this folder. </w:t>
      </w:r>
    </w:p>
    <w:p w14:paraId="77BFF9CC" w14:textId="77777777" w:rsidR="00E86B71" w:rsidRDefault="00B5312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Next meeting: Friday, April 21, 2023, 1:00 PM Eastern via Zoom</w:t>
      </w:r>
    </w:p>
    <w:sectPr w:rsidR="00E86B71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5BD1" w14:textId="77777777" w:rsidR="00415450" w:rsidRDefault="00415450">
      <w:pPr>
        <w:spacing w:after="0" w:line="240" w:lineRule="auto"/>
      </w:pPr>
      <w:r>
        <w:separator/>
      </w:r>
    </w:p>
  </w:endnote>
  <w:endnote w:type="continuationSeparator" w:id="0">
    <w:p w14:paraId="420358A9" w14:textId="77777777" w:rsidR="00415450" w:rsidRDefault="0041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706D" w14:textId="77777777" w:rsidR="00E86B71" w:rsidRDefault="00B531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E5F47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25A2C4D7" w14:textId="77777777" w:rsidR="00E86B71" w:rsidRDefault="00E86B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6B69B" w14:textId="77777777" w:rsidR="00415450" w:rsidRDefault="00415450">
      <w:pPr>
        <w:spacing w:after="0" w:line="240" w:lineRule="auto"/>
      </w:pPr>
      <w:r>
        <w:separator/>
      </w:r>
    </w:p>
  </w:footnote>
  <w:footnote w:type="continuationSeparator" w:id="0">
    <w:p w14:paraId="3D6649FC" w14:textId="77777777" w:rsidR="00415450" w:rsidRDefault="00415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5197"/>
    <w:multiLevelType w:val="multilevel"/>
    <w:tmpl w:val="A5DEE4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53375B"/>
    <w:multiLevelType w:val="multilevel"/>
    <w:tmpl w:val="B35A24DC"/>
    <w:lvl w:ilvl="0">
      <w:start w:val="1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646E68"/>
    <w:multiLevelType w:val="multilevel"/>
    <w:tmpl w:val="902214EE"/>
    <w:lvl w:ilvl="0">
      <w:start w:val="1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C5260E"/>
    <w:multiLevelType w:val="multilevel"/>
    <w:tmpl w:val="2150628E"/>
    <w:lvl w:ilvl="0">
      <w:start w:val="1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543A87"/>
    <w:multiLevelType w:val="multilevel"/>
    <w:tmpl w:val="1F8CB30A"/>
    <w:lvl w:ilvl="0">
      <w:start w:val="1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78D7808"/>
    <w:multiLevelType w:val="multilevel"/>
    <w:tmpl w:val="13FACB4A"/>
    <w:lvl w:ilvl="0">
      <w:start w:val="1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BAB6DC7"/>
    <w:multiLevelType w:val="multilevel"/>
    <w:tmpl w:val="8CF28C42"/>
    <w:lvl w:ilvl="0">
      <w:start w:val="1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BA620A"/>
    <w:multiLevelType w:val="multilevel"/>
    <w:tmpl w:val="D0E0DE8A"/>
    <w:lvl w:ilvl="0">
      <w:start w:val="1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5B97CE9"/>
    <w:multiLevelType w:val="multilevel"/>
    <w:tmpl w:val="9B1272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CA6F4E"/>
    <w:multiLevelType w:val="multilevel"/>
    <w:tmpl w:val="94BC6416"/>
    <w:lvl w:ilvl="0">
      <w:start w:val="1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FF85653"/>
    <w:multiLevelType w:val="multilevel"/>
    <w:tmpl w:val="074C5B9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8C91A4F"/>
    <w:multiLevelType w:val="multilevel"/>
    <w:tmpl w:val="097C3A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68041847">
    <w:abstractNumId w:val="0"/>
  </w:num>
  <w:num w:numId="2" w16cid:durableId="687370528">
    <w:abstractNumId w:val="1"/>
  </w:num>
  <w:num w:numId="3" w16cid:durableId="462312082">
    <w:abstractNumId w:val="7"/>
  </w:num>
  <w:num w:numId="4" w16cid:durableId="1201360662">
    <w:abstractNumId w:val="9"/>
  </w:num>
  <w:num w:numId="5" w16cid:durableId="869881003">
    <w:abstractNumId w:val="3"/>
  </w:num>
  <w:num w:numId="6" w16cid:durableId="2059164851">
    <w:abstractNumId w:val="6"/>
  </w:num>
  <w:num w:numId="7" w16cid:durableId="1134257094">
    <w:abstractNumId w:val="4"/>
  </w:num>
  <w:num w:numId="8" w16cid:durableId="365066145">
    <w:abstractNumId w:val="2"/>
  </w:num>
  <w:num w:numId="9" w16cid:durableId="1632520364">
    <w:abstractNumId w:val="5"/>
  </w:num>
  <w:num w:numId="10" w16cid:durableId="70737666">
    <w:abstractNumId w:val="8"/>
  </w:num>
  <w:num w:numId="11" w16cid:durableId="1056128037">
    <w:abstractNumId w:val="11"/>
  </w:num>
  <w:num w:numId="12" w16cid:durableId="482237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71"/>
    <w:rsid w:val="00015105"/>
    <w:rsid w:val="00415450"/>
    <w:rsid w:val="00447F32"/>
    <w:rsid w:val="00B53122"/>
    <w:rsid w:val="00BE5B0C"/>
    <w:rsid w:val="00BE5F47"/>
    <w:rsid w:val="00E86B71"/>
    <w:rsid w:val="00F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DE0E2"/>
  <w15:docId w15:val="{6886CE9A-DF28-4398-AECE-8C584A49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54"/>
  </w:style>
  <w:style w:type="paragraph" w:styleId="Heading1">
    <w:name w:val="heading 1"/>
    <w:basedOn w:val="Normal"/>
    <w:link w:val="Heading1Char"/>
    <w:uiPriority w:val="9"/>
    <w:qFormat/>
    <w:rsid w:val="001E2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E2D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E2D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2D5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E2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2D5D"/>
    <w:rPr>
      <w:color w:val="0000FF"/>
      <w:u w:val="single"/>
    </w:rPr>
  </w:style>
  <w:style w:type="table" w:styleId="TableGrid">
    <w:name w:val="Table Grid"/>
    <w:basedOn w:val="TableNormal"/>
    <w:uiPriority w:val="39"/>
    <w:rsid w:val="001E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2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D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D5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35B1C"/>
    <w:pPr>
      <w:ind w:left="720"/>
      <w:contextualSpacing/>
    </w:pPr>
  </w:style>
  <w:style w:type="paragraph" w:styleId="NoSpacing">
    <w:name w:val="No Spacing"/>
    <w:uiPriority w:val="1"/>
    <w:qFormat/>
    <w:rsid w:val="00735B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6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D0D"/>
  </w:style>
  <w:style w:type="paragraph" w:styleId="Footer">
    <w:name w:val="footer"/>
    <w:basedOn w:val="Normal"/>
    <w:link w:val="FooterChar"/>
    <w:uiPriority w:val="99"/>
    <w:unhideWhenUsed/>
    <w:rsid w:val="00166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D0D"/>
  </w:style>
  <w:style w:type="character" w:styleId="UnresolvedMention">
    <w:name w:val="Unresolved Mention"/>
    <w:basedOn w:val="DefaultParagraphFont"/>
    <w:uiPriority w:val="99"/>
    <w:semiHidden/>
    <w:unhideWhenUsed/>
    <w:rsid w:val="00380D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D76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drive/folders/1dreElj4ty9fq4KZIDEpmaEwz1A50oeda?usp=share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xEU_oena9LnErAEnaEELcv5pe4nRQn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HWwcQQblaWRfhMMMC71dYMhsww==">AMUW2mXb6Yfha3050qfedTEJiEyY9A5hAa6VUJ0VWc6Cf0/I2bRk3JVJSPMtycnKcjGNm6XR6gBXngD8orN1l7UgxTxBTMasXKRH0b+OCckLRFwhci6gNtgOQPaZIappH6UOkOqiCo3s6QLKzw/gTtIcSls90PATEYTG2aUr4VKusLO8WEHAtXBPw7WhvvImxTYvr0tn1+4XNL/UFiKgjfSoBvvt0C87HtYhyWQntBzfbTUPgCfmusgD499OtwQHR0SEhM4JglBjd4BHCJnDxMKA4nQTzDfz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Ciarleglio, Maria</dc:creator>
  <cp:lastModifiedBy>Gracely,Edward</cp:lastModifiedBy>
  <cp:revision>2</cp:revision>
  <dcterms:created xsi:type="dcterms:W3CDTF">2023-04-19T14:48:00Z</dcterms:created>
  <dcterms:modified xsi:type="dcterms:W3CDTF">2023-04-19T14:48:00Z</dcterms:modified>
</cp:coreProperties>
</file>