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28"/>
          <w:szCs w:val="28"/>
          <w:vertAlign w:val="baseline"/>
        </w:rPr>
      </w:pPr>
      <w:r w:rsidDel="00000000" w:rsidR="00000000" w:rsidRPr="00000000">
        <w:rPr>
          <w:b w:val="1"/>
          <w:sz w:val="28"/>
          <w:szCs w:val="28"/>
          <w:vertAlign w:val="baseline"/>
          <w:rtl w:val="0"/>
        </w:rPr>
        <w:t xml:space="preserve">2014 Accomplishments</w:t>
      </w:r>
      <w:r w:rsidDel="00000000" w:rsidR="00000000" w:rsidRPr="00000000">
        <w:rPr>
          <w:rtl w:val="0"/>
        </w:rPr>
      </w:r>
    </w:p>
    <w:p w:rsidR="00000000" w:rsidDel="00000000" w:rsidP="00000000" w:rsidRDefault="00000000" w:rsidRPr="00000000" w14:paraId="00000002">
      <w:pPr>
        <w:jc w:val="center"/>
        <w:rPr>
          <w:b w:val="0"/>
          <w:sz w:val="28"/>
          <w:szCs w:val="28"/>
          <w:vertAlign w:val="baseline"/>
        </w:rPr>
      </w:pPr>
      <w:r w:rsidDel="00000000" w:rsidR="00000000" w:rsidRPr="00000000">
        <w:rPr>
          <w:b w:val="1"/>
          <w:sz w:val="28"/>
          <w:szCs w:val="28"/>
          <w:vertAlign w:val="baseline"/>
          <w:rtl w:val="0"/>
        </w:rPr>
        <w:t xml:space="preserve">Committee on Applied Statisticians</w:t>
      </w:r>
      <w:r w:rsidDel="00000000" w:rsidR="00000000" w:rsidRPr="00000000">
        <w:rPr>
          <w:rtl w:val="0"/>
        </w:rPr>
      </w:r>
    </w:p>
    <w:p w:rsidR="00000000" w:rsidDel="00000000" w:rsidP="00000000" w:rsidRDefault="00000000" w:rsidRPr="00000000" w14:paraId="00000003">
      <w:pPr>
        <w:rPr>
          <w:b w:val="0"/>
          <w:sz w:val="22"/>
          <w:szCs w:val="22"/>
          <w:vertAlign w:val="baseline"/>
        </w:rPr>
      </w:pPr>
      <w:r w:rsidDel="00000000" w:rsidR="00000000" w:rsidRPr="00000000">
        <w:rPr>
          <w:rtl w:val="0"/>
        </w:rPr>
      </w:r>
    </w:p>
    <w:p w:rsidR="00000000" w:rsidDel="00000000" w:rsidP="00000000" w:rsidRDefault="00000000" w:rsidRPr="00000000" w14:paraId="00000004">
      <w:pPr>
        <w:rPr>
          <w:b w:val="0"/>
          <w:sz w:val="28"/>
          <w:szCs w:val="28"/>
          <w:vertAlign w:val="baseline"/>
        </w:rPr>
      </w:pPr>
      <w:r w:rsidDel="00000000" w:rsidR="00000000" w:rsidRPr="00000000">
        <w:rPr>
          <w:b w:val="1"/>
          <w:sz w:val="28"/>
          <w:szCs w:val="28"/>
          <w:vertAlign w:val="baseline"/>
          <w:rtl w:val="0"/>
        </w:rPr>
        <w:t xml:space="preserve">Membership:</w:t>
      </w:r>
      <w:r w:rsidDel="00000000" w:rsidR="00000000" w:rsidRPr="00000000">
        <w:rPr>
          <w:rtl w:val="0"/>
        </w:rPr>
      </w:r>
    </w:p>
    <w:p w:rsidR="00000000" w:rsidDel="00000000" w:rsidP="00000000" w:rsidRDefault="00000000" w:rsidRPr="00000000" w14:paraId="00000005">
      <w:pPr>
        <w:rPr>
          <w:sz w:val="23"/>
          <w:szCs w:val="23"/>
          <w:vertAlign w:val="baseline"/>
        </w:rPr>
      </w:pPr>
      <w:r w:rsidDel="00000000" w:rsidR="00000000" w:rsidRPr="00000000">
        <w:rPr>
          <w:sz w:val="23"/>
          <w:szCs w:val="23"/>
          <w:vertAlign w:val="baseline"/>
          <w:rtl w:val="0"/>
        </w:rPr>
        <w:t xml:space="preserve">Amarjot Kaur (chair)</w:t>
      </w:r>
    </w:p>
    <w:p w:rsidR="00000000" w:rsidDel="00000000" w:rsidP="00000000" w:rsidRDefault="00000000" w:rsidRPr="00000000" w14:paraId="00000006">
      <w:pPr>
        <w:rPr>
          <w:sz w:val="23"/>
          <w:szCs w:val="23"/>
          <w:vertAlign w:val="baseline"/>
        </w:rPr>
      </w:pPr>
      <w:r w:rsidDel="00000000" w:rsidR="00000000" w:rsidRPr="00000000">
        <w:rPr>
          <w:sz w:val="23"/>
          <w:szCs w:val="23"/>
          <w:vertAlign w:val="baseline"/>
          <w:rtl w:val="0"/>
        </w:rPr>
        <w:t xml:space="preserve">Erin Tanenbaum (vice-chair)</w:t>
      </w:r>
    </w:p>
    <w:p w:rsidR="00000000" w:rsidDel="00000000" w:rsidP="00000000" w:rsidRDefault="00000000" w:rsidRPr="00000000" w14:paraId="00000007">
      <w:pPr>
        <w:rPr>
          <w:sz w:val="23"/>
          <w:szCs w:val="23"/>
          <w:vertAlign w:val="baseline"/>
        </w:rPr>
      </w:pPr>
      <w:r w:rsidDel="00000000" w:rsidR="00000000" w:rsidRPr="00000000">
        <w:rPr>
          <w:sz w:val="23"/>
          <w:szCs w:val="23"/>
          <w:vertAlign w:val="baseline"/>
          <w:rtl w:val="0"/>
        </w:rPr>
        <w:t xml:space="preserve">Marlene Egger</w:t>
      </w:r>
    </w:p>
    <w:p w:rsidR="00000000" w:rsidDel="00000000" w:rsidP="00000000" w:rsidRDefault="00000000" w:rsidRPr="00000000" w14:paraId="00000008">
      <w:pPr>
        <w:rPr>
          <w:sz w:val="23"/>
          <w:szCs w:val="23"/>
          <w:vertAlign w:val="baseline"/>
        </w:rPr>
      </w:pPr>
      <w:r w:rsidDel="00000000" w:rsidR="00000000" w:rsidRPr="00000000">
        <w:rPr>
          <w:sz w:val="23"/>
          <w:szCs w:val="23"/>
          <w:vertAlign w:val="baseline"/>
          <w:rtl w:val="0"/>
        </w:rPr>
        <w:t xml:space="preserve">Eric Vance</w:t>
      </w:r>
    </w:p>
    <w:p w:rsidR="00000000" w:rsidDel="00000000" w:rsidP="00000000" w:rsidRDefault="00000000" w:rsidRPr="00000000" w14:paraId="00000009">
      <w:pPr>
        <w:rPr>
          <w:sz w:val="23"/>
          <w:szCs w:val="23"/>
          <w:vertAlign w:val="baseline"/>
        </w:rPr>
      </w:pPr>
      <w:r w:rsidDel="00000000" w:rsidR="00000000" w:rsidRPr="00000000">
        <w:rPr>
          <w:sz w:val="23"/>
          <w:szCs w:val="23"/>
          <w:vertAlign w:val="baseline"/>
          <w:rtl w:val="0"/>
        </w:rPr>
        <w:t xml:space="preserve">Richard Morris</w:t>
      </w:r>
    </w:p>
    <w:p w:rsidR="00000000" w:rsidDel="00000000" w:rsidP="00000000" w:rsidRDefault="00000000" w:rsidRPr="00000000" w14:paraId="0000000A">
      <w:pPr>
        <w:rPr>
          <w:sz w:val="23"/>
          <w:szCs w:val="23"/>
          <w:vertAlign w:val="baseline"/>
        </w:rPr>
      </w:pPr>
      <w:r w:rsidDel="00000000" w:rsidR="00000000" w:rsidRPr="00000000">
        <w:rPr>
          <w:sz w:val="23"/>
          <w:szCs w:val="23"/>
          <w:vertAlign w:val="baseline"/>
          <w:rtl w:val="0"/>
        </w:rPr>
        <w:t xml:space="preserve">John Lin</w:t>
      </w:r>
    </w:p>
    <w:p w:rsidR="00000000" w:rsidDel="00000000" w:rsidP="00000000" w:rsidRDefault="00000000" w:rsidRPr="00000000" w14:paraId="0000000B">
      <w:pPr>
        <w:rPr>
          <w:sz w:val="23"/>
          <w:szCs w:val="23"/>
          <w:vertAlign w:val="baseline"/>
        </w:rPr>
      </w:pPr>
      <w:r w:rsidDel="00000000" w:rsidR="00000000" w:rsidRPr="00000000">
        <w:rPr>
          <w:sz w:val="23"/>
          <w:szCs w:val="23"/>
          <w:vertAlign w:val="baseline"/>
          <w:rtl w:val="0"/>
        </w:rPr>
        <w:t xml:space="preserve">Keith Schleicher</w:t>
      </w:r>
    </w:p>
    <w:p w:rsidR="00000000" w:rsidDel="00000000" w:rsidP="00000000" w:rsidRDefault="00000000" w:rsidRPr="00000000" w14:paraId="0000000C">
      <w:pPr>
        <w:rPr>
          <w:sz w:val="23"/>
          <w:szCs w:val="23"/>
          <w:vertAlign w:val="baseline"/>
        </w:rPr>
      </w:pPr>
      <w:r w:rsidDel="00000000" w:rsidR="00000000" w:rsidRPr="00000000">
        <w:rPr>
          <w:sz w:val="23"/>
          <w:szCs w:val="23"/>
          <w:vertAlign w:val="baseline"/>
          <w:rtl w:val="0"/>
        </w:rPr>
        <w:t xml:space="preserve">Mark Otto</w:t>
      </w:r>
    </w:p>
    <w:p w:rsidR="00000000" w:rsidDel="00000000" w:rsidP="00000000" w:rsidRDefault="00000000" w:rsidRPr="00000000" w14:paraId="0000000D">
      <w:pPr>
        <w:rPr>
          <w:sz w:val="23"/>
          <w:szCs w:val="23"/>
          <w:vertAlign w:val="baseline"/>
        </w:rPr>
      </w:pPr>
      <w:r w:rsidDel="00000000" w:rsidR="00000000" w:rsidRPr="00000000">
        <w:rPr>
          <w:sz w:val="23"/>
          <w:szCs w:val="23"/>
          <w:vertAlign w:val="baseline"/>
          <w:rtl w:val="0"/>
        </w:rPr>
        <w:t xml:space="preserve">Shari Messinger-Cayetano</w:t>
      </w:r>
    </w:p>
    <w:p w:rsidR="00000000" w:rsidDel="00000000" w:rsidP="00000000" w:rsidRDefault="00000000" w:rsidRPr="00000000" w14:paraId="0000000E">
      <w:pPr>
        <w:rPr>
          <w:sz w:val="23"/>
          <w:szCs w:val="23"/>
          <w:vertAlign w:val="baseline"/>
        </w:rPr>
      </w:pPr>
      <w:r w:rsidDel="00000000" w:rsidR="00000000" w:rsidRPr="00000000">
        <w:rPr>
          <w:sz w:val="23"/>
          <w:szCs w:val="23"/>
          <w:vertAlign w:val="baseline"/>
          <w:rtl w:val="0"/>
        </w:rPr>
        <w:t xml:space="preserve">ASA staff liaison: Lynn Palmer/ Steve Porzio</w:t>
      </w:r>
    </w:p>
    <w:p w:rsidR="00000000" w:rsidDel="00000000" w:rsidP="00000000" w:rsidRDefault="00000000" w:rsidRPr="00000000" w14:paraId="0000000F">
      <w:pPr>
        <w:rPr>
          <w:b w:val="0"/>
          <w:sz w:val="23"/>
          <w:szCs w:val="23"/>
          <w:vertAlign w:val="baseline"/>
        </w:rPr>
      </w:pPr>
      <w:r w:rsidDel="00000000" w:rsidR="00000000" w:rsidRPr="00000000">
        <w:rPr>
          <w:rtl w:val="0"/>
        </w:rPr>
      </w:r>
    </w:p>
    <w:p w:rsidR="00000000" w:rsidDel="00000000" w:rsidP="00000000" w:rsidRDefault="00000000" w:rsidRPr="00000000" w14:paraId="00000010">
      <w:pPr>
        <w:rPr>
          <w:b w:val="0"/>
          <w:sz w:val="28"/>
          <w:szCs w:val="28"/>
          <w:vertAlign w:val="baseline"/>
        </w:rPr>
      </w:pPr>
      <w:r w:rsidDel="00000000" w:rsidR="00000000" w:rsidRPr="00000000">
        <w:rPr>
          <w:b w:val="1"/>
          <w:sz w:val="28"/>
          <w:szCs w:val="28"/>
          <w:vertAlign w:val="baseline"/>
          <w:rtl w:val="0"/>
        </w:rPr>
        <w:t xml:space="preserve">Accomplishments: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3"/>
          <w:szCs w:val="23"/>
          <w:u w:val="none"/>
          <w:shd w:fill="auto" w:val="clear"/>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Submitted sequel to the Membership Initiative proposal on Mentoring to continue related work in scaling up the program for  2014-15.  Subsequently received approval and funding of this initiative.  Carried many activities in support of this initiative including Mentoring Taskforce Face to face Meeting at the ASA HQ and related activities at JSM and CSP.  A detailed report on the accomplishment of this initiative is attached as a reference.  Planned and executed on creating the blue prints for scaling up the mentoring activities amongst members and within units of ASA, e.g.  </w:t>
      </w:r>
    </w:p>
    <w:p w:rsidR="00000000" w:rsidDel="00000000" w:rsidP="00000000" w:rsidRDefault="00000000" w:rsidRPr="00000000" w14:paraId="0000001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3"/>
          <w:szCs w:val="23"/>
          <w:u w:val="none"/>
          <w:shd w:fill="auto" w:val="clear"/>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Finalized ‘Mentoring in Bag’ document – a resource for individuals interested in mentoring.</w:t>
      </w:r>
    </w:p>
    <w:p w:rsidR="00000000" w:rsidDel="00000000" w:rsidP="00000000" w:rsidRDefault="00000000" w:rsidRPr="00000000" w14:paraId="0000001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3"/>
          <w:szCs w:val="23"/>
          <w:u w:val="none"/>
          <w:shd w:fill="auto" w:val="clear"/>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Completed draft of ‘Mentoring in Box’ document – a resource for ASA units (sections, chapter, committees, etc.)  to run a mentoring program as appropriate.</w:t>
      </w:r>
    </w:p>
    <w:p w:rsidR="00000000" w:rsidDel="00000000" w:rsidP="00000000" w:rsidRDefault="00000000" w:rsidRPr="00000000" w14:paraId="0000001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3"/>
          <w:szCs w:val="23"/>
          <w:u w:val="none"/>
          <w:shd w:fill="auto" w:val="clear"/>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Led efforts with other units to initiate mentoring programs and CAS program are already adapted by Biopharm Section and Washington Chapter.</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3"/>
          <w:szCs w:val="23"/>
          <w:u w:val="none"/>
          <w:shd w:fill="auto" w:val="clear"/>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Face to face meeting at ASA headquarters in June.</w:t>
      </w:r>
    </w:p>
    <w:p w:rsidR="00000000" w:rsidDel="00000000" w:rsidP="00000000" w:rsidRDefault="00000000" w:rsidRPr="00000000" w14:paraId="00000016">
      <w:pPr>
        <w:numPr>
          <w:ilvl w:val="0"/>
          <w:numId w:val="4"/>
        </w:numPr>
        <w:spacing w:after="0" w:before="0" w:lineRule="auto"/>
        <w:ind w:left="360" w:hanging="360"/>
        <w:rPr>
          <w:color w:val="000000"/>
          <w:sz w:val="23"/>
          <w:szCs w:val="23"/>
        </w:rPr>
      </w:pPr>
      <w:r w:rsidDel="00000000" w:rsidR="00000000" w:rsidRPr="00000000">
        <w:rPr>
          <w:color w:val="000000"/>
          <w:sz w:val="23"/>
          <w:szCs w:val="23"/>
          <w:vertAlign w:val="baseline"/>
          <w:rtl w:val="0"/>
        </w:rPr>
        <w:t xml:space="preserve">Supplied articles for Master’s Notebook.</w:t>
      </w:r>
    </w:p>
    <w:p w:rsidR="00000000" w:rsidDel="00000000" w:rsidP="00000000" w:rsidRDefault="00000000" w:rsidRPr="00000000" w14:paraId="00000017">
      <w:pPr>
        <w:numPr>
          <w:ilvl w:val="0"/>
          <w:numId w:val="4"/>
        </w:numPr>
        <w:ind w:left="360" w:hanging="360"/>
        <w:rPr>
          <w:color w:val="000000"/>
          <w:sz w:val="23"/>
          <w:szCs w:val="23"/>
        </w:rPr>
      </w:pPr>
      <w:r w:rsidDel="00000000" w:rsidR="00000000" w:rsidRPr="00000000">
        <w:rPr>
          <w:color w:val="000000"/>
          <w:sz w:val="23"/>
          <w:szCs w:val="23"/>
          <w:vertAlign w:val="baseline"/>
          <w:rtl w:val="0"/>
        </w:rPr>
        <w:t xml:space="preserve">Organized and Participated in the Topic Contributed session at JSM2014.   </w:t>
      </w:r>
    </w:p>
    <w:p w:rsidR="00000000" w:rsidDel="00000000" w:rsidP="00000000" w:rsidRDefault="00000000" w:rsidRPr="00000000" w14:paraId="00000018">
      <w:pPr>
        <w:numPr>
          <w:ilvl w:val="0"/>
          <w:numId w:val="4"/>
        </w:numPr>
        <w:ind w:left="360" w:hanging="360"/>
        <w:rPr>
          <w:color w:val="000000"/>
          <w:sz w:val="23"/>
          <w:szCs w:val="23"/>
        </w:rPr>
      </w:pPr>
      <w:r w:rsidDel="00000000" w:rsidR="00000000" w:rsidRPr="00000000">
        <w:rPr>
          <w:color w:val="000000"/>
          <w:sz w:val="23"/>
          <w:szCs w:val="23"/>
          <w:vertAlign w:val="baseline"/>
          <w:rtl w:val="0"/>
        </w:rPr>
        <w:t xml:space="preserve">Submitted a proposal for a half day course on mentoring and a proposal for the invited session at CSP2015.   </w:t>
      </w:r>
    </w:p>
    <w:p w:rsidR="00000000" w:rsidDel="00000000" w:rsidP="00000000" w:rsidRDefault="00000000" w:rsidRPr="00000000" w14:paraId="00000019">
      <w:pPr>
        <w:numPr>
          <w:ilvl w:val="0"/>
          <w:numId w:val="4"/>
        </w:numPr>
        <w:ind w:left="360" w:hanging="360"/>
        <w:rPr>
          <w:color w:val="000000"/>
          <w:sz w:val="23"/>
          <w:szCs w:val="23"/>
        </w:rPr>
      </w:pPr>
      <w:r w:rsidDel="00000000" w:rsidR="00000000" w:rsidRPr="00000000">
        <w:rPr>
          <w:color w:val="000000"/>
          <w:sz w:val="23"/>
          <w:szCs w:val="23"/>
          <w:vertAlign w:val="baseline"/>
          <w:rtl w:val="0"/>
        </w:rPr>
        <w:t xml:space="preserve">Reviewed JSM Continuing Education proposals for 2015.</w:t>
      </w:r>
    </w:p>
    <w:p w:rsidR="00000000" w:rsidDel="00000000" w:rsidP="00000000" w:rsidRDefault="00000000" w:rsidRPr="00000000" w14:paraId="0000001A">
      <w:pPr>
        <w:numPr>
          <w:ilvl w:val="0"/>
          <w:numId w:val="2"/>
        </w:numPr>
        <w:ind w:left="360" w:hanging="360"/>
        <w:rPr>
          <w:color w:val="000000"/>
          <w:sz w:val="23"/>
          <w:szCs w:val="23"/>
        </w:rPr>
      </w:pPr>
      <w:r w:rsidDel="00000000" w:rsidR="00000000" w:rsidRPr="00000000">
        <w:rPr>
          <w:sz w:val="23"/>
          <w:szCs w:val="23"/>
          <w:vertAlign w:val="baseline"/>
          <w:rtl w:val="0"/>
        </w:rPr>
        <w:t xml:space="preserve">JSM2014: </w:t>
      </w:r>
      <w:r w:rsidDel="00000000" w:rsidR="00000000" w:rsidRPr="00000000">
        <w:rPr>
          <w:color w:val="000000"/>
          <w:sz w:val="23"/>
          <w:szCs w:val="23"/>
          <w:vertAlign w:val="baseline"/>
          <w:rtl w:val="0"/>
        </w:rPr>
        <w:t xml:space="preserve">Active participants in JSM program through sessions and social mixer</w:t>
      </w:r>
    </w:p>
    <w:p w:rsidR="00000000" w:rsidDel="00000000" w:rsidP="00000000" w:rsidRDefault="00000000" w:rsidRPr="00000000" w14:paraId="0000001B">
      <w:pPr>
        <w:ind w:left="360" w:firstLine="0"/>
        <w:rPr>
          <w:sz w:val="23"/>
          <w:szCs w:val="23"/>
          <w:vertAlign w:val="baseline"/>
        </w:rPr>
      </w:pPr>
      <w:r w:rsidDel="00000000" w:rsidR="00000000" w:rsidRPr="00000000">
        <w:rPr>
          <w:sz w:val="23"/>
          <w:szCs w:val="23"/>
          <w:vertAlign w:val="baseline"/>
          <w:rtl w:val="0"/>
        </w:rPr>
        <w:t xml:space="preserve">Attendance</w:t>
      </w:r>
      <w:r w:rsidDel="00000000" w:rsidR="00000000" w:rsidRPr="00000000">
        <w:rPr>
          <w:b w:val="1"/>
          <w:sz w:val="23"/>
          <w:szCs w:val="23"/>
          <w:vertAlign w:val="baseline"/>
          <w:rtl w:val="0"/>
        </w:rPr>
        <w:t xml:space="preserve">: </w:t>
      </w:r>
      <w:r w:rsidDel="00000000" w:rsidR="00000000" w:rsidRPr="00000000">
        <w:rPr>
          <w:sz w:val="23"/>
          <w:szCs w:val="23"/>
          <w:vertAlign w:val="baseline"/>
          <w:rtl w:val="0"/>
        </w:rPr>
        <w:t xml:space="preserve">Amarjot, Mark, Erin, Eric, Richard, Emily  </w:t>
      </w:r>
    </w:p>
    <w:p w:rsidR="00000000" w:rsidDel="00000000" w:rsidP="00000000" w:rsidRDefault="00000000" w:rsidRPr="00000000" w14:paraId="0000001C">
      <w:pPr>
        <w:numPr>
          <w:ilvl w:val="0"/>
          <w:numId w:val="3"/>
        </w:numPr>
        <w:ind w:left="1080" w:hanging="360"/>
        <w:rPr>
          <w:sz w:val="23"/>
          <w:szCs w:val="23"/>
        </w:rPr>
      </w:pPr>
      <w:r w:rsidDel="00000000" w:rsidR="00000000" w:rsidRPr="00000000">
        <w:rPr>
          <w:sz w:val="23"/>
          <w:szCs w:val="23"/>
          <w:vertAlign w:val="baseline"/>
          <w:rtl w:val="0"/>
        </w:rPr>
        <w:t xml:space="preserve">Precedent setting </w:t>
      </w:r>
      <w:r w:rsidDel="00000000" w:rsidR="00000000" w:rsidRPr="00000000">
        <w:rPr>
          <w:i w:val="1"/>
          <w:sz w:val="23"/>
          <w:szCs w:val="23"/>
          <w:vertAlign w:val="baseline"/>
          <w:rtl w:val="0"/>
        </w:rPr>
        <w:t xml:space="preserve">Joint mixer of CAS with CCD</w:t>
      </w:r>
      <w:r w:rsidDel="00000000" w:rsidR="00000000" w:rsidRPr="00000000">
        <w:rPr>
          <w:sz w:val="23"/>
          <w:szCs w:val="23"/>
          <w:vertAlign w:val="baseline"/>
          <w:rtl w:val="0"/>
        </w:rPr>
        <w:t xml:space="preserve">. It was very successful and exemplified collaborations across committees.  </w:t>
      </w:r>
    </w:p>
    <w:p w:rsidR="00000000" w:rsidDel="00000000" w:rsidP="00000000" w:rsidRDefault="00000000" w:rsidRPr="00000000" w14:paraId="0000001D">
      <w:pPr>
        <w:numPr>
          <w:ilvl w:val="0"/>
          <w:numId w:val="3"/>
        </w:numPr>
        <w:ind w:left="1080" w:hanging="360"/>
        <w:rPr>
          <w:sz w:val="23"/>
          <w:szCs w:val="23"/>
        </w:rPr>
      </w:pPr>
      <w:r w:rsidDel="00000000" w:rsidR="00000000" w:rsidRPr="00000000">
        <w:rPr>
          <w:sz w:val="23"/>
          <w:szCs w:val="23"/>
          <w:vertAlign w:val="baseline"/>
          <w:rtl w:val="0"/>
        </w:rPr>
        <w:t xml:space="preserve">JSM Mentor-Mentee opportunity for  ~50 pairs. </w:t>
      </w:r>
    </w:p>
    <w:p w:rsidR="00000000" w:rsidDel="00000000" w:rsidP="00000000" w:rsidRDefault="00000000" w:rsidRPr="00000000" w14:paraId="0000001E">
      <w:pPr>
        <w:numPr>
          <w:ilvl w:val="0"/>
          <w:numId w:val="3"/>
        </w:numPr>
        <w:ind w:left="1080" w:hanging="360"/>
        <w:rPr>
          <w:sz w:val="23"/>
          <w:szCs w:val="23"/>
        </w:rPr>
      </w:pPr>
      <w:r w:rsidDel="00000000" w:rsidR="00000000" w:rsidRPr="00000000">
        <w:rPr>
          <w:color w:val="000000"/>
          <w:sz w:val="23"/>
          <w:szCs w:val="23"/>
          <w:vertAlign w:val="baseline"/>
          <w:rtl w:val="0"/>
        </w:rPr>
        <w:t xml:space="preserve">Session at JSM2014 with collaboration with COM. Topic</w:t>
      </w:r>
      <w:r w:rsidDel="00000000" w:rsidR="00000000" w:rsidRPr="00000000">
        <w:rPr>
          <w:sz w:val="23"/>
          <w:szCs w:val="23"/>
          <w:vertAlign w:val="baseline"/>
          <w:rtl w:val="0"/>
        </w:rPr>
        <w:t xml:space="preserve">: Can Mentoring Enrich Professional Experience for Young Statisticians? An ASA Perspective.</w:t>
      </w:r>
    </w:p>
    <w:p w:rsidR="00000000" w:rsidDel="00000000" w:rsidP="00000000" w:rsidRDefault="00000000" w:rsidRPr="00000000" w14:paraId="0000001F">
      <w:pPr>
        <w:numPr>
          <w:ilvl w:val="0"/>
          <w:numId w:val="3"/>
        </w:numPr>
        <w:ind w:left="360" w:hanging="360"/>
        <w:rPr>
          <w:sz w:val="23"/>
          <w:szCs w:val="23"/>
        </w:rPr>
      </w:pPr>
      <w:r w:rsidDel="00000000" w:rsidR="00000000" w:rsidRPr="00000000">
        <w:rPr>
          <w:sz w:val="23"/>
          <w:szCs w:val="23"/>
          <w:vertAlign w:val="baseline"/>
          <w:rtl w:val="0"/>
        </w:rPr>
        <w:t xml:space="preserve">JSM2015: Ongoing planning for mentoring workshop and several roundtables.  </w:t>
      </w:r>
    </w:p>
    <w:p w:rsidR="00000000" w:rsidDel="00000000" w:rsidP="00000000" w:rsidRDefault="00000000" w:rsidRPr="00000000" w14:paraId="00000020">
      <w:pPr>
        <w:ind w:left="1080" w:firstLine="0"/>
        <w:rPr>
          <w:sz w:val="23"/>
          <w:szCs w:val="23"/>
          <w:vertAlign w:val="baseline"/>
        </w:rPr>
      </w:pPr>
      <w:r w:rsidDel="00000000" w:rsidR="00000000" w:rsidRPr="00000000">
        <w:rPr>
          <w:rtl w:val="0"/>
        </w:rPr>
      </w:r>
    </w:p>
    <w:p w:rsidR="00000000" w:rsidDel="00000000" w:rsidP="00000000" w:rsidRDefault="00000000" w:rsidRPr="00000000" w14:paraId="00000021">
      <w:pPr>
        <w:numPr>
          <w:ilvl w:val="0"/>
          <w:numId w:val="3"/>
        </w:numPr>
        <w:ind w:left="360" w:hanging="360"/>
        <w:rPr>
          <w:sz w:val="23"/>
          <w:szCs w:val="23"/>
        </w:rPr>
      </w:pPr>
      <w:r w:rsidDel="00000000" w:rsidR="00000000" w:rsidRPr="00000000">
        <w:rPr>
          <w:sz w:val="23"/>
          <w:szCs w:val="23"/>
          <w:vertAlign w:val="baseline"/>
          <w:rtl w:val="0"/>
        </w:rPr>
        <w:t xml:space="preserve">CSP 2014: </w:t>
      </w:r>
      <w:r w:rsidDel="00000000" w:rsidR="00000000" w:rsidRPr="00000000">
        <w:rPr>
          <w:color w:val="000000"/>
          <w:sz w:val="23"/>
          <w:szCs w:val="23"/>
          <w:vertAlign w:val="baseline"/>
          <w:rtl w:val="0"/>
        </w:rPr>
        <w:t xml:space="preserve">Active participants in CSP program through sessions </w:t>
      </w:r>
      <w:r w:rsidDel="00000000" w:rsidR="00000000" w:rsidRPr="00000000">
        <w:rPr>
          <w:rtl w:val="0"/>
        </w:rPr>
      </w:r>
    </w:p>
    <w:p w:rsidR="00000000" w:rsidDel="00000000" w:rsidP="00000000" w:rsidRDefault="00000000" w:rsidRPr="00000000" w14:paraId="00000022">
      <w:pPr>
        <w:ind w:left="720" w:hanging="360"/>
        <w:rPr>
          <w:sz w:val="23"/>
          <w:szCs w:val="23"/>
          <w:vertAlign w:val="baseline"/>
        </w:rPr>
      </w:pPr>
      <w:r w:rsidDel="00000000" w:rsidR="00000000" w:rsidRPr="00000000">
        <w:rPr>
          <w:sz w:val="23"/>
          <w:szCs w:val="23"/>
          <w:vertAlign w:val="baseline"/>
          <w:rtl w:val="0"/>
        </w:rPr>
        <w:t xml:space="preserve">Attendance</w:t>
      </w:r>
      <w:r w:rsidDel="00000000" w:rsidR="00000000" w:rsidRPr="00000000">
        <w:rPr>
          <w:b w:val="1"/>
          <w:sz w:val="23"/>
          <w:szCs w:val="23"/>
          <w:vertAlign w:val="baseline"/>
          <w:rtl w:val="0"/>
        </w:rPr>
        <w:t xml:space="preserve">: </w:t>
      </w:r>
      <w:r w:rsidDel="00000000" w:rsidR="00000000" w:rsidRPr="00000000">
        <w:rPr>
          <w:sz w:val="23"/>
          <w:szCs w:val="23"/>
          <w:vertAlign w:val="baseline"/>
          <w:rtl w:val="0"/>
        </w:rPr>
        <w:t xml:space="preserve">Eric, John</w:t>
      </w:r>
    </w:p>
    <w:p w:rsidR="00000000" w:rsidDel="00000000" w:rsidP="00000000" w:rsidRDefault="00000000" w:rsidRPr="00000000" w14:paraId="00000023">
      <w:pPr>
        <w:numPr>
          <w:ilvl w:val="0"/>
          <w:numId w:val="3"/>
        </w:numPr>
        <w:ind w:left="1080" w:hanging="360"/>
        <w:rPr>
          <w:sz w:val="23"/>
          <w:szCs w:val="23"/>
        </w:rPr>
      </w:pPr>
      <w:r w:rsidDel="00000000" w:rsidR="00000000" w:rsidRPr="00000000">
        <w:rPr>
          <w:sz w:val="23"/>
          <w:szCs w:val="23"/>
          <w:vertAlign w:val="baseline"/>
          <w:rtl w:val="0"/>
        </w:rPr>
        <w:t xml:space="preserve">CSP Mentor-Mentee opportunity for  ~30 pairs </w:t>
      </w:r>
    </w:p>
    <w:p w:rsidR="00000000" w:rsidDel="00000000" w:rsidP="00000000" w:rsidRDefault="00000000" w:rsidRPr="00000000" w14:paraId="00000024">
      <w:pPr>
        <w:numPr>
          <w:ilvl w:val="0"/>
          <w:numId w:val="3"/>
        </w:numPr>
        <w:ind w:left="1080" w:hanging="360"/>
        <w:rPr>
          <w:sz w:val="23"/>
          <w:szCs w:val="23"/>
        </w:rPr>
      </w:pPr>
      <w:r w:rsidDel="00000000" w:rsidR="00000000" w:rsidRPr="00000000">
        <w:rPr>
          <w:color w:val="000000"/>
          <w:sz w:val="23"/>
          <w:szCs w:val="23"/>
          <w:vertAlign w:val="baseline"/>
          <w:rtl w:val="0"/>
        </w:rPr>
        <w:t xml:space="preserve">Session at CSP2014 on Mentoring</w:t>
      </w:r>
      <w:r w:rsidDel="00000000" w:rsidR="00000000" w:rsidRPr="00000000">
        <w:rPr>
          <w:rtl w:val="0"/>
        </w:rPr>
      </w:r>
    </w:p>
    <w:p w:rsidR="00000000" w:rsidDel="00000000" w:rsidP="00000000" w:rsidRDefault="00000000" w:rsidRPr="00000000" w14:paraId="00000025">
      <w:pPr>
        <w:numPr>
          <w:ilvl w:val="0"/>
          <w:numId w:val="4"/>
        </w:numPr>
        <w:spacing w:after="280" w:before="280" w:lineRule="auto"/>
        <w:ind w:left="360" w:hanging="360"/>
        <w:rPr>
          <w:color w:val="000000"/>
          <w:sz w:val="23"/>
          <w:szCs w:val="23"/>
        </w:rPr>
      </w:pPr>
      <w:r w:rsidDel="00000000" w:rsidR="00000000" w:rsidRPr="00000000">
        <w:rPr>
          <w:color w:val="000000"/>
          <w:sz w:val="23"/>
          <w:szCs w:val="23"/>
          <w:vertAlign w:val="baseline"/>
          <w:rtl w:val="0"/>
        </w:rPr>
        <w:t xml:space="preserve">Looking above at the accomplishments, majority of Committee members took a lead in an activity throughout the year and each member contributed.</w:t>
      </w:r>
    </w:p>
    <w:p w:rsidR="00000000" w:rsidDel="00000000" w:rsidP="00000000" w:rsidRDefault="00000000" w:rsidRPr="00000000" w14:paraId="00000026">
      <w:pPr>
        <w:rPr>
          <w:b w:val="0"/>
          <w:sz w:val="23"/>
          <w:szCs w:val="23"/>
          <w:u w:val="single"/>
          <w:vertAlign w:val="baseline"/>
        </w:rPr>
      </w:pPr>
      <w:r w:rsidDel="00000000" w:rsidR="00000000" w:rsidRPr="00000000">
        <w:rPr>
          <w:b w:val="1"/>
          <w:sz w:val="23"/>
          <w:szCs w:val="23"/>
          <w:u w:val="single"/>
          <w:vertAlign w:val="baseline"/>
          <w:rtl w:val="0"/>
        </w:rPr>
        <w:t xml:space="preserve">Overcoming concerns/problems:</w:t>
      </w:r>
      <w:r w:rsidDel="00000000" w:rsidR="00000000" w:rsidRPr="00000000">
        <w:rPr>
          <w:rtl w:val="0"/>
        </w:rPr>
      </w:r>
    </w:p>
    <w:p w:rsidR="00000000" w:rsidDel="00000000" w:rsidP="00000000" w:rsidRDefault="00000000" w:rsidRPr="00000000" w14:paraId="00000027">
      <w:pPr>
        <w:rPr>
          <w:sz w:val="23"/>
          <w:szCs w:val="23"/>
          <w:vertAlign w:val="baseline"/>
        </w:rPr>
      </w:pPr>
      <w:r w:rsidDel="00000000" w:rsidR="00000000" w:rsidRPr="00000000">
        <w:rPr>
          <w:sz w:val="23"/>
          <w:szCs w:val="23"/>
          <w:vertAlign w:val="baseline"/>
          <w:rtl w:val="0"/>
        </w:rPr>
        <w:t xml:space="preserve">None at this time</w:t>
      </w:r>
    </w:p>
    <w:p w:rsidR="00000000" w:rsidDel="00000000" w:rsidP="00000000" w:rsidRDefault="00000000" w:rsidRPr="00000000" w14:paraId="00000028">
      <w:pPr>
        <w:rPr>
          <w:sz w:val="23"/>
          <w:szCs w:val="23"/>
          <w:vertAlign w:val="baseline"/>
        </w:rPr>
      </w:pPr>
      <w:r w:rsidDel="00000000" w:rsidR="00000000" w:rsidRPr="00000000">
        <w:rPr>
          <w:rtl w:val="0"/>
        </w:rPr>
      </w:r>
    </w:p>
    <w:p w:rsidR="00000000" w:rsidDel="00000000" w:rsidP="00000000" w:rsidRDefault="00000000" w:rsidRPr="00000000" w14:paraId="00000029">
      <w:pPr>
        <w:rPr>
          <w:b w:val="0"/>
          <w:sz w:val="23"/>
          <w:szCs w:val="23"/>
          <w:u w:val="single"/>
          <w:vertAlign w:val="baseline"/>
        </w:rPr>
      </w:pPr>
      <w:r w:rsidDel="00000000" w:rsidR="00000000" w:rsidRPr="00000000">
        <w:rPr>
          <w:b w:val="1"/>
          <w:sz w:val="23"/>
          <w:szCs w:val="23"/>
          <w:u w:val="single"/>
          <w:vertAlign w:val="baseline"/>
          <w:rtl w:val="0"/>
        </w:rPr>
        <w:t xml:space="preserve">Plans for 2015:</w:t>
      </w:r>
      <w:r w:rsidDel="00000000" w:rsidR="00000000" w:rsidRPr="00000000">
        <w:rPr>
          <w:rtl w:val="0"/>
        </w:rPr>
      </w:r>
    </w:p>
    <w:p w:rsidR="00000000" w:rsidDel="00000000" w:rsidP="00000000" w:rsidRDefault="00000000" w:rsidRPr="00000000" w14:paraId="0000002A">
      <w:pPr>
        <w:ind w:left="720" w:firstLine="0"/>
        <w:rPr>
          <w:sz w:val="23"/>
          <w:szCs w:val="23"/>
          <w:vertAlign w:val="baseline"/>
        </w:rPr>
      </w:pPr>
      <w:r w:rsidDel="00000000" w:rsidR="00000000" w:rsidRPr="00000000">
        <w:rPr>
          <w:rtl w:val="0"/>
        </w:rPr>
      </w:r>
    </w:p>
    <w:p w:rsidR="00000000" w:rsidDel="00000000" w:rsidP="00000000" w:rsidRDefault="00000000" w:rsidRPr="00000000" w14:paraId="0000002B">
      <w:pPr>
        <w:numPr>
          <w:ilvl w:val="0"/>
          <w:numId w:val="1"/>
        </w:numPr>
        <w:ind w:left="360" w:hanging="360"/>
        <w:rPr>
          <w:sz w:val="23"/>
          <w:szCs w:val="23"/>
        </w:rPr>
      </w:pPr>
      <w:r w:rsidDel="00000000" w:rsidR="00000000" w:rsidRPr="00000000">
        <w:rPr>
          <w:sz w:val="23"/>
          <w:szCs w:val="23"/>
          <w:vertAlign w:val="baseline"/>
          <w:rtl w:val="0"/>
        </w:rPr>
        <w:t xml:space="preserve">Implement “Mentoring in a Box” with the WSS</w:t>
      </w:r>
    </w:p>
    <w:p w:rsidR="00000000" w:rsidDel="00000000" w:rsidP="00000000" w:rsidRDefault="00000000" w:rsidRPr="00000000" w14:paraId="0000002C">
      <w:pPr>
        <w:numPr>
          <w:ilvl w:val="0"/>
          <w:numId w:val="1"/>
        </w:numPr>
        <w:ind w:left="360" w:hanging="360"/>
        <w:rPr>
          <w:sz w:val="23"/>
          <w:szCs w:val="23"/>
        </w:rPr>
      </w:pPr>
      <w:r w:rsidDel="00000000" w:rsidR="00000000" w:rsidRPr="00000000">
        <w:rPr>
          <w:sz w:val="23"/>
          <w:szCs w:val="23"/>
          <w:vertAlign w:val="baseline"/>
          <w:rtl w:val="0"/>
        </w:rPr>
        <w:t xml:space="preserve">Finalize “Mentoring in a Box” document for greater distribution</w:t>
      </w:r>
    </w:p>
    <w:p w:rsidR="00000000" w:rsidDel="00000000" w:rsidP="00000000" w:rsidRDefault="00000000" w:rsidRPr="00000000" w14:paraId="0000002D">
      <w:pPr>
        <w:numPr>
          <w:ilvl w:val="0"/>
          <w:numId w:val="1"/>
        </w:numPr>
        <w:ind w:left="360" w:hanging="360"/>
        <w:rPr>
          <w:sz w:val="23"/>
          <w:szCs w:val="23"/>
        </w:rPr>
      </w:pPr>
      <w:r w:rsidDel="00000000" w:rsidR="00000000" w:rsidRPr="00000000">
        <w:rPr>
          <w:sz w:val="23"/>
          <w:szCs w:val="23"/>
          <w:vertAlign w:val="baseline"/>
          <w:rtl w:val="0"/>
        </w:rPr>
        <w:t xml:space="preserve">Plan a JSM 2015 Mentoring Roundtable</w:t>
      </w:r>
    </w:p>
    <w:p w:rsidR="00000000" w:rsidDel="00000000" w:rsidP="00000000" w:rsidRDefault="00000000" w:rsidRPr="00000000" w14:paraId="0000002E">
      <w:pPr>
        <w:numPr>
          <w:ilvl w:val="0"/>
          <w:numId w:val="1"/>
        </w:numPr>
        <w:ind w:left="360" w:hanging="360"/>
        <w:rPr>
          <w:sz w:val="23"/>
          <w:szCs w:val="23"/>
        </w:rPr>
      </w:pPr>
      <w:r w:rsidDel="00000000" w:rsidR="00000000" w:rsidRPr="00000000">
        <w:rPr>
          <w:sz w:val="23"/>
          <w:szCs w:val="23"/>
          <w:vertAlign w:val="baseline"/>
          <w:rtl w:val="0"/>
        </w:rPr>
        <w:t xml:space="preserve">Present to 1) the Chapters and 2) the Sections leaders on Mentoring in a Box at JSM to encourage them to start their own mentoring program</w:t>
      </w:r>
    </w:p>
    <w:p w:rsidR="00000000" w:rsidDel="00000000" w:rsidP="00000000" w:rsidRDefault="00000000" w:rsidRPr="00000000" w14:paraId="0000002F">
      <w:pPr>
        <w:numPr>
          <w:ilvl w:val="0"/>
          <w:numId w:val="1"/>
        </w:numPr>
        <w:ind w:left="360" w:hanging="360"/>
        <w:rPr>
          <w:sz w:val="23"/>
          <w:szCs w:val="23"/>
        </w:rPr>
      </w:pPr>
      <w:r w:rsidDel="00000000" w:rsidR="00000000" w:rsidRPr="00000000">
        <w:rPr>
          <w:sz w:val="23"/>
          <w:szCs w:val="23"/>
          <w:vertAlign w:val="baseline"/>
          <w:rtl w:val="0"/>
        </w:rPr>
        <w:t xml:space="preserve">Organize a Mentoring Workshop for JSM 2015</w:t>
      </w:r>
    </w:p>
    <w:p w:rsidR="00000000" w:rsidDel="00000000" w:rsidP="00000000" w:rsidRDefault="00000000" w:rsidRPr="00000000" w14:paraId="00000030">
      <w:pPr>
        <w:numPr>
          <w:ilvl w:val="0"/>
          <w:numId w:val="1"/>
        </w:numPr>
        <w:ind w:left="360" w:hanging="360"/>
        <w:rPr>
          <w:sz w:val="23"/>
          <w:szCs w:val="23"/>
        </w:rPr>
      </w:pPr>
      <w:r w:rsidDel="00000000" w:rsidR="00000000" w:rsidRPr="00000000">
        <w:rPr>
          <w:sz w:val="23"/>
          <w:szCs w:val="23"/>
          <w:vertAlign w:val="baseline"/>
          <w:rtl w:val="0"/>
        </w:rPr>
        <w:t xml:space="preserve">Start documenting historical accomplishments of CAS</w:t>
      </w:r>
    </w:p>
    <w:p w:rsidR="00000000" w:rsidDel="00000000" w:rsidP="00000000" w:rsidRDefault="00000000" w:rsidRPr="00000000" w14:paraId="00000031">
      <w:pPr>
        <w:numPr>
          <w:ilvl w:val="0"/>
          <w:numId w:val="1"/>
        </w:numPr>
        <w:ind w:left="360" w:hanging="360"/>
        <w:rPr>
          <w:sz w:val="23"/>
          <w:szCs w:val="23"/>
        </w:rPr>
      </w:pPr>
      <w:r w:rsidDel="00000000" w:rsidR="00000000" w:rsidRPr="00000000">
        <w:rPr>
          <w:sz w:val="23"/>
          <w:szCs w:val="23"/>
          <w:vertAlign w:val="baseline"/>
          <w:rtl w:val="0"/>
        </w:rPr>
        <w:t xml:space="preserve">Host a larger social mixer for JSM 2015 to reach a larger group of applied statisticians and co-host the mixer with Career Development and potentially Membership Recruitment and Retention</w:t>
      </w:r>
    </w:p>
    <w:p w:rsidR="00000000" w:rsidDel="00000000" w:rsidP="00000000" w:rsidRDefault="00000000" w:rsidRPr="00000000" w14:paraId="00000032">
      <w:pPr>
        <w:numPr>
          <w:ilvl w:val="0"/>
          <w:numId w:val="1"/>
        </w:numPr>
        <w:ind w:left="360" w:hanging="360"/>
        <w:rPr>
          <w:sz w:val="23"/>
          <w:szCs w:val="23"/>
        </w:rPr>
      </w:pPr>
      <w:r w:rsidDel="00000000" w:rsidR="00000000" w:rsidRPr="00000000">
        <w:rPr>
          <w:sz w:val="23"/>
          <w:szCs w:val="23"/>
          <w:vertAlign w:val="baseline"/>
          <w:rtl w:val="0"/>
        </w:rPr>
        <w:t xml:space="preserve">Revisit and update the  Friends of CAS electronic news board</w:t>
      </w:r>
    </w:p>
    <w:p w:rsidR="00000000" w:rsidDel="00000000" w:rsidP="00000000" w:rsidRDefault="00000000" w:rsidRPr="00000000" w14:paraId="00000033">
      <w:pPr>
        <w:numPr>
          <w:ilvl w:val="0"/>
          <w:numId w:val="1"/>
        </w:numPr>
        <w:ind w:left="360" w:hanging="360"/>
        <w:rPr>
          <w:sz w:val="23"/>
          <w:szCs w:val="23"/>
        </w:rPr>
      </w:pPr>
      <w:r w:rsidDel="00000000" w:rsidR="00000000" w:rsidRPr="00000000">
        <w:rPr>
          <w:sz w:val="23"/>
          <w:szCs w:val="23"/>
          <w:vertAlign w:val="baseline"/>
          <w:rtl w:val="0"/>
        </w:rPr>
        <w:t xml:space="preserve">Continue to execute on mentoring to scale up the mentoring initiative. If approved perform activities to successfully execute on this proposal.</w:t>
      </w:r>
    </w:p>
    <w:p w:rsidR="00000000" w:rsidDel="00000000" w:rsidP="00000000" w:rsidRDefault="00000000" w:rsidRPr="00000000" w14:paraId="00000034">
      <w:pPr>
        <w:numPr>
          <w:ilvl w:val="0"/>
          <w:numId w:val="1"/>
        </w:numPr>
        <w:ind w:left="360" w:hanging="360"/>
        <w:rPr>
          <w:sz w:val="23"/>
          <w:szCs w:val="23"/>
        </w:rPr>
      </w:pPr>
      <w:r w:rsidDel="00000000" w:rsidR="00000000" w:rsidRPr="00000000">
        <w:rPr>
          <w:sz w:val="23"/>
          <w:szCs w:val="23"/>
          <w:vertAlign w:val="baseline"/>
          <w:rtl w:val="0"/>
        </w:rPr>
        <w:t xml:space="preserve">Continue to support of AmStat News Master’s Notebook column.  Outreach to recruit authors for Master’s Notebook.</w:t>
      </w:r>
    </w:p>
    <w:p w:rsidR="00000000" w:rsidDel="00000000" w:rsidP="00000000" w:rsidRDefault="00000000" w:rsidRPr="00000000" w14:paraId="00000035">
      <w:pPr>
        <w:numPr>
          <w:ilvl w:val="0"/>
          <w:numId w:val="1"/>
        </w:numPr>
        <w:ind w:left="360" w:hanging="360"/>
        <w:rPr>
          <w:sz w:val="23"/>
          <w:szCs w:val="23"/>
        </w:rPr>
      </w:pPr>
      <w:r w:rsidDel="00000000" w:rsidR="00000000" w:rsidRPr="00000000">
        <w:rPr>
          <w:sz w:val="23"/>
          <w:szCs w:val="23"/>
          <w:vertAlign w:val="baseline"/>
          <w:rtl w:val="0"/>
        </w:rPr>
        <w:t xml:space="preserve">Find meaningful use of Community Microsite and enhance information archival.</w:t>
      </w:r>
    </w:p>
    <w:p w:rsidR="00000000" w:rsidDel="00000000" w:rsidP="00000000" w:rsidRDefault="00000000" w:rsidRPr="00000000" w14:paraId="00000036">
      <w:pPr>
        <w:numPr>
          <w:ilvl w:val="0"/>
          <w:numId w:val="1"/>
        </w:numPr>
        <w:ind w:left="360" w:hanging="360"/>
        <w:rPr>
          <w:sz w:val="23"/>
          <w:szCs w:val="23"/>
        </w:rPr>
      </w:pPr>
      <w:r w:rsidDel="00000000" w:rsidR="00000000" w:rsidRPr="00000000">
        <w:rPr>
          <w:sz w:val="23"/>
          <w:szCs w:val="23"/>
          <w:vertAlign w:val="baseline"/>
          <w:rtl w:val="0"/>
        </w:rPr>
        <w:t xml:space="preserve">Continue to build relationships with other committees and Sections.  </w:t>
      </w:r>
    </w:p>
    <w:p w:rsidR="00000000" w:rsidDel="00000000" w:rsidP="00000000" w:rsidRDefault="00000000" w:rsidRPr="00000000" w14:paraId="00000037">
      <w:pPr>
        <w:numPr>
          <w:ilvl w:val="0"/>
          <w:numId w:val="1"/>
        </w:numPr>
        <w:ind w:left="360" w:hanging="360"/>
        <w:rPr>
          <w:sz w:val="23"/>
          <w:szCs w:val="23"/>
        </w:rPr>
      </w:pPr>
      <w:r w:rsidDel="00000000" w:rsidR="00000000" w:rsidRPr="00000000">
        <w:rPr>
          <w:sz w:val="23"/>
          <w:szCs w:val="23"/>
          <w:vertAlign w:val="baseline"/>
          <w:rtl w:val="0"/>
        </w:rPr>
        <w:t xml:space="preserve">Continue to propose applied statistician relevant sessions at the JSM and CSP.</w:t>
      </w:r>
    </w:p>
    <w:p w:rsidR="00000000" w:rsidDel="00000000" w:rsidP="00000000" w:rsidRDefault="00000000" w:rsidRPr="00000000" w14:paraId="00000038">
      <w:pPr>
        <w:numPr>
          <w:ilvl w:val="0"/>
          <w:numId w:val="1"/>
        </w:numPr>
        <w:ind w:left="360" w:hanging="360"/>
        <w:rPr>
          <w:sz w:val="23"/>
          <w:szCs w:val="23"/>
        </w:rPr>
      </w:pPr>
      <w:r w:rsidDel="00000000" w:rsidR="00000000" w:rsidRPr="00000000">
        <w:rPr>
          <w:sz w:val="23"/>
          <w:szCs w:val="23"/>
          <w:vertAlign w:val="baseline"/>
          <w:rtl w:val="0"/>
        </w:rPr>
        <w:t xml:space="preserve">Start to put in place a new CAS initiative which we will implement either in the fall of 2015 or start to implement on in 2016</w:t>
      </w:r>
    </w:p>
    <w:p w:rsidR="00000000" w:rsidDel="00000000" w:rsidP="00000000" w:rsidRDefault="00000000" w:rsidRPr="00000000" w14:paraId="00000039">
      <w:pPr>
        <w:ind w:left="-1080" w:firstLine="0"/>
        <w:rPr>
          <w:sz w:val="23"/>
          <w:szCs w:val="23"/>
          <w:vertAlign w:val="baseline"/>
        </w:rPr>
      </w:pPr>
      <w:r w:rsidDel="00000000" w:rsidR="00000000" w:rsidRPr="00000000">
        <w:rPr>
          <w:rtl w:val="0"/>
        </w:rPr>
      </w:r>
    </w:p>
    <w:p w:rsidR="00000000" w:rsidDel="00000000" w:rsidP="00000000" w:rsidRDefault="00000000" w:rsidRPr="00000000" w14:paraId="0000003A">
      <w:pPr>
        <w:ind w:left="-1080" w:firstLine="0"/>
        <w:rPr>
          <w:sz w:val="23"/>
          <w:szCs w:val="23"/>
          <w:vertAlign w:val="baseline"/>
        </w:rPr>
      </w:pPr>
      <w:r w:rsidDel="00000000" w:rsidR="00000000" w:rsidRPr="00000000">
        <w:rPr>
          <w:rtl w:val="0"/>
        </w:rPr>
      </w:r>
    </w:p>
    <w:p w:rsidR="00000000" w:rsidDel="00000000" w:rsidP="00000000" w:rsidRDefault="00000000" w:rsidRPr="00000000" w14:paraId="0000003B">
      <w:pPr>
        <w:ind w:left="-1080" w:firstLine="0"/>
        <w:rPr>
          <w:sz w:val="23"/>
          <w:szCs w:val="23"/>
          <w:vertAlign w:val="baseline"/>
        </w:rPr>
      </w:pPr>
      <w:r w:rsidDel="00000000" w:rsidR="00000000" w:rsidRPr="00000000">
        <w:rPr>
          <w:sz w:val="23"/>
          <w:szCs w:val="23"/>
          <w:vertAlign w:val="baseline"/>
          <w:rtl w:val="0"/>
        </w:rPr>
        <w:t xml:space="preserve">More details on 2014 activities and accomplishments are as follows:</w:t>
      </w:r>
    </w:p>
    <w:p w:rsidR="00000000" w:rsidDel="00000000" w:rsidP="00000000" w:rsidRDefault="00000000" w:rsidRPr="00000000" w14:paraId="0000003C">
      <w:pPr>
        <w:ind w:left="-1080" w:firstLine="0"/>
        <w:rPr>
          <w:b w:val="0"/>
          <w:color w:val="000000"/>
          <w:sz w:val="23"/>
          <w:szCs w:val="23"/>
          <w:u w:val="single"/>
          <w:vertAlign w:val="baseline"/>
        </w:rPr>
      </w:pPr>
      <w:r w:rsidDel="00000000" w:rsidR="00000000" w:rsidRPr="00000000">
        <w:rPr>
          <w:rtl w:val="0"/>
        </w:rPr>
      </w:r>
    </w:p>
    <w:p w:rsidR="00000000" w:rsidDel="00000000" w:rsidP="00000000" w:rsidRDefault="00000000" w:rsidRPr="00000000" w14:paraId="0000003D">
      <w:pPr>
        <w:ind w:left="-1080" w:firstLine="0"/>
        <w:rPr>
          <w:sz w:val="22"/>
          <w:szCs w:val="22"/>
          <w:vertAlign w:val="baseline"/>
        </w:rPr>
      </w:pPr>
      <w:r w:rsidDel="00000000" w:rsidR="00000000" w:rsidRPr="00000000">
        <w:rPr>
          <w:b w:val="1"/>
          <w:sz w:val="22"/>
          <w:szCs w:val="22"/>
          <w:u w:val="single"/>
          <w:vertAlign w:val="baseline"/>
          <w:rtl w:val="0"/>
        </w:rPr>
        <w:t xml:space="preserve">Goals &amp; Major accomplishments</w:t>
      </w:r>
      <w:r w:rsidDel="00000000" w:rsidR="00000000" w:rsidRPr="00000000">
        <w:rPr>
          <w:rtl w:val="0"/>
        </w:rPr>
      </w:r>
    </w:p>
    <w:p w:rsidR="00000000" w:rsidDel="00000000" w:rsidP="00000000" w:rsidRDefault="00000000" w:rsidRPr="00000000" w14:paraId="0000003E">
      <w:pPr>
        <w:ind w:left="-1080" w:firstLine="0"/>
        <w:jc w:val="both"/>
        <w:rPr>
          <w:b w:val="0"/>
          <w:sz w:val="22"/>
          <w:szCs w:val="22"/>
          <w:u w:val="single"/>
          <w:vertAlign w:val="baseline"/>
        </w:rPr>
      </w:pPr>
      <w:r w:rsidDel="00000000" w:rsidR="00000000" w:rsidRPr="00000000">
        <w:rPr>
          <w:rtl w:val="0"/>
        </w:rPr>
      </w:r>
    </w:p>
    <w:tbl>
      <w:tblPr>
        <w:tblStyle w:val="Table1"/>
        <w:tblW w:w="10800.0" w:type="dxa"/>
        <w:jc w:val="left"/>
        <w:tblInd w:w="-1260.0" w:type="dxa"/>
        <w:tblLayout w:type="fixed"/>
        <w:tblLook w:val="0000"/>
      </w:tblPr>
      <w:tblGrid>
        <w:gridCol w:w="3866"/>
        <w:gridCol w:w="4268"/>
        <w:gridCol w:w="2666"/>
        <w:tblGridChange w:id="0">
          <w:tblGrid>
            <w:gridCol w:w="3866"/>
            <w:gridCol w:w="4268"/>
            <w:gridCol w:w="2666"/>
          </w:tblGrid>
        </w:tblGridChange>
      </w:tblGrid>
      <w:tr>
        <w:trPr>
          <w:cantSplit w:val="0"/>
          <w:trHeight w:val="510" w:hRule="atLeast"/>
          <w:tblHeader w:val="0"/>
        </w:trPr>
        <w:tc>
          <w:tcPr>
            <w:tcBorders>
              <w:top w:color="969696" w:space="0" w:sz="4" w:val="single"/>
              <w:left w:color="969696" w:space="0" w:sz="4" w:val="single"/>
              <w:bottom w:color="969696" w:space="0" w:sz="4" w:val="single"/>
              <w:right w:color="969696" w:space="0" w:sz="4" w:val="single"/>
            </w:tcBorders>
            <w:vAlign w:val="top"/>
          </w:tcPr>
          <w:p w:rsidR="00000000" w:rsidDel="00000000" w:rsidP="00000000" w:rsidRDefault="00000000" w:rsidRPr="00000000" w14:paraId="0000003F">
            <w:pPr>
              <w:rPr>
                <w:sz w:val="22"/>
                <w:szCs w:val="22"/>
                <w:vertAlign w:val="baseline"/>
              </w:rPr>
            </w:pPr>
            <w:r w:rsidDel="00000000" w:rsidR="00000000" w:rsidRPr="00000000">
              <w:rPr>
                <w:sz w:val="22"/>
                <w:szCs w:val="22"/>
                <w:vertAlign w:val="baseline"/>
                <w:rtl w:val="0"/>
              </w:rPr>
              <w:t xml:space="preserve">Charge 1: Promote state of the art methods and technologies benefitting applied statisticians</w:t>
            </w:r>
          </w:p>
        </w:tc>
        <w:tc>
          <w:tcPr>
            <w:tcBorders>
              <w:top w:color="969696" w:space="0" w:sz="4" w:val="single"/>
              <w:left w:color="000000" w:space="0" w:sz="0" w:val="nil"/>
              <w:bottom w:color="969696" w:space="0" w:sz="4" w:val="single"/>
              <w:right w:color="969696" w:space="0" w:sz="4" w:val="single"/>
            </w:tcBorders>
          </w:tcPr>
          <w:p w:rsidR="00000000" w:rsidDel="00000000" w:rsidP="00000000" w:rsidRDefault="00000000" w:rsidRPr="00000000" w14:paraId="00000040">
            <w:pPr>
              <w:rPr>
                <w:sz w:val="22"/>
                <w:szCs w:val="22"/>
                <w:vertAlign w:val="baseline"/>
              </w:rPr>
            </w:pPr>
            <w:r w:rsidDel="00000000" w:rsidR="00000000" w:rsidRPr="00000000">
              <w:rPr>
                <w:rtl w:val="0"/>
              </w:rPr>
            </w:r>
          </w:p>
        </w:tc>
        <w:tc>
          <w:tcPr>
            <w:tcBorders>
              <w:top w:color="969696" w:space="0" w:sz="4" w:val="single"/>
              <w:left w:color="000000" w:space="0" w:sz="0" w:val="nil"/>
              <w:bottom w:color="969696" w:space="0" w:sz="4" w:val="single"/>
              <w:right w:color="969696" w:space="0" w:sz="4" w:val="single"/>
            </w:tcBorders>
          </w:tcPr>
          <w:p w:rsidR="00000000" w:rsidDel="00000000" w:rsidP="00000000" w:rsidRDefault="00000000" w:rsidRPr="00000000" w14:paraId="00000041">
            <w:pPr>
              <w:rPr>
                <w:sz w:val="22"/>
                <w:szCs w:val="22"/>
                <w:vertAlign w:val="baseline"/>
              </w:rPr>
            </w:pPr>
            <w:r w:rsidDel="00000000" w:rsidR="00000000" w:rsidRPr="00000000">
              <w:rPr>
                <w:rtl w:val="0"/>
              </w:rPr>
            </w:r>
          </w:p>
        </w:tc>
      </w:tr>
      <w:tr>
        <w:trPr>
          <w:cantSplit w:val="0"/>
          <w:trHeight w:val="765"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42">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43">
            <w:pPr>
              <w:rPr>
                <w:sz w:val="22"/>
                <w:szCs w:val="22"/>
                <w:vertAlign w:val="baseline"/>
              </w:rPr>
            </w:pPr>
            <w:r w:rsidDel="00000000" w:rsidR="00000000" w:rsidRPr="00000000">
              <w:rPr>
                <w:sz w:val="22"/>
                <w:szCs w:val="22"/>
                <w:vertAlign w:val="baseline"/>
                <w:rtl w:val="0"/>
              </w:rPr>
              <w:t xml:space="preserve">Topic Contributed Panel Discussion Session JSM 2014: Can Mentoring Enrich Professional Experience for Young Statisticians? An ASA Perspective</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44">
            <w:pPr>
              <w:rPr>
                <w:sz w:val="22"/>
                <w:szCs w:val="22"/>
                <w:vertAlign w:val="baseline"/>
              </w:rPr>
            </w:pPr>
            <w:r w:rsidDel="00000000" w:rsidR="00000000" w:rsidRPr="00000000">
              <w:rPr>
                <w:sz w:val="22"/>
                <w:szCs w:val="22"/>
                <w:vertAlign w:val="baseline"/>
                <w:rtl w:val="0"/>
              </w:rPr>
              <w:t xml:space="preserve">Amarjot/Richard/Erin/Eric</w:t>
            </w:r>
          </w:p>
        </w:tc>
      </w:tr>
      <w:tr>
        <w:trPr>
          <w:cantSplit w:val="0"/>
          <w:trHeight w:val="255"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45">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46">
            <w:pPr>
              <w:rPr>
                <w:sz w:val="22"/>
                <w:szCs w:val="22"/>
                <w:vertAlign w:val="baseline"/>
              </w:rPr>
            </w:pPr>
            <w:r w:rsidDel="00000000" w:rsidR="00000000" w:rsidRPr="00000000">
              <w:rPr>
                <w:sz w:val="22"/>
                <w:szCs w:val="22"/>
                <w:vertAlign w:val="baseline"/>
                <w:rtl w:val="0"/>
              </w:rPr>
              <w:t xml:space="preserve">Amstat News Master's Corner Article (Jan)</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47">
            <w:pPr>
              <w:rPr>
                <w:sz w:val="22"/>
                <w:szCs w:val="22"/>
                <w:vertAlign w:val="baseline"/>
              </w:rPr>
            </w:pPr>
            <w:r w:rsidDel="00000000" w:rsidR="00000000" w:rsidRPr="00000000">
              <w:rPr>
                <w:sz w:val="22"/>
                <w:szCs w:val="22"/>
                <w:vertAlign w:val="baseline"/>
                <w:rtl w:val="0"/>
              </w:rPr>
              <w:t xml:space="preserve">Amarjot/ Jennifer/Sharon</w:t>
            </w:r>
          </w:p>
        </w:tc>
      </w:tr>
      <w:tr>
        <w:trPr>
          <w:cantSplit w:val="0"/>
          <w:trHeight w:val="51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48">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49">
            <w:pPr>
              <w:rPr>
                <w:sz w:val="22"/>
                <w:szCs w:val="22"/>
                <w:vertAlign w:val="baseline"/>
              </w:rPr>
            </w:pPr>
            <w:r w:rsidDel="00000000" w:rsidR="00000000" w:rsidRPr="00000000">
              <w:rPr>
                <w:sz w:val="22"/>
                <w:szCs w:val="22"/>
                <w:vertAlign w:val="baseline"/>
                <w:rtl w:val="0"/>
              </w:rPr>
              <w:t xml:space="preserve">Chair serves on the review panel for JSM short courses as part of  ASA CE Course Evaluation Subcommittee</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4A">
            <w:pPr>
              <w:rPr>
                <w:sz w:val="22"/>
                <w:szCs w:val="22"/>
                <w:vertAlign w:val="baseline"/>
              </w:rPr>
            </w:pPr>
            <w:r w:rsidDel="00000000" w:rsidR="00000000" w:rsidRPr="00000000">
              <w:rPr>
                <w:sz w:val="22"/>
                <w:szCs w:val="22"/>
                <w:vertAlign w:val="baseline"/>
                <w:rtl w:val="0"/>
              </w:rPr>
              <w:t xml:space="preserve"> Amarjot</w:t>
            </w:r>
          </w:p>
        </w:tc>
      </w:tr>
      <w:tr>
        <w:trPr>
          <w:cantSplit w:val="0"/>
          <w:trHeight w:val="51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4B">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4C">
            <w:pPr>
              <w:rPr>
                <w:sz w:val="22"/>
                <w:szCs w:val="22"/>
                <w:vertAlign w:val="baseline"/>
              </w:rPr>
            </w:pPr>
            <w:r w:rsidDel="00000000" w:rsidR="00000000" w:rsidRPr="00000000">
              <w:rPr>
                <w:sz w:val="22"/>
                <w:szCs w:val="22"/>
                <w:vertAlign w:val="baseline"/>
                <w:rtl w:val="0"/>
              </w:rPr>
              <w:t xml:space="preserve">Proposal for CSP Tutorial on the topic of “Career Development Through Mentoring”</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4D">
            <w:pPr>
              <w:rPr>
                <w:sz w:val="22"/>
                <w:szCs w:val="22"/>
                <w:vertAlign w:val="baseline"/>
              </w:rPr>
            </w:pPr>
            <w:r w:rsidDel="00000000" w:rsidR="00000000" w:rsidRPr="00000000">
              <w:rPr>
                <w:sz w:val="22"/>
                <w:szCs w:val="22"/>
                <w:vertAlign w:val="baseline"/>
                <w:rtl w:val="0"/>
              </w:rPr>
              <w:t xml:space="preserve">Eric/ Amarjot</w:t>
            </w:r>
          </w:p>
        </w:tc>
      </w:tr>
      <w:tr>
        <w:trPr>
          <w:cantSplit w:val="0"/>
          <w:trHeight w:val="24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4E">
            <w:pPr>
              <w:rPr>
                <w:b w:val="0"/>
                <w:sz w:val="22"/>
                <w:szCs w:val="22"/>
                <w:vertAlign w:val="baseline"/>
              </w:rPr>
            </w:pPr>
            <w:r w:rsidDel="00000000" w:rsidR="00000000" w:rsidRPr="00000000">
              <w:rPr>
                <w:b w:val="1"/>
                <w:sz w:val="22"/>
                <w:szCs w:val="22"/>
                <w:vertAlign w:val="baseline"/>
                <w:rtl w:val="0"/>
              </w:rPr>
              <w:t xml:space="preserve"> </w:t>
            </w:r>
            <w:r w:rsidDel="00000000" w:rsidR="00000000" w:rsidRPr="00000000">
              <w:rPr>
                <w:rtl w:val="0"/>
              </w:rPr>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4F">
            <w:pPr>
              <w:rPr>
                <w:sz w:val="22"/>
                <w:szCs w:val="22"/>
                <w:vertAlign w:val="baseline"/>
              </w:rPr>
            </w:pPr>
            <w:r w:rsidDel="00000000" w:rsidR="00000000" w:rsidRPr="00000000">
              <w:rPr>
                <w:sz w:val="22"/>
                <w:szCs w:val="22"/>
                <w:vertAlign w:val="baseline"/>
                <w:rtl w:val="0"/>
              </w:rPr>
              <w:t xml:space="preserve">Microsite</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50">
            <w:pPr>
              <w:rPr>
                <w:sz w:val="22"/>
                <w:szCs w:val="22"/>
                <w:vertAlign w:val="baseline"/>
              </w:rPr>
            </w:pPr>
            <w:r w:rsidDel="00000000" w:rsidR="00000000" w:rsidRPr="00000000">
              <w:rPr>
                <w:sz w:val="22"/>
                <w:szCs w:val="22"/>
                <w:vertAlign w:val="baseline"/>
                <w:rtl w:val="0"/>
              </w:rPr>
              <w:t xml:space="preserve">Mark/Shari</w:t>
            </w:r>
          </w:p>
        </w:tc>
      </w:tr>
      <w:tr>
        <w:trPr>
          <w:cantSplit w:val="0"/>
          <w:trHeight w:val="24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51">
            <w:pPr>
              <w:rPr>
                <w:b w:val="0"/>
                <w:sz w:val="22"/>
                <w:szCs w:val="22"/>
                <w:vertAlign w:val="baseline"/>
              </w:rPr>
            </w:pPr>
            <w:r w:rsidDel="00000000" w:rsidR="00000000" w:rsidRPr="00000000">
              <w:rPr>
                <w:rtl w:val="0"/>
              </w:rPr>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52">
            <w:pPr>
              <w:rPr>
                <w:sz w:val="22"/>
                <w:szCs w:val="22"/>
                <w:vertAlign w:val="baseline"/>
              </w:rPr>
            </w:pPr>
            <w:r w:rsidDel="00000000" w:rsidR="00000000" w:rsidRPr="00000000">
              <w:rPr>
                <w:sz w:val="22"/>
                <w:szCs w:val="22"/>
                <w:vertAlign w:val="baseline"/>
                <w:rtl w:val="0"/>
              </w:rPr>
              <w:t xml:space="preserve">Face-to-face Mentoring taskforce meeting at ASA headquarters</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53">
            <w:pPr>
              <w:rPr>
                <w:sz w:val="22"/>
                <w:szCs w:val="22"/>
                <w:vertAlign w:val="baseline"/>
              </w:rPr>
            </w:pPr>
            <w:r w:rsidDel="00000000" w:rsidR="00000000" w:rsidRPr="00000000">
              <w:rPr>
                <w:sz w:val="22"/>
                <w:szCs w:val="22"/>
                <w:vertAlign w:val="baseline"/>
                <w:rtl w:val="0"/>
              </w:rPr>
              <w:t xml:space="preserve">Amarjot, All</w:t>
            </w:r>
          </w:p>
        </w:tc>
      </w:tr>
      <w:tr>
        <w:trPr>
          <w:cantSplit w:val="0"/>
          <w:trHeight w:val="255"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54">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55">
            <w:pPr>
              <w:rPr>
                <w:sz w:val="22"/>
                <w:szCs w:val="22"/>
                <w:vertAlign w:val="baseline"/>
              </w:rPr>
            </w:pPr>
            <w:r w:rsidDel="00000000" w:rsidR="00000000" w:rsidRPr="00000000">
              <w:rPr>
                <w:sz w:val="22"/>
                <w:szCs w:val="22"/>
                <w:vertAlign w:val="baseline"/>
                <w:rtl w:val="0"/>
              </w:rPr>
              <w:t xml:space="preserve">Proposal for JSM 2015 Workshop and Roundtables</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56">
            <w:pPr>
              <w:rPr>
                <w:sz w:val="22"/>
                <w:szCs w:val="22"/>
                <w:vertAlign w:val="baseline"/>
              </w:rPr>
            </w:pPr>
            <w:r w:rsidDel="00000000" w:rsidR="00000000" w:rsidRPr="00000000">
              <w:rPr>
                <w:sz w:val="22"/>
                <w:szCs w:val="22"/>
                <w:vertAlign w:val="baseline"/>
                <w:rtl w:val="0"/>
              </w:rPr>
              <w:t xml:space="preserve">Eric/Amarjot/Erin/Marlene, Mark</w:t>
            </w:r>
          </w:p>
        </w:tc>
      </w:tr>
      <w:tr>
        <w:trPr>
          <w:cantSplit w:val="0"/>
          <w:trHeight w:val="51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57">
            <w:pPr>
              <w:rPr>
                <w:sz w:val="22"/>
                <w:szCs w:val="22"/>
                <w:vertAlign w:val="baseline"/>
              </w:rPr>
            </w:pPr>
            <w:r w:rsidDel="00000000" w:rsidR="00000000" w:rsidRPr="00000000">
              <w:rPr>
                <w:rtl w:val="0"/>
              </w:rPr>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58">
            <w:pPr>
              <w:rPr>
                <w:sz w:val="22"/>
                <w:szCs w:val="22"/>
                <w:vertAlign w:val="baseline"/>
              </w:rPr>
            </w:pPr>
            <w:r w:rsidDel="00000000" w:rsidR="00000000" w:rsidRPr="00000000">
              <w:rPr>
                <w:sz w:val="22"/>
                <w:szCs w:val="22"/>
                <w:vertAlign w:val="baseline"/>
                <w:rtl w:val="0"/>
              </w:rPr>
              <w:t xml:space="preserve">Work related to mentoring opportunities at 2014 Conference on Statistical Practice (~30 pairs)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59">
            <w:pPr>
              <w:rPr>
                <w:sz w:val="22"/>
                <w:szCs w:val="22"/>
                <w:vertAlign w:val="baseline"/>
              </w:rPr>
            </w:pPr>
            <w:r w:rsidDel="00000000" w:rsidR="00000000" w:rsidRPr="00000000">
              <w:rPr>
                <w:sz w:val="22"/>
                <w:szCs w:val="22"/>
                <w:vertAlign w:val="baseline"/>
                <w:rtl w:val="0"/>
              </w:rPr>
              <w:t xml:space="preserve">Eric</w:t>
            </w:r>
          </w:p>
        </w:tc>
      </w:tr>
      <w:tr>
        <w:trPr>
          <w:cantSplit w:val="0"/>
          <w:trHeight w:val="51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5A">
            <w:pPr>
              <w:rPr>
                <w:sz w:val="22"/>
                <w:szCs w:val="22"/>
                <w:vertAlign w:val="baseline"/>
              </w:rPr>
            </w:pPr>
            <w:r w:rsidDel="00000000" w:rsidR="00000000" w:rsidRPr="00000000">
              <w:rPr>
                <w:rtl w:val="0"/>
              </w:rPr>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5B">
            <w:pPr>
              <w:rPr>
                <w:sz w:val="22"/>
                <w:szCs w:val="22"/>
                <w:vertAlign w:val="baseline"/>
              </w:rPr>
            </w:pPr>
            <w:r w:rsidDel="00000000" w:rsidR="00000000" w:rsidRPr="00000000">
              <w:rPr>
                <w:sz w:val="22"/>
                <w:szCs w:val="22"/>
                <w:vertAlign w:val="baseline"/>
                <w:rtl w:val="0"/>
              </w:rPr>
              <w:t xml:space="preserve">Mentoring opportunities at 2014 JSM (~50 pairs)</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5C">
            <w:pPr>
              <w:rPr>
                <w:sz w:val="22"/>
                <w:szCs w:val="22"/>
                <w:vertAlign w:val="baseline"/>
              </w:rPr>
            </w:pPr>
            <w:r w:rsidDel="00000000" w:rsidR="00000000" w:rsidRPr="00000000">
              <w:rPr>
                <w:sz w:val="22"/>
                <w:szCs w:val="22"/>
                <w:vertAlign w:val="baseline"/>
                <w:rtl w:val="0"/>
              </w:rPr>
              <w:t xml:space="preserve">Eric</w:t>
            </w:r>
          </w:p>
        </w:tc>
      </w:tr>
      <w:tr>
        <w:trPr>
          <w:cantSplit w:val="0"/>
          <w:trHeight w:val="255"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5D">
            <w:pPr>
              <w:rPr>
                <w:sz w:val="22"/>
                <w:szCs w:val="22"/>
                <w:vertAlign w:val="baseline"/>
              </w:rPr>
            </w:pPr>
            <w:r w:rsidDel="00000000" w:rsidR="00000000" w:rsidRPr="00000000">
              <w:rPr>
                <w:rtl w:val="0"/>
              </w:rPr>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5E">
            <w:pPr>
              <w:rPr>
                <w:sz w:val="22"/>
                <w:szCs w:val="22"/>
                <w:vertAlign w:val="baseline"/>
              </w:rPr>
            </w:pPr>
            <w:r w:rsidDel="00000000" w:rsidR="00000000" w:rsidRPr="00000000">
              <w:rPr>
                <w:sz w:val="22"/>
                <w:szCs w:val="22"/>
                <w:vertAlign w:val="baseline"/>
                <w:rtl w:val="0"/>
              </w:rPr>
              <w:t xml:space="preserve">Chair Mentoring proposal for the ASA Biopharm Section</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5F">
            <w:pPr>
              <w:rPr>
                <w:sz w:val="22"/>
                <w:szCs w:val="22"/>
                <w:vertAlign w:val="baseline"/>
              </w:rPr>
            </w:pPr>
            <w:r w:rsidDel="00000000" w:rsidR="00000000" w:rsidRPr="00000000">
              <w:rPr>
                <w:sz w:val="22"/>
                <w:szCs w:val="22"/>
                <w:vertAlign w:val="baseline"/>
                <w:rtl w:val="0"/>
              </w:rPr>
              <w:t xml:space="preserve">Amarjot </w:t>
            </w:r>
          </w:p>
        </w:tc>
      </w:tr>
      <w:tr>
        <w:trPr>
          <w:cantSplit w:val="0"/>
          <w:trHeight w:val="255"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60">
            <w:pPr>
              <w:rPr>
                <w:sz w:val="22"/>
                <w:szCs w:val="22"/>
                <w:vertAlign w:val="baseline"/>
              </w:rPr>
            </w:pPr>
            <w:r w:rsidDel="00000000" w:rsidR="00000000" w:rsidRPr="00000000">
              <w:rPr>
                <w:rtl w:val="0"/>
              </w:rPr>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61">
            <w:pPr>
              <w:rPr>
                <w:sz w:val="22"/>
                <w:szCs w:val="22"/>
                <w:vertAlign w:val="baseline"/>
              </w:rPr>
            </w:pPr>
            <w:r w:rsidDel="00000000" w:rsidR="00000000" w:rsidRPr="00000000">
              <w:rPr>
                <w:sz w:val="22"/>
                <w:szCs w:val="22"/>
                <w:vertAlign w:val="baseline"/>
                <w:rtl w:val="0"/>
              </w:rPr>
              <w:t xml:space="preserve">Mentoring proposal for the Washington Statistical Society (WSS)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62">
            <w:pPr>
              <w:rPr>
                <w:sz w:val="22"/>
                <w:szCs w:val="22"/>
                <w:vertAlign w:val="baseline"/>
              </w:rPr>
            </w:pPr>
            <w:r w:rsidDel="00000000" w:rsidR="00000000" w:rsidRPr="00000000">
              <w:rPr>
                <w:sz w:val="22"/>
                <w:szCs w:val="22"/>
                <w:vertAlign w:val="baseline"/>
                <w:rtl w:val="0"/>
              </w:rPr>
              <w:t xml:space="preserve">Mark </w:t>
            </w:r>
          </w:p>
        </w:tc>
      </w:tr>
      <w:tr>
        <w:trPr>
          <w:cantSplit w:val="0"/>
          <w:trHeight w:val="255" w:hRule="atLeast"/>
          <w:tblHeader w:val="0"/>
        </w:trPr>
        <w:tc>
          <w:tcPr>
            <w:tcBorders>
              <w:top w:color="000000" w:space="0" w:sz="0" w:val="nil"/>
              <w:left w:color="969696" w:space="0" w:sz="4" w:val="single"/>
              <w:bottom w:color="969696" w:space="0" w:sz="4" w:val="single"/>
              <w:right w:color="969696" w:space="0" w:sz="4" w:val="single"/>
            </w:tcBorders>
            <w:shd w:fill="c0c0c0" w:val="clear"/>
          </w:tcPr>
          <w:p w:rsidR="00000000" w:rsidDel="00000000" w:rsidP="00000000" w:rsidRDefault="00000000" w:rsidRPr="00000000" w14:paraId="00000063">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shd w:fill="c0c0c0" w:val="clear"/>
          </w:tcPr>
          <w:p w:rsidR="00000000" w:rsidDel="00000000" w:rsidP="00000000" w:rsidRDefault="00000000" w:rsidRPr="00000000" w14:paraId="00000064">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shd w:fill="c0c0c0" w:val="clear"/>
          </w:tcPr>
          <w:p w:rsidR="00000000" w:rsidDel="00000000" w:rsidP="00000000" w:rsidRDefault="00000000" w:rsidRPr="00000000" w14:paraId="00000065">
            <w:pPr>
              <w:rPr>
                <w:sz w:val="22"/>
                <w:szCs w:val="22"/>
                <w:vertAlign w:val="baseline"/>
              </w:rPr>
            </w:pPr>
            <w:r w:rsidDel="00000000" w:rsidR="00000000" w:rsidRPr="00000000">
              <w:rPr>
                <w:sz w:val="22"/>
                <w:szCs w:val="22"/>
                <w:vertAlign w:val="baseline"/>
                <w:rtl w:val="0"/>
              </w:rPr>
              <w:t xml:space="preserve"> </w:t>
            </w:r>
          </w:p>
        </w:tc>
      </w:tr>
      <w:tr>
        <w:trPr>
          <w:cantSplit w:val="0"/>
          <w:trHeight w:val="54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66">
            <w:pPr>
              <w:rPr>
                <w:sz w:val="22"/>
                <w:szCs w:val="22"/>
                <w:vertAlign w:val="baseline"/>
              </w:rPr>
            </w:pPr>
            <w:r w:rsidDel="00000000" w:rsidR="00000000" w:rsidRPr="00000000">
              <w:rPr>
                <w:sz w:val="22"/>
                <w:szCs w:val="22"/>
                <w:vertAlign w:val="baseline"/>
                <w:rtl w:val="0"/>
              </w:rPr>
              <w:t xml:space="preserve">Charge 2: the visibility and recognition of applied statisticians within various fields of application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67">
            <w:pPr>
              <w:rPr>
                <w:sz w:val="22"/>
                <w:szCs w:val="22"/>
                <w:vertAlign w:val="baseline"/>
              </w:rPr>
            </w:pPr>
            <w:r w:rsidDel="00000000" w:rsidR="00000000" w:rsidRPr="00000000">
              <w:rPr>
                <w:sz w:val="22"/>
                <w:szCs w:val="22"/>
                <w:vertAlign w:val="baseline"/>
                <w:rtl w:val="0"/>
              </w:rPr>
              <w:t xml:space="preserve">JSM2014 Social mixer (jointly with CCD)</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68">
            <w:pPr>
              <w:rPr>
                <w:sz w:val="22"/>
                <w:szCs w:val="22"/>
                <w:vertAlign w:val="baseline"/>
              </w:rPr>
            </w:pPr>
            <w:r w:rsidDel="00000000" w:rsidR="00000000" w:rsidRPr="00000000">
              <w:rPr>
                <w:sz w:val="22"/>
                <w:szCs w:val="22"/>
                <w:vertAlign w:val="baseline"/>
                <w:rtl w:val="0"/>
              </w:rPr>
              <w:t xml:space="preserve">Amarjot</w:t>
            </w:r>
          </w:p>
        </w:tc>
      </w:tr>
      <w:tr>
        <w:trPr>
          <w:cantSplit w:val="0"/>
          <w:trHeight w:val="54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69">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6A">
            <w:pPr>
              <w:rPr>
                <w:sz w:val="22"/>
                <w:szCs w:val="22"/>
                <w:vertAlign w:val="baseline"/>
              </w:rPr>
            </w:pPr>
            <w:r w:rsidDel="00000000" w:rsidR="00000000" w:rsidRPr="00000000">
              <w:rPr>
                <w:sz w:val="22"/>
                <w:szCs w:val="22"/>
                <w:vertAlign w:val="baseline"/>
                <w:rtl w:val="0"/>
              </w:rPr>
              <w:t xml:space="preserve">Submitted and received funding for 2014-15 mentoring program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6B">
            <w:pPr>
              <w:rPr>
                <w:sz w:val="22"/>
                <w:szCs w:val="22"/>
                <w:vertAlign w:val="baseline"/>
              </w:rPr>
            </w:pPr>
            <w:r w:rsidDel="00000000" w:rsidR="00000000" w:rsidRPr="00000000">
              <w:rPr>
                <w:sz w:val="22"/>
                <w:szCs w:val="22"/>
                <w:vertAlign w:val="baseline"/>
                <w:rtl w:val="0"/>
              </w:rPr>
              <w:t xml:space="preserve">Amarjot, All</w:t>
            </w:r>
          </w:p>
        </w:tc>
      </w:tr>
      <w:tr>
        <w:trPr>
          <w:cantSplit w:val="0"/>
          <w:trHeight w:val="54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6C">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6D">
            <w:pPr>
              <w:rPr>
                <w:sz w:val="22"/>
                <w:szCs w:val="22"/>
                <w:vertAlign w:val="baseline"/>
              </w:rPr>
            </w:pPr>
            <w:r w:rsidDel="00000000" w:rsidR="00000000" w:rsidRPr="00000000">
              <w:rPr>
                <w:sz w:val="22"/>
                <w:szCs w:val="22"/>
                <w:vertAlign w:val="baseline"/>
                <w:rtl w:val="0"/>
              </w:rPr>
              <w:t xml:space="preserve">Mentoring Clearinghouse Effort  &amp; Microsite archival</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6E">
            <w:pPr>
              <w:rPr>
                <w:sz w:val="22"/>
                <w:szCs w:val="22"/>
                <w:vertAlign w:val="baseline"/>
              </w:rPr>
            </w:pPr>
            <w:r w:rsidDel="00000000" w:rsidR="00000000" w:rsidRPr="00000000">
              <w:rPr>
                <w:sz w:val="22"/>
                <w:szCs w:val="22"/>
                <w:vertAlign w:val="baseline"/>
                <w:rtl w:val="0"/>
              </w:rPr>
              <w:t xml:space="preserve">Marlene, Mark</w:t>
            </w:r>
          </w:p>
        </w:tc>
      </w:tr>
      <w:tr>
        <w:trPr>
          <w:cantSplit w:val="0"/>
          <w:trHeight w:val="555"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6F">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70">
            <w:pPr>
              <w:rPr>
                <w:sz w:val="22"/>
                <w:szCs w:val="22"/>
                <w:vertAlign w:val="baseline"/>
              </w:rPr>
            </w:pPr>
            <w:r w:rsidDel="00000000" w:rsidR="00000000" w:rsidRPr="00000000">
              <w:rPr>
                <w:sz w:val="22"/>
                <w:szCs w:val="22"/>
                <w:vertAlign w:val="baseline"/>
                <w:rtl w:val="0"/>
              </w:rPr>
              <w:t xml:space="preserve">Mentoring in Bag</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71">
            <w:pPr>
              <w:rPr>
                <w:sz w:val="22"/>
                <w:szCs w:val="22"/>
                <w:vertAlign w:val="baseline"/>
              </w:rPr>
            </w:pPr>
            <w:r w:rsidDel="00000000" w:rsidR="00000000" w:rsidRPr="00000000">
              <w:rPr>
                <w:sz w:val="22"/>
                <w:szCs w:val="22"/>
                <w:vertAlign w:val="baseline"/>
                <w:rtl w:val="0"/>
              </w:rPr>
              <w:t xml:space="preserve">Marlene, Mark, Shari</w:t>
            </w:r>
          </w:p>
        </w:tc>
      </w:tr>
      <w:tr>
        <w:trPr>
          <w:cantSplit w:val="0"/>
          <w:trHeight w:val="555"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72">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73">
            <w:pPr>
              <w:rPr>
                <w:sz w:val="22"/>
                <w:szCs w:val="22"/>
                <w:vertAlign w:val="baseline"/>
              </w:rPr>
            </w:pPr>
            <w:r w:rsidDel="00000000" w:rsidR="00000000" w:rsidRPr="00000000">
              <w:rPr>
                <w:sz w:val="22"/>
                <w:szCs w:val="22"/>
                <w:vertAlign w:val="baseline"/>
                <w:rtl w:val="0"/>
              </w:rPr>
              <w:t xml:space="preserve">Mentoring in BOX</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74">
            <w:pPr>
              <w:rPr>
                <w:sz w:val="22"/>
                <w:szCs w:val="22"/>
                <w:vertAlign w:val="baseline"/>
              </w:rPr>
            </w:pPr>
            <w:r w:rsidDel="00000000" w:rsidR="00000000" w:rsidRPr="00000000">
              <w:rPr>
                <w:sz w:val="22"/>
                <w:szCs w:val="22"/>
                <w:vertAlign w:val="baseline"/>
                <w:rtl w:val="0"/>
              </w:rPr>
              <w:t xml:space="preserve">Eric, Amarjot, Richard, Mark</w:t>
            </w:r>
          </w:p>
        </w:tc>
      </w:tr>
      <w:tr>
        <w:trPr>
          <w:cantSplit w:val="0"/>
          <w:trHeight w:val="555"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75">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76">
            <w:pPr>
              <w:rPr>
                <w:sz w:val="22"/>
                <w:szCs w:val="22"/>
                <w:vertAlign w:val="baseline"/>
              </w:rPr>
            </w:pPr>
            <w:r w:rsidDel="00000000" w:rsidR="00000000" w:rsidRPr="00000000">
              <w:rPr>
                <w:sz w:val="22"/>
                <w:szCs w:val="22"/>
                <w:vertAlign w:val="baseline"/>
                <w:rtl w:val="0"/>
              </w:rPr>
              <w:t xml:space="preserve">Mentor-Mentee Matching</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77">
            <w:pPr>
              <w:rPr>
                <w:sz w:val="22"/>
                <w:szCs w:val="22"/>
                <w:vertAlign w:val="baseline"/>
              </w:rPr>
            </w:pPr>
            <w:r w:rsidDel="00000000" w:rsidR="00000000" w:rsidRPr="00000000">
              <w:rPr>
                <w:sz w:val="22"/>
                <w:szCs w:val="22"/>
                <w:vertAlign w:val="baseline"/>
                <w:rtl w:val="0"/>
              </w:rPr>
              <w:t xml:space="preserve">Erin, Emily</w:t>
            </w:r>
          </w:p>
        </w:tc>
      </w:tr>
      <w:tr>
        <w:trPr>
          <w:cantSplit w:val="0"/>
          <w:trHeight w:val="555"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78">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79">
            <w:pPr>
              <w:rPr>
                <w:sz w:val="22"/>
                <w:szCs w:val="22"/>
                <w:vertAlign w:val="baseline"/>
              </w:rPr>
            </w:pPr>
            <w:r w:rsidDel="00000000" w:rsidR="00000000" w:rsidRPr="00000000">
              <w:rPr>
                <w:sz w:val="22"/>
                <w:szCs w:val="22"/>
                <w:vertAlign w:val="baseline"/>
                <w:rtl w:val="0"/>
              </w:rPr>
              <w:t xml:space="preserve">Follow-up Communication with Mentors &amp; Mentees</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7A">
            <w:pPr>
              <w:rPr>
                <w:sz w:val="22"/>
                <w:szCs w:val="22"/>
                <w:vertAlign w:val="baseline"/>
              </w:rPr>
            </w:pPr>
            <w:r w:rsidDel="00000000" w:rsidR="00000000" w:rsidRPr="00000000">
              <w:rPr>
                <w:sz w:val="22"/>
                <w:szCs w:val="22"/>
                <w:vertAlign w:val="baseline"/>
                <w:rtl w:val="0"/>
              </w:rPr>
              <w:t xml:space="preserve">Emily, Erin, Eric</w:t>
            </w:r>
          </w:p>
        </w:tc>
      </w:tr>
      <w:tr>
        <w:trPr>
          <w:cantSplit w:val="0"/>
          <w:trHeight w:val="555"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7B">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7C">
            <w:pPr>
              <w:rPr>
                <w:sz w:val="22"/>
                <w:szCs w:val="22"/>
                <w:vertAlign w:val="baseline"/>
              </w:rPr>
            </w:pPr>
            <w:r w:rsidDel="00000000" w:rsidR="00000000" w:rsidRPr="00000000">
              <w:rPr>
                <w:sz w:val="22"/>
                <w:szCs w:val="22"/>
                <w:vertAlign w:val="baseline"/>
                <w:rtl w:val="0"/>
              </w:rPr>
              <w:t xml:space="preserve">Maintain a "Friends of CAS" email list.  Sharing news and communications.</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7D">
            <w:pPr>
              <w:rPr>
                <w:sz w:val="22"/>
                <w:szCs w:val="22"/>
                <w:vertAlign w:val="baseline"/>
              </w:rPr>
            </w:pPr>
            <w:r w:rsidDel="00000000" w:rsidR="00000000" w:rsidRPr="00000000">
              <w:rPr>
                <w:sz w:val="22"/>
                <w:szCs w:val="22"/>
                <w:vertAlign w:val="baseline"/>
                <w:rtl w:val="0"/>
              </w:rPr>
              <w:t xml:space="preserve">John , Eric</w:t>
            </w:r>
          </w:p>
        </w:tc>
      </w:tr>
      <w:tr>
        <w:trPr>
          <w:cantSplit w:val="0"/>
          <w:trHeight w:val="54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7E">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7F">
            <w:pPr>
              <w:rPr>
                <w:sz w:val="22"/>
                <w:szCs w:val="22"/>
                <w:vertAlign w:val="baseline"/>
              </w:rPr>
            </w:pPr>
            <w:r w:rsidDel="00000000" w:rsidR="00000000" w:rsidRPr="00000000">
              <w:rPr>
                <w:sz w:val="22"/>
                <w:szCs w:val="22"/>
                <w:vertAlign w:val="baseline"/>
                <w:rtl w:val="0"/>
              </w:rPr>
              <w:t xml:space="preserve">Master's Notebook - supplying articles each month (except Sept)</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80">
            <w:pPr>
              <w:rPr>
                <w:sz w:val="22"/>
                <w:szCs w:val="22"/>
                <w:vertAlign w:val="baseline"/>
              </w:rPr>
            </w:pPr>
            <w:r w:rsidDel="00000000" w:rsidR="00000000" w:rsidRPr="00000000">
              <w:rPr>
                <w:sz w:val="22"/>
                <w:szCs w:val="22"/>
                <w:vertAlign w:val="baseline"/>
                <w:rtl w:val="0"/>
              </w:rPr>
              <w:t xml:space="preserve">All</w:t>
            </w:r>
          </w:p>
        </w:tc>
      </w:tr>
      <w:tr>
        <w:trPr>
          <w:cantSplit w:val="0"/>
          <w:trHeight w:val="51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81">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82">
            <w:pPr>
              <w:rPr>
                <w:sz w:val="22"/>
                <w:szCs w:val="22"/>
                <w:vertAlign w:val="baseline"/>
              </w:rPr>
            </w:pPr>
            <w:r w:rsidDel="00000000" w:rsidR="00000000" w:rsidRPr="00000000">
              <w:rPr>
                <w:sz w:val="22"/>
                <w:szCs w:val="22"/>
                <w:vertAlign w:val="baseline"/>
                <w:rtl w:val="0"/>
              </w:rPr>
              <w:t xml:space="preserve">CAS Microsite</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83">
            <w:pPr>
              <w:rPr>
                <w:sz w:val="22"/>
                <w:szCs w:val="22"/>
                <w:vertAlign w:val="baseline"/>
              </w:rPr>
            </w:pPr>
            <w:r w:rsidDel="00000000" w:rsidR="00000000" w:rsidRPr="00000000">
              <w:rPr>
                <w:sz w:val="22"/>
                <w:szCs w:val="22"/>
                <w:vertAlign w:val="baseline"/>
                <w:rtl w:val="0"/>
              </w:rPr>
              <w:t xml:space="preserve">Mark, Shari</w:t>
            </w:r>
          </w:p>
        </w:tc>
      </w:tr>
      <w:tr>
        <w:trPr>
          <w:cantSplit w:val="0"/>
          <w:trHeight w:val="255" w:hRule="atLeast"/>
          <w:tblHeader w:val="0"/>
        </w:trPr>
        <w:tc>
          <w:tcPr>
            <w:tcBorders>
              <w:top w:color="000000" w:space="0" w:sz="0" w:val="nil"/>
              <w:left w:color="969696" w:space="0" w:sz="4" w:val="single"/>
              <w:bottom w:color="969696" w:space="0" w:sz="4" w:val="single"/>
              <w:right w:color="969696" w:space="0" w:sz="4" w:val="single"/>
            </w:tcBorders>
            <w:shd w:fill="c0c0c0" w:val="clear"/>
          </w:tcPr>
          <w:p w:rsidR="00000000" w:rsidDel="00000000" w:rsidP="00000000" w:rsidRDefault="00000000" w:rsidRPr="00000000" w14:paraId="00000084">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shd w:fill="c0c0c0" w:val="clear"/>
          </w:tcPr>
          <w:p w:rsidR="00000000" w:rsidDel="00000000" w:rsidP="00000000" w:rsidRDefault="00000000" w:rsidRPr="00000000" w14:paraId="00000085">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shd w:fill="c0c0c0" w:val="clear"/>
          </w:tcPr>
          <w:p w:rsidR="00000000" w:rsidDel="00000000" w:rsidP="00000000" w:rsidRDefault="00000000" w:rsidRPr="00000000" w14:paraId="00000086">
            <w:pPr>
              <w:rPr>
                <w:sz w:val="22"/>
                <w:szCs w:val="22"/>
                <w:vertAlign w:val="baseline"/>
              </w:rPr>
            </w:pPr>
            <w:r w:rsidDel="00000000" w:rsidR="00000000" w:rsidRPr="00000000">
              <w:rPr>
                <w:sz w:val="22"/>
                <w:szCs w:val="22"/>
                <w:vertAlign w:val="baseline"/>
                <w:rtl w:val="0"/>
              </w:rPr>
              <w:t xml:space="preserve"> </w:t>
            </w:r>
          </w:p>
        </w:tc>
      </w:tr>
      <w:tr>
        <w:trPr>
          <w:cantSplit w:val="0"/>
          <w:trHeight w:val="765"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87">
            <w:pPr>
              <w:rPr>
                <w:sz w:val="22"/>
                <w:szCs w:val="22"/>
                <w:vertAlign w:val="baseline"/>
              </w:rPr>
            </w:pPr>
            <w:r w:rsidDel="00000000" w:rsidR="00000000" w:rsidRPr="00000000">
              <w:rPr>
                <w:sz w:val="22"/>
                <w:szCs w:val="22"/>
                <w:vertAlign w:val="baseline"/>
                <w:rtl w:val="0"/>
              </w:rPr>
              <w:t xml:space="preserve">Charge 3: Coordinate with other ASA groups/units to ensure attention to the needs, priorities and career paths of applied statisticians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88">
            <w:pPr>
              <w:rPr>
                <w:sz w:val="22"/>
                <w:szCs w:val="22"/>
                <w:vertAlign w:val="baseline"/>
              </w:rPr>
            </w:pPr>
            <w:r w:rsidDel="00000000" w:rsidR="00000000" w:rsidRPr="00000000">
              <w:rPr>
                <w:sz w:val="22"/>
                <w:szCs w:val="22"/>
                <w:vertAlign w:val="baseline"/>
                <w:rtl w:val="0"/>
              </w:rPr>
              <w:t xml:space="preserve">Participation and contributions to 2015 Conference on Statistical Practice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89">
            <w:pPr>
              <w:rPr>
                <w:sz w:val="22"/>
                <w:szCs w:val="22"/>
                <w:vertAlign w:val="baseline"/>
              </w:rPr>
            </w:pPr>
            <w:r w:rsidDel="00000000" w:rsidR="00000000" w:rsidRPr="00000000">
              <w:rPr>
                <w:sz w:val="22"/>
                <w:szCs w:val="22"/>
                <w:vertAlign w:val="baseline"/>
                <w:rtl w:val="0"/>
              </w:rPr>
              <w:t xml:space="preserve">Eric/ Amarjot /John</w:t>
            </w:r>
          </w:p>
        </w:tc>
      </w:tr>
      <w:tr>
        <w:trPr>
          <w:cantSplit w:val="0"/>
          <w:trHeight w:val="51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8A">
            <w:pPr>
              <w:rPr>
                <w:sz w:val="22"/>
                <w:szCs w:val="22"/>
                <w:vertAlign w:val="baseline"/>
              </w:rPr>
            </w:pPr>
            <w:r w:rsidDel="00000000" w:rsidR="00000000" w:rsidRPr="00000000">
              <w:rPr>
                <w:rtl w:val="0"/>
              </w:rPr>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8B">
            <w:pPr>
              <w:rPr>
                <w:sz w:val="22"/>
                <w:szCs w:val="22"/>
                <w:vertAlign w:val="baseline"/>
              </w:rPr>
            </w:pPr>
            <w:r w:rsidDel="00000000" w:rsidR="00000000" w:rsidRPr="00000000">
              <w:rPr>
                <w:sz w:val="22"/>
                <w:szCs w:val="22"/>
                <w:vertAlign w:val="baseline"/>
                <w:rtl w:val="0"/>
              </w:rPr>
              <w:t xml:space="preserve">Work related to mentoring opportunities at 2014 Conference on Statistical Practice (~30 pairs)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8C">
            <w:pPr>
              <w:rPr>
                <w:sz w:val="22"/>
                <w:szCs w:val="22"/>
                <w:vertAlign w:val="baseline"/>
              </w:rPr>
            </w:pPr>
            <w:r w:rsidDel="00000000" w:rsidR="00000000" w:rsidRPr="00000000">
              <w:rPr>
                <w:sz w:val="22"/>
                <w:szCs w:val="22"/>
                <w:vertAlign w:val="baseline"/>
                <w:rtl w:val="0"/>
              </w:rPr>
              <w:t xml:space="preserve">Eric</w:t>
            </w:r>
          </w:p>
        </w:tc>
      </w:tr>
      <w:tr>
        <w:trPr>
          <w:cantSplit w:val="0"/>
          <w:trHeight w:val="51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8D">
            <w:pPr>
              <w:rPr>
                <w:sz w:val="22"/>
                <w:szCs w:val="22"/>
                <w:vertAlign w:val="baseline"/>
              </w:rPr>
            </w:pPr>
            <w:r w:rsidDel="00000000" w:rsidR="00000000" w:rsidRPr="00000000">
              <w:rPr>
                <w:rtl w:val="0"/>
              </w:rPr>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8E">
            <w:pPr>
              <w:rPr>
                <w:sz w:val="22"/>
                <w:szCs w:val="22"/>
                <w:vertAlign w:val="baseline"/>
              </w:rPr>
            </w:pPr>
            <w:r w:rsidDel="00000000" w:rsidR="00000000" w:rsidRPr="00000000">
              <w:rPr>
                <w:sz w:val="22"/>
                <w:szCs w:val="22"/>
                <w:vertAlign w:val="baseline"/>
                <w:rtl w:val="0"/>
              </w:rPr>
              <w:t xml:space="preserve">Mentoring opportunities at 2014 JSM (~50 pairs)</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8F">
            <w:pPr>
              <w:rPr>
                <w:sz w:val="22"/>
                <w:szCs w:val="22"/>
                <w:vertAlign w:val="baseline"/>
              </w:rPr>
            </w:pPr>
            <w:r w:rsidDel="00000000" w:rsidR="00000000" w:rsidRPr="00000000">
              <w:rPr>
                <w:sz w:val="22"/>
                <w:szCs w:val="22"/>
                <w:vertAlign w:val="baseline"/>
                <w:rtl w:val="0"/>
              </w:rPr>
              <w:t xml:space="preserve">Eric</w:t>
            </w:r>
          </w:p>
        </w:tc>
      </w:tr>
      <w:tr>
        <w:trPr>
          <w:cantSplit w:val="0"/>
          <w:trHeight w:val="51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90">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91">
            <w:pPr>
              <w:rPr>
                <w:sz w:val="22"/>
                <w:szCs w:val="22"/>
                <w:vertAlign w:val="baseline"/>
              </w:rPr>
            </w:pPr>
            <w:r w:rsidDel="00000000" w:rsidR="00000000" w:rsidRPr="00000000">
              <w:rPr>
                <w:sz w:val="22"/>
                <w:szCs w:val="22"/>
                <w:vertAlign w:val="baseline"/>
                <w:rtl w:val="0"/>
              </w:rPr>
              <w:t xml:space="preserve">Submitted Member Initiative 20114-15 - was funded by ASA board</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92">
            <w:pPr>
              <w:rPr>
                <w:sz w:val="22"/>
                <w:szCs w:val="22"/>
                <w:vertAlign w:val="baseline"/>
              </w:rPr>
            </w:pPr>
            <w:r w:rsidDel="00000000" w:rsidR="00000000" w:rsidRPr="00000000">
              <w:rPr>
                <w:sz w:val="22"/>
                <w:szCs w:val="22"/>
                <w:vertAlign w:val="baseline"/>
                <w:rtl w:val="0"/>
              </w:rPr>
              <w:t xml:space="preserve">All</w:t>
            </w:r>
          </w:p>
        </w:tc>
      </w:tr>
      <w:tr>
        <w:trPr>
          <w:cantSplit w:val="0"/>
          <w:trHeight w:val="510" w:hRule="atLeast"/>
          <w:tblHeader w:val="0"/>
        </w:trPr>
        <w:tc>
          <w:tcPr>
            <w:tcBorders>
              <w:top w:color="000000" w:space="0" w:sz="0" w:val="nil"/>
              <w:left w:color="969696" w:space="0" w:sz="4" w:val="single"/>
              <w:bottom w:color="969696" w:space="0" w:sz="4" w:val="single"/>
              <w:right w:color="969696" w:space="0" w:sz="4" w:val="single"/>
            </w:tcBorders>
            <w:shd w:fill="auto" w:val="clear"/>
          </w:tcPr>
          <w:p w:rsidR="00000000" w:rsidDel="00000000" w:rsidP="00000000" w:rsidRDefault="00000000" w:rsidRPr="00000000" w14:paraId="00000093">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shd w:fill="ffffff" w:val="clear"/>
            <w:vAlign w:val="top"/>
          </w:tcPr>
          <w:p w:rsidR="00000000" w:rsidDel="00000000" w:rsidP="00000000" w:rsidRDefault="00000000" w:rsidRPr="00000000" w14:paraId="00000094">
            <w:pPr>
              <w:rPr>
                <w:sz w:val="22"/>
                <w:szCs w:val="22"/>
                <w:vertAlign w:val="baseline"/>
              </w:rPr>
            </w:pPr>
            <w:r w:rsidDel="00000000" w:rsidR="00000000" w:rsidRPr="00000000">
              <w:rPr>
                <w:sz w:val="22"/>
                <w:szCs w:val="22"/>
                <w:vertAlign w:val="baseline"/>
                <w:rtl w:val="0"/>
              </w:rPr>
              <w:t xml:space="preserve">JSM201 JSM invited session on mentoring (submitted in collaboration with COM)</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95">
            <w:pPr>
              <w:rPr>
                <w:sz w:val="22"/>
                <w:szCs w:val="22"/>
                <w:vertAlign w:val="baseline"/>
              </w:rPr>
            </w:pPr>
            <w:r w:rsidDel="00000000" w:rsidR="00000000" w:rsidRPr="00000000">
              <w:rPr>
                <w:sz w:val="22"/>
                <w:szCs w:val="22"/>
                <w:vertAlign w:val="baseline"/>
                <w:rtl w:val="0"/>
              </w:rPr>
              <w:t xml:space="preserve"> Amarjot/Richard/Erin/Eric</w:t>
            </w:r>
          </w:p>
        </w:tc>
      </w:tr>
      <w:tr>
        <w:trPr>
          <w:cantSplit w:val="0"/>
          <w:trHeight w:val="255"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96">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97">
            <w:pPr>
              <w:rPr>
                <w:sz w:val="22"/>
                <w:szCs w:val="22"/>
                <w:vertAlign w:val="baseline"/>
              </w:rPr>
            </w:pPr>
            <w:r w:rsidDel="00000000" w:rsidR="00000000" w:rsidRPr="00000000">
              <w:rPr>
                <w:sz w:val="22"/>
                <w:szCs w:val="22"/>
                <w:vertAlign w:val="baseline"/>
                <w:rtl w:val="0"/>
              </w:rPr>
              <w:t xml:space="preserve">Microsite</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98">
            <w:pPr>
              <w:rPr>
                <w:sz w:val="22"/>
                <w:szCs w:val="22"/>
                <w:vertAlign w:val="baseline"/>
              </w:rPr>
            </w:pPr>
            <w:r w:rsidDel="00000000" w:rsidR="00000000" w:rsidRPr="00000000">
              <w:rPr>
                <w:sz w:val="22"/>
                <w:szCs w:val="22"/>
                <w:vertAlign w:val="baseline"/>
                <w:rtl w:val="0"/>
              </w:rPr>
              <w:t xml:space="preserve">Mark/Shari</w:t>
            </w:r>
          </w:p>
        </w:tc>
      </w:tr>
      <w:tr>
        <w:trPr>
          <w:cantSplit w:val="0"/>
          <w:trHeight w:val="255"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99">
            <w:pPr>
              <w:rPr>
                <w:sz w:val="22"/>
                <w:szCs w:val="22"/>
                <w:vertAlign w:val="baseline"/>
              </w:rPr>
            </w:pPr>
            <w:r w:rsidDel="00000000" w:rsidR="00000000" w:rsidRPr="00000000">
              <w:rPr>
                <w:rtl w:val="0"/>
              </w:rPr>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9A">
            <w:pPr>
              <w:rPr>
                <w:sz w:val="22"/>
                <w:szCs w:val="22"/>
                <w:vertAlign w:val="baseline"/>
              </w:rPr>
            </w:pPr>
            <w:r w:rsidDel="00000000" w:rsidR="00000000" w:rsidRPr="00000000">
              <w:rPr>
                <w:sz w:val="22"/>
                <w:szCs w:val="22"/>
                <w:vertAlign w:val="baseline"/>
                <w:rtl w:val="0"/>
              </w:rPr>
              <w:t xml:space="preserve">Mentoring program for the ASA Biopharm Section</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9B">
            <w:pPr>
              <w:rPr>
                <w:sz w:val="22"/>
                <w:szCs w:val="22"/>
                <w:vertAlign w:val="baseline"/>
              </w:rPr>
            </w:pPr>
            <w:r w:rsidDel="00000000" w:rsidR="00000000" w:rsidRPr="00000000">
              <w:rPr>
                <w:sz w:val="22"/>
                <w:szCs w:val="22"/>
                <w:vertAlign w:val="baseline"/>
                <w:rtl w:val="0"/>
              </w:rPr>
              <w:t xml:space="preserve">Amarjot</w:t>
            </w:r>
          </w:p>
        </w:tc>
      </w:tr>
      <w:tr>
        <w:trPr>
          <w:cantSplit w:val="0"/>
          <w:trHeight w:val="255"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9C">
            <w:pPr>
              <w:rPr>
                <w:sz w:val="22"/>
                <w:szCs w:val="22"/>
                <w:vertAlign w:val="baseline"/>
              </w:rPr>
            </w:pPr>
            <w:r w:rsidDel="00000000" w:rsidR="00000000" w:rsidRPr="00000000">
              <w:rPr>
                <w:rtl w:val="0"/>
              </w:rPr>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9D">
            <w:pPr>
              <w:rPr>
                <w:sz w:val="22"/>
                <w:szCs w:val="22"/>
                <w:vertAlign w:val="baseline"/>
              </w:rPr>
            </w:pPr>
            <w:r w:rsidDel="00000000" w:rsidR="00000000" w:rsidRPr="00000000">
              <w:rPr>
                <w:sz w:val="22"/>
                <w:szCs w:val="22"/>
                <w:vertAlign w:val="baseline"/>
                <w:rtl w:val="0"/>
              </w:rPr>
              <w:t xml:space="preserve">Podcast recording on mentoring efforts of the Biopharm Section and ASA in general</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9E">
            <w:pPr>
              <w:rPr>
                <w:sz w:val="22"/>
                <w:szCs w:val="22"/>
                <w:vertAlign w:val="baseline"/>
              </w:rPr>
            </w:pPr>
            <w:r w:rsidDel="00000000" w:rsidR="00000000" w:rsidRPr="00000000">
              <w:rPr>
                <w:sz w:val="22"/>
                <w:szCs w:val="22"/>
                <w:vertAlign w:val="baseline"/>
                <w:rtl w:val="0"/>
              </w:rPr>
              <w:t xml:space="preserve">Amarjot </w:t>
            </w:r>
          </w:p>
        </w:tc>
      </w:tr>
      <w:tr>
        <w:trPr>
          <w:cantSplit w:val="0"/>
          <w:trHeight w:val="255"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9F">
            <w:pPr>
              <w:rPr>
                <w:sz w:val="22"/>
                <w:szCs w:val="22"/>
                <w:vertAlign w:val="baseline"/>
              </w:rPr>
            </w:pPr>
            <w:r w:rsidDel="00000000" w:rsidR="00000000" w:rsidRPr="00000000">
              <w:rPr>
                <w:rtl w:val="0"/>
              </w:rPr>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A0">
            <w:pPr>
              <w:rPr>
                <w:sz w:val="22"/>
                <w:szCs w:val="22"/>
                <w:vertAlign w:val="baseline"/>
              </w:rPr>
            </w:pPr>
            <w:r w:rsidDel="00000000" w:rsidR="00000000" w:rsidRPr="00000000">
              <w:rPr>
                <w:sz w:val="22"/>
                <w:szCs w:val="22"/>
                <w:vertAlign w:val="baseline"/>
                <w:rtl w:val="0"/>
              </w:rPr>
              <w:t xml:space="preserve">Mentoring proposal for the Washington Statistical Society (WSS)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A1">
            <w:pPr>
              <w:rPr>
                <w:sz w:val="22"/>
                <w:szCs w:val="22"/>
                <w:vertAlign w:val="baseline"/>
              </w:rPr>
            </w:pPr>
            <w:r w:rsidDel="00000000" w:rsidR="00000000" w:rsidRPr="00000000">
              <w:rPr>
                <w:sz w:val="22"/>
                <w:szCs w:val="22"/>
                <w:vertAlign w:val="baseline"/>
                <w:rtl w:val="0"/>
              </w:rPr>
              <w:t xml:space="preserve">Mark </w:t>
            </w:r>
          </w:p>
        </w:tc>
      </w:tr>
      <w:tr>
        <w:trPr>
          <w:cantSplit w:val="0"/>
          <w:trHeight w:val="255"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A2">
            <w:pPr>
              <w:rPr>
                <w:sz w:val="22"/>
                <w:szCs w:val="22"/>
                <w:vertAlign w:val="baseline"/>
              </w:rPr>
            </w:pPr>
            <w:r w:rsidDel="00000000" w:rsidR="00000000" w:rsidRPr="00000000">
              <w:rPr>
                <w:rtl w:val="0"/>
              </w:rPr>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A3">
            <w:pPr>
              <w:rPr>
                <w:sz w:val="22"/>
                <w:szCs w:val="22"/>
                <w:vertAlign w:val="baseline"/>
              </w:rPr>
            </w:pPr>
            <w:r w:rsidDel="00000000" w:rsidR="00000000" w:rsidRPr="00000000">
              <w:rPr>
                <w:sz w:val="22"/>
                <w:szCs w:val="22"/>
                <w:vertAlign w:val="baseline"/>
                <w:rtl w:val="0"/>
              </w:rPr>
              <w:t xml:space="preserve">Council of Sections meeting and presentation about ASA mentoring programs</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A4">
            <w:pPr>
              <w:rPr>
                <w:sz w:val="22"/>
                <w:szCs w:val="22"/>
                <w:vertAlign w:val="baseline"/>
              </w:rPr>
            </w:pPr>
            <w:r w:rsidDel="00000000" w:rsidR="00000000" w:rsidRPr="00000000">
              <w:rPr>
                <w:sz w:val="22"/>
                <w:szCs w:val="22"/>
                <w:vertAlign w:val="baseline"/>
                <w:rtl w:val="0"/>
              </w:rPr>
              <w:t xml:space="preserve">Eric </w:t>
            </w:r>
          </w:p>
        </w:tc>
      </w:tr>
      <w:tr>
        <w:trPr>
          <w:cantSplit w:val="0"/>
          <w:trHeight w:val="255" w:hRule="atLeast"/>
          <w:tblHeader w:val="0"/>
        </w:trPr>
        <w:tc>
          <w:tcPr>
            <w:tcBorders>
              <w:top w:color="000000" w:space="0" w:sz="0" w:val="nil"/>
              <w:left w:color="969696" w:space="0" w:sz="4" w:val="single"/>
              <w:bottom w:color="969696" w:space="0" w:sz="4" w:val="single"/>
              <w:right w:color="969696" w:space="0" w:sz="4" w:val="single"/>
            </w:tcBorders>
            <w:shd w:fill="c0c0c0" w:val="clear"/>
          </w:tcPr>
          <w:p w:rsidR="00000000" w:rsidDel="00000000" w:rsidP="00000000" w:rsidRDefault="00000000" w:rsidRPr="00000000" w14:paraId="000000A5">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shd w:fill="c0c0c0" w:val="clear"/>
          </w:tcPr>
          <w:p w:rsidR="00000000" w:rsidDel="00000000" w:rsidP="00000000" w:rsidRDefault="00000000" w:rsidRPr="00000000" w14:paraId="000000A6">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shd w:fill="c0c0c0" w:val="clear"/>
          </w:tcPr>
          <w:p w:rsidR="00000000" w:rsidDel="00000000" w:rsidP="00000000" w:rsidRDefault="00000000" w:rsidRPr="00000000" w14:paraId="000000A7">
            <w:pPr>
              <w:rPr>
                <w:sz w:val="22"/>
                <w:szCs w:val="22"/>
                <w:vertAlign w:val="baseline"/>
              </w:rPr>
            </w:pPr>
            <w:r w:rsidDel="00000000" w:rsidR="00000000" w:rsidRPr="00000000">
              <w:rPr>
                <w:sz w:val="22"/>
                <w:szCs w:val="22"/>
                <w:vertAlign w:val="baseline"/>
                <w:rtl w:val="0"/>
              </w:rPr>
              <w:t xml:space="preserve"> </w:t>
            </w:r>
          </w:p>
        </w:tc>
      </w:tr>
      <w:tr>
        <w:trPr>
          <w:cantSplit w:val="0"/>
          <w:trHeight w:val="51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A8">
            <w:pPr>
              <w:rPr>
                <w:sz w:val="22"/>
                <w:szCs w:val="22"/>
                <w:vertAlign w:val="baseline"/>
              </w:rPr>
            </w:pPr>
            <w:r w:rsidDel="00000000" w:rsidR="00000000" w:rsidRPr="00000000">
              <w:rPr>
                <w:sz w:val="22"/>
                <w:szCs w:val="22"/>
                <w:vertAlign w:val="baseline"/>
                <w:rtl w:val="0"/>
              </w:rPr>
              <w:t xml:space="preserve">Charge 4: Increase awareness and promote careers in applied stats</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A9">
            <w:pPr>
              <w:rPr>
                <w:sz w:val="22"/>
                <w:szCs w:val="22"/>
                <w:vertAlign w:val="baseline"/>
              </w:rPr>
            </w:pPr>
            <w:r w:rsidDel="00000000" w:rsidR="00000000" w:rsidRPr="00000000">
              <w:rPr>
                <w:sz w:val="22"/>
                <w:szCs w:val="22"/>
                <w:vertAlign w:val="baseline"/>
                <w:rtl w:val="0"/>
              </w:rPr>
              <w:t xml:space="preserve">CAS Developed Mentoring Program pilot at CSP Planning</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AA">
            <w:pPr>
              <w:rPr>
                <w:sz w:val="22"/>
                <w:szCs w:val="22"/>
                <w:vertAlign w:val="baseline"/>
              </w:rPr>
            </w:pPr>
            <w:r w:rsidDel="00000000" w:rsidR="00000000" w:rsidRPr="00000000">
              <w:rPr>
                <w:sz w:val="22"/>
                <w:szCs w:val="22"/>
                <w:vertAlign w:val="baseline"/>
                <w:rtl w:val="0"/>
              </w:rPr>
              <w:t xml:space="preserve">Eric </w:t>
            </w:r>
          </w:p>
        </w:tc>
      </w:tr>
      <w:tr>
        <w:trPr>
          <w:cantSplit w:val="0"/>
          <w:trHeight w:val="51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AB">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AC">
            <w:pPr>
              <w:rPr>
                <w:sz w:val="22"/>
                <w:szCs w:val="22"/>
                <w:vertAlign w:val="baseline"/>
              </w:rPr>
            </w:pPr>
            <w:r w:rsidDel="00000000" w:rsidR="00000000" w:rsidRPr="00000000">
              <w:rPr>
                <w:sz w:val="22"/>
                <w:szCs w:val="22"/>
                <w:vertAlign w:val="baseline"/>
                <w:rtl w:val="0"/>
              </w:rPr>
              <w:t xml:space="preserve">Initiated Mentoring Program pilot at BIOP Section</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AD">
            <w:pPr>
              <w:rPr>
                <w:sz w:val="22"/>
                <w:szCs w:val="22"/>
                <w:vertAlign w:val="baseline"/>
              </w:rPr>
            </w:pPr>
            <w:r w:rsidDel="00000000" w:rsidR="00000000" w:rsidRPr="00000000">
              <w:rPr>
                <w:sz w:val="22"/>
                <w:szCs w:val="22"/>
                <w:vertAlign w:val="baseline"/>
                <w:rtl w:val="0"/>
              </w:rPr>
              <w:t xml:space="preserve">Amarjot</w:t>
            </w:r>
          </w:p>
        </w:tc>
      </w:tr>
      <w:tr>
        <w:trPr>
          <w:cantSplit w:val="0"/>
          <w:trHeight w:val="51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AE">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AF">
            <w:pPr>
              <w:rPr>
                <w:sz w:val="22"/>
                <w:szCs w:val="22"/>
                <w:vertAlign w:val="baseline"/>
              </w:rPr>
            </w:pPr>
            <w:r w:rsidDel="00000000" w:rsidR="00000000" w:rsidRPr="00000000">
              <w:rPr>
                <w:sz w:val="22"/>
                <w:szCs w:val="22"/>
                <w:vertAlign w:val="baseline"/>
                <w:rtl w:val="0"/>
              </w:rPr>
              <w:t xml:space="preserve">JSM 2014 Mentoring Program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B0">
            <w:pPr>
              <w:rPr>
                <w:sz w:val="22"/>
                <w:szCs w:val="22"/>
                <w:vertAlign w:val="baseline"/>
              </w:rPr>
            </w:pPr>
            <w:r w:rsidDel="00000000" w:rsidR="00000000" w:rsidRPr="00000000">
              <w:rPr>
                <w:sz w:val="22"/>
                <w:szCs w:val="22"/>
                <w:vertAlign w:val="baseline"/>
                <w:rtl w:val="0"/>
              </w:rPr>
              <w:t xml:space="preserve">Eric, All</w:t>
            </w:r>
          </w:p>
        </w:tc>
      </w:tr>
      <w:tr>
        <w:trPr>
          <w:cantSplit w:val="0"/>
          <w:trHeight w:val="24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B1">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B2">
            <w:pPr>
              <w:rPr>
                <w:sz w:val="22"/>
                <w:szCs w:val="22"/>
                <w:vertAlign w:val="baseline"/>
              </w:rPr>
            </w:pPr>
            <w:r w:rsidDel="00000000" w:rsidR="00000000" w:rsidRPr="00000000">
              <w:rPr>
                <w:sz w:val="22"/>
                <w:szCs w:val="22"/>
                <w:vertAlign w:val="baseline"/>
                <w:rtl w:val="0"/>
              </w:rPr>
              <w:t xml:space="preserve">Participation in organizing for the annual Conference on Stat Practice</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B3">
            <w:pPr>
              <w:rPr>
                <w:sz w:val="22"/>
                <w:szCs w:val="22"/>
                <w:vertAlign w:val="baseline"/>
              </w:rPr>
            </w:pPr>
            <w:r w:rsidDel="00000000" w:rsidR="00000000" w:rsidRPr="00000000">
              <w:rPr>
                <w:sz w:val="22"/>
                <w:szCs w:val="22"/>
                <w:vertAlign w:val="baseline"/>
                <w:rtl w:val="0"/>
              </w:rPr>
              <w:t xml:space="preserve">Eric/ Amarjot/ John</w:t>
            </w:r>
          </w:p>
        </w:tc>
      </w:tr>
      <w:tr>
        <w:trPr>
          <w:cantSplit w:val="0"/>
          <w:trHeight w:val="51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B4">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B5">
            <w:pPr>
              <w:rPr>
                <w:sz w:val="22"/>
                <w:szCs w:val="22"/>
                <w:vertAlign w:val="baseline"/>
              </w:rPr>
            </w:pPr>
            <w:r w:rsidDel="00000000" w:rsidR="00000000" w:rsidRPr="00000000">
              <w:rPr>
                <w:sz w:val="22"/>
                <w:szCs w:val="22"/>
                <w:vertAlign w:val="baseline"/>
                <w:rtl w:val="0"/>
              </w:rPr>
              <w:t xml:space="preserve">JSM2014 Social mixer jointly with CCD</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B6">
            <w:pPr>
              <w:rPr>
                <w:sz w:val="22"/>
                <w:szCs w:val="22"/>
                <w:vertAlign w:val="baseline"/>
              </w:rPr>
            </w:pPr>
            <w:r w:rsidDel="00000000" w:rsidR="00000000" w:rsidRPr="00000000">
              <w:rPr>
                <w:sz w:val="22"/>
                <w:szCs w:val="22"/>
                <w:vertAlign w:val="baseline"/>
                <w:rtl w:val="0"/>
              </w:rPr>
              <w:t xml:space="preserve">Amarjot/All</w:t>
            </w:r>
          </w:p>
        </w:tc>
      </w:tr>
      <w:tr>
        <w:trPr>
          <w:cantSplit w:val="0"/>
          <w:trHeight w:val="54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B7">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B8">
            <w:pPr>
              <w:rPr>
                <w:sz w:val="22"/>
                <w:szCs w:val="22"/>
                <w:vertAlign w:val="baseline"/>
              </w:rPr>
            </w:pPr>
            <w:r w:rsidDel="00000000" w:rsidR="00000000" w:rsidRPr="00000000">
              <w:rPr>
                <w:sz w:val="22"/>
                <w:szCs w:val="22"/>
                <w:vertAlign w:val="baseline"/>
                <w:rtl w:val="0"/>
              </w:rPr>
              <w:t xml:space="preserve">Master's Notebook - supplying articles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B9">
            <w:pPr>
              <w:rPr>
                <w:sz w:val="22"/>
                <w:szCs w:val="22"/>
                <w:vertAlign w:val="baseline"/>
              </w:rPr>
            </w:pPr>
            <w:r w:rsidDel="00000000" w:rsidR="00000000" w:rsidRPr="00000000">
              <w:rPr>
                <w:sz w:val="22"/>
                <w:szCs w:val="22"/>
                <w:vertAlign w:val="baseline"/>
                <w:rtl w:val="0"/>
              </w:rPr>
              <w:t xml:space="preserve">All</w:t>
            </w:r>
          </w:p>
        </w:tc>
      </w:tr>
      <w:tr>
        <w:trPr>
          <w:cantSplit w:val="0"/>
          <w:trHeight w:val="87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BA">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BB">
            <w:pPr>
              <w:rPr>
                <w:sz w:val="22"/>
                <w:szCs w:val="22"/>
                <w:vertAlign w:val="baseline"/>
              </w:rPr>
            </w:pPr>
            <w:r w:rsidDel="00000000" w:rsidR="00000000" w:rsidRPr="00000000">
              <w:rPr>
                <w:sz w:val="22"/>
                <w:szCs w:val="22"/>
                <w:vertAlign w:val="baseline"/>
                <w:rtl w:val="0"/>
              </w:rPr>
              <w:t xml:space="preserve">Maintain a "Friends of CAS" email list.  Sharing news and communications.</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BC">
            <w:pPr>
              <w:rPr>
                <w:sz w:val="22"/>
                <w:szCs w:val="22"/>
                <w:vertAlign w:val="baseline"/>
              </w:rPr>
            </w:pPr>
            <w:r w:rsidDel="00000000" w:rsidR="00000000" w:rsidRPr="00000000">
              <w:rPr>
                <w:sz w:val="22"/>
                <w:szCs w:val="22"/>
                <w:vertAlign w:val="baseline"/>
                <w:rtl w:val="0"/>
              </w:rPr>
              <w:t xml:space="preserve">John/Eric</w:t>
            </w:r>
          </w:p>
        </w:tc>
      </w:tr>
      <w:tr>
        <w:trPr>
          <w:cantSplit w:val="0"/>
          <w:trHeight w:val="72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BD">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BE">
            <w:pPr>
              <w:rPr>
                <w:sz w:val="22"/>
                <w:szCs w:val="22"/>
                <w:vertAlign w:val="baseline"/>
              </w:rPr>
            </w:pPr>
            <w:r w:rsidDel="00000000" w:rsidR="00000000" w:rsidRPr="00000000">
              <w:rPr>
                <w:sz w:val="22"/>
                <w:szCs w:val="22"/>
                <w:vertAlign w:val="baseline"/>
                <w:rtl w:val="0"/>
              </w:rPr>
              <w:t xml:space="preserve">Create a 2014/2015 mentoring program (continued from 2013-2014) for broader implementation at CSP and JSM</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BF">
            <w:pPr>
              <w:rPr>
                <w:sz w:val="22"/>
                <w:szCs w:val="22"/>
                <w:vertAlign w:val="baseline"/>
              </w:rPr>
            </w:pPr>
            <w:r w:rsidDel="00000000" w:rsidR="00000000" w:rsidRPr="00000000">
              <w:rPr>
                <w:sz w:val="22"/>
                <w:szCs w:val="22"/>
                <w:vertAlign w:val="baseline"/>
                <w:rtl w:val="0"/>
              </w:rPr>
              <w:t xml:space="preserve">All</w:t>
            </w:r>
          </w:p>
        </w:tc>
      </w:tr>
      <w:tr>
        <w:trPr>
          <w:cantSplit w:val="0"/>
          <w:trHeight w:val="72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C0">
            <w:pPr>
              <w:rPr>
                <w:sz w:val="22"/>
                <w:szCs w:val="22"/>
                <w:vertAlign w:val="baseline"/>
              </w:rPr>
            </w:pPr>
            <w:r w:rsidDel="00000000" w:rsidR="00000000" w:rsidRPr="00000000">
              <w:rPr>
                <w:rtl w:val="0"/>
              </w:rPr>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C1">
            <w:pPr>
              <w:rPr>
                <w:sz w:val="22"/>
                <w:szCs w:val="22"/>
                <w:vertAlign w:val="baseline"/>
              </w:rPr>
            </w:pPr>
            <w:r w:rsidDel="00000000" w:rsidR="00000000" w:rsidRPr="00000000">
              <w:rPr>
                <w:sz w:val="22"/>
                <w:szCs w:val="22"/>
                <w:vertAlign w:val="baseline"/>
                <w:rtl w:val="0"/>
              </w:rPr>
              <w:t xml:space="preserve">Chair Mentoring proposal for the ASA Biopharm Section</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C2">
            <w:pPr>
              <w:rPr>
                <w:sz w:val="22"/>
                <w:szCs w:val="22"/>
                <w:vertAlign w:val="baseline"/>
              </w:rPr>
            </w:pPr>
            <w:r w:rsidDel="00000000" w:rsidR="00000000" w:rsidRPr="00000000">
              <w:rPr>
                <w:sz w:val="22"/>
                <w:szCs w:val="22"/>
                <w:vertAlign w:val="baseline"/>
                <w:rtl w:val="0"/>
              </w:rPr>
              <w:t xml:space="preserve">Amarjot</w:t>
            </w:r>
          </w:p>
        </w:tc>
      </w:tr>
      <w:tr>
        <w:trPr>
          <w:cantSplit w:val="0"/>
          <w:trHeight w:val="782"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C3">
            <w:pPr>
              <w:rPr>
                <w:sz w:val="22"/>
                <w:szCs w:val="22"/>
                <w:vertAlign w:val="baseline"/>
              </w:rPr>
            </w:pPr>
            <w:r w:rsidDel="00000000" w:rsidR="00000000" w:rsidRPr="00000000">
              <w:rPr>
                <w:rtl w:val="0"/>
              </w:rPr>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C4">
            <w:pPr>
              <w:rPr>
                <w:sz w:val="22"/>
                <w:szCs w:val="22"/>
                <w:vertAlign w:val="baseline"/>
              </w:rPr>
            </w:pPr>
            <w:r w:rsidDel="00000000" w:rsidR="00000000" w:rsidRPr="00000000">
              <w:rPr>
                <w:sz w:val="22"/>
                <w:szCs w:val="22"/>
                <w:vertAlign w:val="baseline"/>
                <w:rtl w:val="0"/>
              </w:rPr>
              <w:t xml:space="preserve">Mentoring proposal for the Washington Statistical Society (WSS)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C5">
            <w:pPr>
              <w:rPr>
                <w:sz w:val="22"/>
                <w:szCs w:val="22"/>
                <w:vertAlign w:val="baseline"/>
              </w:rPr>
            </w:pPr>
            <w:r w:rsidDel="00000000" w:rsidR="00000000" w:rsidRPr="00000000">
              <w:rPr>
                <w:sz w:val="22"/>
                <w:szCs w:val="22"/>
                <w:vertAlign w:val="baseline"/>
                <w:rtl w:val="0"/>
              </w:rPr>
              <w:t xml:space="preserve">Mark</w:t>
            </w:r>
          </w:p>
        </w:tc>
      </w:tr>
      <w:tr>
        <w:trPr>
          <w:cantSplit w:val="0"/>
          <w:trHeight w:val="72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C6">
            <w:pPr>
              <w:rPr>
                <w:sz w:val="22"/>
                <w:szCs w:val="22"/>
                <w:vertAlign w:val="baseline"/>
              </w:rPr>
            </w:pPr>
            <w:r w:rsidDel="00000000" w:rsidR="00000000" w:rsidRPr="00000000">
              <w:rPr>
                <w:rtl w:val="0"/>
              </w:rPr>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C7">
            <w:pPr>
              <w:rPr>
                <w:sz w:val="22"/>
                <w:szCs w:val="22"/>
                <w:vertAlign w:val="baseline"/>
              </w:rPr>
            </w:pPr>
            <w:r w:rsidDel="00000000" w:rsidR="00000000" w:rsidRPr="00000000">
              <w:rPr>
                <w:sz w:val="22"/>
                <w:szCs w:val="22"/>
                <w:vertAlign w:val="baseline"/>
                <w:rtl w:val="0"/>
              </w:rPr>
              <w:t xml:space="preserve">Council of Sections meeting and presentation about ASA mentoring programs</w:t>
            </w:r>
          </w:p>
          <w:p w:rsidR="00000000" w:rsidDel="00000000" w:rsidP="00000000" w:rsidRDefault="00000000" w:rsidRPr="00000000" w14:paraId="000000C8">
            <w:pPr>
              <w:rPr>
                <w:sz w:val="22"/>
                <w:szCs w:val="22"/>
                <w:vertAlign w:val="baseline"/>
              </w:rPr>
            </w:pPr>
            <w:r w:rsidDel="00000000" w:rsidR="00000000" w:rsidRPr="00000000">
              <w:rPr>
                <w:rtl w:val="0"/>
              </w:rPr>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C9">
            <w:pPr>
              <w:rPr>
                <w:sz w:val="22"/>
                <w:szCs w:val="22"/>
                <w:vertAlign w:val="baseline"/>
              </w:rPr>
            </w:pPr>
            <w:r w:rsidDel="00000000" w:rsidR="00000000" w:rsidRPr="00000000">
              <w:rPr>
                <w:sz w:val="22"/>
                <w:szCs w:val="22"/>
                <w:vertAlign w:val="baseline"/>
                <w:rtl w:val="0"/>
              </w:rPr>
              <w:t xml:space="preserve">Eric </w:t>
            </w:r>
          </w:p>
        </w:tc>
      </w:tr>
      <w:tr>
        <w:trPr>
          <w:cantSplit w:val="0"/>
          <w:trHeight w:val="72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CA">
            <w:pPr>
              <w:rPr>
                <w:sz w:val="22"/>
                <w:szCs w:val="22"/>
                <w:vertAlign w:val="baseline"/>
              </w:rPr>
            </w:pPr>
            <w:r w:rsidDel="00000000" w:rsidR="00000000" w:rsidRPr="00000000">
              <w:rPr>
                <w:rtl w:val="0"/>
              </w:rPr>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CB">
            <w:pPr>
              <w:rPr>
                <w:sz w:val="22"/>
                <w:szCs w:val="22"/>
                <w:vertAlign w:val="baseline"/>
              </w:rPr>
            </w:pPr>
            <w:r w:rsidDel="00000000" w:rsidR="00000000" w:rsidRPr="00000000">
              <w:rPr>
                <w:sz w:val="22"/>
                <w:szCs w:val="22"/>
                <w:vertAlign w:val="baseline"/>
                <w:rtl w:val="0"/>
              </w:rPr>
              <w:t xml:space="preserve">Building the LISA 2020 Mentoring Network to Support Newly Created</w:t>
            </w:r>
          </w:p>
          <w:p w:rsidR="00000000" w:rsidDel="00000000" w:rsidP="00000000" w:rsidRDefault="00000000" w:rsidRPr="00000000" w14:paraId="000000CC">
            <w:pPr>
              <w:rPr>
                <w:sz w:val="22"/>
                <w:szCs w:val="22"/>
                <w:vertAlign w:val="baseline"/>
              </w:rPr>
            </w:pPr>
            <w:r w:rsidDel="00000000" w:rsidR="00000000" w:rsidRPr="00000000">
              <w:rPr>
                <w:sz w:val="22"/>
                <w:szCs w:val="22"/>
                <w:vertAlign w:val="baseline"/>
                <w:rtl w:val="0"/>
              </w:rPr>
              <w:t xml:space="preserve">Stat Labs in Developing Countries.” Roundtable discussion to be hosted at the 2014</w:t>
            </w:r>
          </w:p>
          <w:p w:rsidR="00000000" w:rsidDel="00000000" w:rsidP="00000000" w:rsidRDefault="00000000" w:rsidRPr="00000000" w14:paraId="000000CD">
            <w:pPr>
              <w:rPr>
                <w:sz w:val="22"/>
                <w:szCs w:val="22"/>
                <w:vertAlign w:val="baseline"/>
              </w:rPr>
            </w:pPr>
            <w:r w:rsidDel="00000000" w:rsidR="00000000" w:rsidRPr="00000000">
              <w:rPr>
                <w:rtl w:val="0"/>
              </w:rPr>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CE">
            <w:pPr>
              <w:rPr>
                <w:sz w:val="22"/>
                <w:szCs w:val="22"/>
                <w:vertAlign w:val="baseline"/>
              </w:rPr>
            </w:pPr>
            <w:r w:rsidDel="00000000" w:rsidR="00000000" w:rsidRPr="00000000">
              <w:rPr>
                <w:sz w:val="22"/>
                <w:szCs w:val="22"/>
                <w:vertAlign w:val="baseline"/>
                <w:rtl w:val="0"/>
              </w:rPr>
              <w:t xml:space="preserve">Eric </w:t>
            </w:r>
          </w:p>
        </w:tc>
      </w:tr>
      <w:tr>
        <w:trPr>
          <w:cantSplit w:val="0"/>
          <w:trHeight w:val="720"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CF">
            <w:pPr>
              <w:rPr>
                <w:sz w:val="22"/>
                <w:szCs w:val="22"/>
                <w:vertAlign w:val="baseline"/>
              </w:rPr>
            </w:pPr>
            <w:r w:rsidDel="00000000" w:rsidR="00000000" w:rsidRPr="00000000">
              <w:rPr>
                <w:rtl w:val="0"/>
              </w:rPr>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D0">
            <w:pPr>
              <w:rPr>
                <w:sz w:val="22"/>
                <w:szCs w:val="22"/>
                <w:vertAlign w:val="baseline"/>
              </w:rPr>
            </w:pPr>
            <w:r w:rsidDel="00000000" w:rsidR="00000000" w:rsidRPr="00000000">
              <w:rPr>
                <w:sz w:val="22"/>
                <w:szCs w:val="22"/>
                <w:vertAlign w:val="baseline"/>
                <w:rtl w:val="0"/>
              </w:rPr>
              <w:t xml:space="preserve">Council of Sections meeting and presentation about ASA mentoring programs</w:t>
            </w:r>
          </w:p>
          <w:p w:rsidR="00000000" w:rsidDel="00000000" w:rsidP="00000000" w:rsidRDefault="00000000" w:rsidRPr="00000000" w14:paraId="000000D1">
            <w:pPr>
              <w:rPr>
                <w:sz w:val="22"/>
                <w:szCs w:val="22"/>
                <w:vertAlign w:val="baseline"/>
              </w:rPr>
            </w:pPr>
            <w:r w:rsidDel="00000000" w:rsidR="00000000" w:rsidRPr="00000000">
              <w:rPr>
                <w:rtl w:val="0"/>
              </w:rPr>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D2">
            <w:pPr>
              <w:rPr>
                <w:sz w:val="22"/>
                <w:szCs w:val="22"/>
                <w:vertAlign w:val="baseline"/>
              </w:rPr>
            </w:pPr>
            <w:r w:rsidDel="00000000" w:rsidR="00000000" w:rsidRPr="00000000">
              <w:rPr>
                <w:sz w:val="22"/>
                <w:szCs w:val="22"/>
                <w:vertAlign w:val="baseline"/>
                <w:rtl w:val="0"/>
              </w:rPr>
              <w:t xml:space="preserve">Eric </w:t>
            </w:r>
          </w:p>
        </w:tc>
      </w:tr>
      <w:tr>
        <w:trPr>
          <w:cantSplit w:val="0"/>
          <w:trHeight w:val="255" w:hRule="atLeast"/>
          <w:tblHeader w:val="0"/>
        </w:trPr>
        <w:tc>
          <w:tcPr>
            <w:tcBorders>
              <w:top w:color="000000" w:space="0" w:sz="0" w:val="nil"/>
              <w:left w:color="969696" w:space="0" w:sz="4" w:val="single"/>
              <w:bottom w:color="969696" w:space="0" w:sz="4" w:val="single"/>
              <w:right w:color="969696" w:space="0" w:sz="4" w:val="single"/>
            </w:tcBorders>
          </w:tcPr>
          <w:p w:rsidR="00000000" w:rsidDel="00000000" w:rsidP="00000000" w:rsidRDefault="00000000" w:rsidRPr="00000000" w14:paraId="000000D3">
            <w:pPr>
              <w:rPr>
                <w:sz w:val="22"/>
                <w:szCs w:val="22"/>
                <w:vertAlign w:val="baseline"/>
              </w:rPr>
            </w:pPr>
            <w:r w:rsidDel="00000000" w:rsidR="00000000" w:rsidRPr="00000000">
              <w:rPr>
                <w:sz w:val="22"/>
                <w:szCs w:val="22"/>
                <w:vertAlign w:val="baseline"/>
                <w:rtl w:val="0"/>
              </w:rPr>
              <w:t xml:space="preserve"> </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D4">
            <w:pPr>
              <w:rPr>
                <w:sz w:val="22"/>
                <w:szCs w:val="22"/>
                <w:vertAlign w:val="baseline"/>
              </w:rPr>
            </w:pPr>
            <w:r w:rsidDel="00000000" w:rsidR="00000000" w:rsidRPr="00000000">
              <w:rPr>
                <w:sz w:val="22"/>
                <w:szCs w:val="22"/>
                <w:vertAlign w:val="baseline"/>
                <w:rtl w:val="0"/>
              </w:rPr>
              <w:t xml:space="preserve">Microsite</w:t>
            </w:r>
          </w:p>
        </w:tc>
        <w:tc>
          <w:tcPr>
            <w:tcBorders>
              <w:top w:color="000000" w:space="0" w:sz="0" w:val="nil"/>
              <w:left w:color="000000" w:space="0" w:sz="0" w:val="nil"/>
              <w:bottom w:color="969696" w:space="0" w:sz="4" w:val="single"/>
              <w:right w:color="969696" w:space="0" w:sz="4" w:val="single"/>
            </w:tcBorders>
          </w:tcPr>
          <w:p w:rsidR="00000000" w:rsidDel="00000000" w:rsidP="00000000" w:rsidRDefault="00000000" w:rsidRPr="00000000" w14:paraId="000000D5">
            <w:pPr>
              <w:rPr>
                <w:sz w:val="22"/>
                <w:szCs w:val="22"/>
                <w:vertAlign w:val="baseline"/>
              </w:rPr>
            </w:pPr>
            <w:r w:rsidDel="00000000" w:rsidR="00000000" w:rsidRPr="00000000">
              <w:rPr>
                <w:sz w:val="22"/>
                <w:szCs w:val="22"/>
                <w:vertAlign w:val="baseline"/>
                <w:rtl w:val="0"/>
              </w:rPr>
              <w:t xml:space="preserve">Mark/Shari</w:t>
            </w:r>
          </w:p>
        </w:tc>
      </w:tr>
    </w:tbl>
    <w:p w:rsidR="00000000" w:rsidDel="00000000" w:rsidP="00000000" w:rsidRDefault="00000000" w:rsidRPr="00000000" w14:paraId="000000D6">
      <w:pPr>
        <w:rPr>
          <w:sz w:val="22"/>
          <w:szCs w:val="22"/>
          <w:vertAlign w:val="baseline"/>
        </w:rPr>
      </w:pPr>
      <w:r w:rsidDel="00000000" w:rsidR="00000000" w:rsidRPr="00000000">
        <w:rPr>
          <w:rtl w:val="0"/>
        </w:rPr>
      </w:r>
    </w:p>
    <w:p w:rsidR="00000000" w:rsidDel="00000000" w:rsidP="00000000" w:rsidRDefault="00000000" w:rsidRPr="00000000" w14:paraId="000000D7">
      <w:pPr>
        <w:rPr>
          <w:sz w:val="22"/>
          <w:szCs w:val="22"/>
          <w:vertAlign w:val="baseline"/>
        </w:rPr>
      </w:pPr>
      <w:r w:rsidDel="00000000" w:rsidR="00000000" w:rsidRPr="00000000">
        <w:rPr>
          <w:rtl w:val="0"/>
        </w:rPr>
      </w:r>
    </w:p>
    <w:sectPr>
      <w:footerReference r:id="rId6"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4">
    <w:lvl w:ilvl="0">
      <w:start w:val="0"/>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decimal"/>
      <w:lvlText w:val="%3."/>
      <w:lvlJc w:val="left"/>
      <w:pPr>
        <w:ind w:left="1800" w:hanging="360"/>
      </w:pPr>
      <w:rPr>
        <w:vertAlign w:val="baseline"/>
      </w:rPr>
    </w:lvl>
    <w:lvl w:ilvl="3">
      <w:start w:val="1"/>
      <w:numFmt w:val="decimal"/>
      <w:lvlText w:val="%4."/>
      <w:lvlJc w:val="left"/>
      <w:pPr>
        <w:ind w:left="2520" w:hanging="360"/>
      </w:pPr>
      <w:rPr>
        <w:vertAlign w:val="baseline"/>
      </w:rPr>
    </w:lvl>
    <w:lvl w:ilvl="4">
      <w:start w:val="1"/>
      <w:numFmt w:val="decimal"/>
      <w:lvlText w:val="%5."/>
      <w:lvlJc w:val="left"/>
      <w:pPr>
        <w:ind w:left="3240" w:hanging="360"/>
      </w:pPr>
      <w:rPr>
        <w:vertAlign w:val="baseline"/>
      </w:rPr>
    </w:lvl>
    <w:lvl w:ilvl="5">
      <w:start w:val="1"/>
      <w:numFmt w:val="decimal"/>
      <w:lvlText w:val="%6."/>
      <w:lvlJc w:val="left"/>
      <w:pPr>
        <w:ind w:left="3960" w:hanging="360"/>
      </w:pPr>
      <w:rPr>
        <w:vertAlign w:val="baseline"/>
      </w:rPr>
    </w:lvl>
    <w:lvl w:ilvl="6">
      <w:start w:val="1"/>
      <w:numFmt w:val="decimal"/>
      <w:lvlText w:val="%7."/>
      <w:lvlJc w:val="left"/>
      <w:pPr>
        <w:ind w:left="4680" w:hanging="360"/>
      </w:pPr>
      <w:rPr>
        <w:vertAlign w:val="baseline"/>
      </w:rPr>
    </w:lvl>
    <w:lvl w:ilvl="7">
      <w:start w:val="1"/>
      <w:numFmt w:val="decimal"/>
      <w:lvlText w:val="%8."/>
      <w:lvlJc w:val="left"/>
      <w:pPr>
        <w:ind w:left="5400" w:hanging="360"/>
      </w:pPr>
      <w:rPr>
        <w:vertAlign w:val="baseline"/>
      </w:rPr>
    </w:lvl>
    <w:lvl w:ilvl="8">
      <w:start w:val="1"/>
      <w:numFmt w:val="decimal"/>
      <w:lvlText w:val="%9."/>
      <w:lvlJc w:val="left"/>
      <w:pPr>
        <w:ind w:left="6120" w:hanging="36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