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E1708" w14:textId="76B70A06" w:rsidR="00CD3824" w:rsidRPr="00CD3824" w:rsidRDefault="00CD3824" w:rsidP="00CD3824">
      <w:pPr>
        <w:jc w:val="center"/>
        <w:rPr>
          <w:b/>
        </w:rPr>
      </w:pPr>
      <w:r w:rsidRPr="00CD3824">
        <w:rPr>
          <w:b/>
        </w:rPr>
        <w:t>Update from the Chair of the Statistic</w:t>
      </w:r>
      <w:r w:rsidR="005C77BA">
        <w:rPr>
          <w:b/>
        </w:rPr>
        <w:t>al</w:t>
      </w:r>
      <w:bookmarkStart w:id="0" w:name="_GoBack"/>
      <w:bookmarkEnd w:id="0"/>
      <w:r w:rsidRPr="00CD3824">
        <w:rPr>
          <w:b/>
        </w:rPr>
        <w:t xml:space="preserve"> Education Section</w:t>
      </w:r>
    </w:p>
    <w:p w14:paraId="404EF4E4" w14:textId="77777777" w:rsidR="00CD3824" w:rsidRPr="00CD3824" w:rsidRDefault="00CD3824" w:rsidP="00CD3824">
      <w:pPr>
        <w:jc w:val="center"/>
        <w:rPr>
          <w:b/>
        </w:rPr>
      </w:pPr>
      <w:r w:rsidRPr="00CD3824">
        <w:rPr>
          <w:b/>
        </w:rPr>
        <w:t>January 2016</w:t>
      </w:r>
    </w:p>
    <w:p w14:paraId="47BB5366" w14:textId="77777777" w:rsidR="00CD3824" w:rsidRDefault="00CD3824"/>
    <w:p w14:paraId="7664B2F5" w14:textId="301599D5" w:rsidR="00B958C2" w:rsidRDefault="00B958C2">
      <w:r>
        <w:t>As incoming chair of the Statistics Education, I'm writing to update you on activities of the section and the wider statistical education community as well as to thank you for your membership in the section.</w:t>
      </w:r>
    </w:p>
    <w:p w14:paraId="103248B5" w14:textId="77777777" w:rsidR="00B958C2" w:rsidRDefault="00B958C2"/>
    <w:p w14:paraId="741C0A36" w14:textId="27820BEC" w:rsidR="00EB04BA" w:rsidRDefault="00B958C2">
      <w:r>
        <w:t>This is an exciting time to be a statistician</w:t>
      </w:r>
      <w:r w:rsidR="00F70382">
        <w:t>, given the flood of data and increased recognition for the value of our discipline to help make better decisions</w:t>
      </w:r>
      <w:r>
        <w:t xml:space="preserve">. It's also a wonderful </w:t>
      </w:r>
      <w:r w:rsidR="000F4F0D">
        <w:t>time</w:t>
      </w:r>
      <w:r w:rsidR="00F70382">
        <w:t xml:space="preserve"> to be teaching statistics.</w:t>
      </w:r>
      <w:r>
        <w:t xml:space="preserve"> </w:t>
      </w:r>
    </w:p>
    <w:p w14:paraId="72C0BE3D" w14:textId="77777777" w:rsidR="00F70382" w:rsidRDefault="00F70382"/>
    <w:p w14:paraId="674F177A" w14:textId="61649372" w:rsidR="00F70382" w:rsidRDefault="00F70382">
      <w:r>
        <w:t xml:space="preserve">The section works to promote the teaching and learning of statistics at all levels and for multiple audiences.  Last year there was a lot of activity by </w:t>
      </w:r>
      <w:r w:rsidR="00C82CAB">
        <w:t xml:space="preserve">the section officers and others.  </w:t>
      </w:r>
      <w:r w:rsidR="00AB0428">
        <w:t>Some highlights include</w:t>
      </w:r>
      <w:r w:rsidR="00C82CAB">
        <w:t>:</w:t>
      </w:r>
    </w:p>
    <w:p w14:paraId="6044A41F" w14:textId="77777777" w:rsidR="00F70382" w:rsidRDefault="00F70382"/>
    <w:p w14:paraId="7B3C91ED" w14:textId="57272F9F" w:rsidR="00C82CAB" w:rsidRDefault="00C82CAB">
      <w:r>
        <w:t xml:space="preserve">New Section website (including slides from Stat Ed talks at JSM 2015) created by Brigitte Baldi: </w:t>
      </w:r>
      <w:hyperlink r:id="rId6" w:history="1">
        <w:r w:rsidRPr="000A11ED">
          <w:rPr>
            <w:rStyle w:val="Hyperlink"/>
          </w:rPr>
          <w:t>http://community.amstat.org/statisticaleducationsection/home</w:t>
        </w:r>
      </w:hyperlink>
      <w:r>
        <w:t xml:space="preserve"> </w:t>
      </w:r>
    </w:p>
    <w:p w14:paraId="155ACD0B" w14:textId="77777777" w:rsidR="00C82CAB" w:rsidRDefault="00C82CAB"/>
    <w:p w14:paraId="44591C51" w14:textId="77777777" w:rsidR="00F70382" w:rsidRDefault="00F70382" w:rsidP="00F70382">
      <w:pPr>
        <w:rPr>
          <w:b/>
          <w:bCs/>
        </w:rPr>
      </w:pPr>
      <w:r>
        <w:t xml:space="preserve">SET: The statistics education for teachers (K-12) report published at </w:t>
      </w:r>
      <w:hyperlink r:id="rId7" w:history="1">
        <w:r w:rsidRPr="00F70382">
          <w:rPr>
            <w:rStyle w:val="Hyperlink"/>
          </w:rPr>
          <w:t>www.amstat.org/education/</w:t>
        </w:r>
        <w:r w:rsidRPr="00F70382">
          <w:rPr>
            <w:rStyle w:val="Hyperlink"/>
            <w:bCs/>
          </w:rPr>
          <w:t>SET</w:t>
        </w:r>
      </w:hyperlink>
      <w:r>
        <w:rPr>
          <w:b/>
          <w:bCs/>
        </w:rPr>
        <w:t xml:space="preserve"> </w:t>
      </w:r>
    </w:p>
    <w:p w14:paraId="29A02E36" w14:textId="77777777" w:rsidR="00F70382" w:rsidRPr="00F70382" w:rsidRDefault="00F70382" w:rsidP="00F70382"/>
    <w:p w14:paraId="01199ED8" w14:textId="77777777" w:rsidR="00F70382" w:rsidRDefault="00F70382">
      <w:r>
        <w:t>CHANCE "Nurturing Statistical Thinking Before Colle</w:t>
      </w:r>
      <w:r w:rsidR="00165257">
        <w:t xml:space="preserve">ge": a special double issue of </w:t>
      </w:r>
      <w:r>
        <w:t xml:space="preserve">CHANCE on statistics in K-12 was published at </w:t>
      </w:r>
      <w:hyperlink r:id="rId8" w:history="1">
        <w:r w:rsidRPr="000A11ED">
          <w:rPr>
            <w:rStyle w:val="Hyperlink"/>
          </w:rPr>
          <w:t>http://chance.amstat.org/</w:t>
        </w:r>
      </w:hyperlink>
      <w:r>
        <w:t xml:space="preserve"> </w:t>
      </w:r>
    </w:p>
    <w:p w14:paraId="4EEF740C" w14:textId="77777777" w:rsidR="00F70382" w:rsidRDefault="00F70382"/>
    <w:p w14:paraId="5343D750" w14:textId="77777777" w:rsidR="00165257" w:rsidRDefault="00165257">
      <w:r>
        <w:t xml:space="preserve">MAA CUPM Guidelines for Programs in the Mathematical Sciences report published at </w:t>
      </w:r>
      <w:hyperlink r:id="rId9" w:history="1">
        <w:r w:rsidRPr="000A11ED">
          <w:rPr>
            <w:rStyle w:val="Hyperlink"/>
          </w:rPr>
          <w:t>http://www.maa.org/programs/faculty-and-departments/curriculum-department-guidelines-recommendations/cupm</w:t>
        </w:r>
      </w:hyperlink>
      <w:r>
        <w:t xml:space="preserve"> </w:t>
      </w:r>
    </w:p>
    <w:p w14:paraId="6CA7ED07" w14:textId="77777777" w:rsidR="00165257" w:rsidRDefault="00165257"/>
    <w:p w14:paraId="013D2500" w14:textId="77777777" w:rsidR="00165257" w:rsidRDefault="00165257">
      <w:r>
        <w:t xml:space="preserve">TAS Special Issue on "Statistics and the Undergraduate Curriculum" published at </w:t>
      </w:r>
      <w:hyperlink r:id="rId10" w:history="1">
        <w:r w:rsidRPr="000A11ED">
          <w:rPr>
            <w:rStyle w:val="Hyperlink"/>
          </w:rPr>
          <w:t>http://amstat.tandfonline.com/toc/utas20/69/4</w:t>
        </w:r>
      </w:hyperlink>
      <w:r>
        <w:t xml:space="preserve"> </w:t>
      </w:r>
    </w:p>
    <w:p w14:paraId="21C1236E" w14:textId="77777777" w:rsidR="00165257" w:rsidRDefault="00165257"/>
    <w:p w14:paraId="0978EFCF" w14:textId="77777777" w:rsidR="00165257" w:rsidRDefault="00165257">
      <w:r>
        <w:t xml:space="preserve">Common Vision for first year and sophomore mathematics and statistics courses report published at </w:t>
      </w:r>
      <w:hyperlink r:id="rId11" w:history="1">
        <w:r w:rsidRPr="000A11ED">
          <w:rPr>
            <w:rStyle w:val="Hyperlink"/>
          </w:rPr>
          <w:t>http://www.maa.org/programs/faculty-and-departments/common-vision</w:t>
        </w:r>
      </w:hyperlink>
      <w:r>
        <w:t xml:space="preserve"> </w:t>
      </w:r>
    </w:p>
    <w:p w14:paraId="7F9483B1" w14:textId="77777777" w:rsidR="00165257" w:rsidRDefault="00165257"/>
    <w:p w14:paraId="5778D026" w14:textId="769E6CEA" w:rsidR="00C82CAB" w:rsidRDefault="00C82CAB">
      <w:r>
        <w:t>Statement on the role of statistics in data science published at</w:t>
      </w:r>
      <w:hyperlink r:id="rId12" w:history="1">
        <w:r w:rsidRPr="000A11ED">
          <w:rPr>
            <w:rStyle w:val="Hyperlink"/>
          </w:rPr>
          <w:t>http://magazine.amstat.org/blog/2015/10/01/asa-statement-on-the-role-of-statistics-in-data-science/</w:t>
        </w:r>
      </w:hyperlink>
      <w:r>
        <w:t xml:space="preserve"> </w:t>
      </w:r>
    </w:p>
    <w:p w14:paraId="575CFE9B" w14:textId="77777777" w:rsidR="00AB0428" w:rsidRDefault="00AB0428"/>
    <w:p w14:paraId="25A063E4" w14:textId="74507EFB" w:rsidR="00AB0428" w:rsidRDefault="00AB0428">
      <w:r>
        <w:t xml:space="preserve">STATS 101: A resource for teaching introductory statistics now available at </w:t>
      </w:r>
      <w:hyperlink r:id="rId13" w:history="1">
        <w:r w:rsidRPr="000A11ED">
          <w:rPr>
            <w:rStyle w:val="Hyperlink"/>
          </w:rPr>
          <w:t>http://community.amstat.org/stats101/home</w:t>
        </w:r>
      </w:hyperlink>
      <w:r>
        <w:t xml:space="preserve"> </w:t>
      </w:r>
    </w:p>
    <w:p w14:paraId="34783A64" w14:textId="77777777" w:rsidR="00AB0428" w:rsidRDefault="00AB0428"/>
    <w:p w14:paraId="0364EC24" w14:textId="47077C27" w:rsidR="00AB0428" w:rsidRDefault="00AB0428">
      <w:r>
        <w:t xml:space="preserve">New webinars for K-12 and intro stats teachers posted at </w:t>
      </w:r>
      <w:hyperlink r:id="rId14" w:history="1">
        <w:r w:rsidRPr="000A11ED">
          <w:rPr>
            <w:rStyle w:val="Hyperlink"/>
          </w:rPr>
          <w:t>http://www.amstat.org/education/onlineresources.cfm</w:t>
        </w:r>
      </w:hyperlink>
      <w:r>
        <w:t xml:space="preserve"> </w:t>
      </w:r>
    </w:p>
    <w:p w14:paraId="36C54A5D" w14:textId="77777777" w:rsidR="00C82CAB" w:rsidRDefault="00C82CAB"/>
    <w:p w14:paraId="7F8D1B4A" w14:textId="491DD03F" w:rsidR="00165257" w:rsidRDefault="00165257">
      <w:r>
        <w:lastRenderedPageBreak/>
        <w:t xml:space="preserve">Kudos to Bill Notz (now past chair) and outgoing executive committee officers Dex Whittinghill, Jim Albert, Erin Blankenship, Brigitte Baldi (transitioned to </w:t>
      </w:r>
      <w:r w:rsidR="00B67C61">
        <w:t xml:space="preserve">a position where she </w:t>
      </w:r>
      <w:r>
        <w:t>organiz</w:t>
      </w:r>
      <w:r w:rsidR="00B67C61">
        <w:t>es</w:t>
      </w:r>
      <w:r>
        <w:t xml:space="preserve"> the website), and Herle McGowan.  Their leadership and energy have helped to make the section what it is today.</w:t>
      </w:r>
    </w:p>
    <w:p w14:paraId="7D8C3064" w14:textId="77777777" w:rsidR="00165257" w:rsidRDefault="00165257"/>
    <w:p w14:paraId="15A3159A" w14:textId="77777777" w:rsidR="00CE12A5" w:rsidRDefault="00F70382">
      <w:r>
        <w:t xml:space="preserve">This year </w:t>
      </w:r>
      <w:r w:rsidR="00C82CAB">
        <w:t>we are joined by new officers Ann Cannon, Ulrike Genschel, Brenda Gunderson</w:t>
      </w:r>
      <w:r w:rsidR="00CE12A5">
        <w:t>, Paul Roback, and Dalene Stangl</w:t>
      </w:r>
      <w:r w:rsidR="00C82CAB">
        <w:t xml:space="preserve">.  </w:t>
      </w:r>
      <w:r w:rsidR="00CE12A5">
        <w:t xml:space="preserve">We also have a fabulous slate for the spring elections for officers for 2017.  </w:t>
      </w:r>
    </w:p>
    <w:p w14:paraId="56E20C82" w14:textId="77777777" w:rsidR="00CE12A5" w:rsidRDefault="00CE12A5"/>
    <w:p w14:paraId="4F0EB54F" w14:textId="18DC52B1" w:rsidR="00CE12A5" w:rsidRDefault="00CE12A5">
      <w:r>
        <w:t xml:space="preserve">Plans for this year include voting on a new charter, </w:t>
      </w:r>
      <w:r w:rsidR="00AB0428">
        <w:t>developing</w:t>
      </w:r>
      <w:r>
        <w:t xml:space="preserve"> talking points about the section to encourage new members, supporting the ASA DataFest competitions, </w:t>
      </w:r>
      <w:r w:rsidR="00AB0428">
        <w:t xml:space="preserve">creating a Fellows committee to spur nominations of section members, </w:t>
      </w:r>
      <w:r>
        <w:t>helping to assist with outreach with the group updating the GAISE (Guidelines for Assessment and Instruction in Statistics Education) College Report, and providing outreach for additional course reports for the MAA CUPM website.</w:t>
      </w:r>
      <w:r w:rsidR="00AB0428">
        <w:t xml:space="preserve">  If you have suggestions for other activities, please send them to me.</w:t>
      </w:r>
    </w:p>
    <w:p w14:paraId="43102723" w14:textId="77777777" w:rsidR="000F4F0D" w:rsidRDefault="000F4F0D"/>
    <w:p w14:paraId="1232C752" w14:textId="4FDDB7D1" w:rsidR="00F70382" w:rsidRDefault="000F4F0D">
      <w:r>
        <w:t>Moving forward, t</w:t>
      </w:r>
      <w:r w:rsidR="00F70382">
        <w:t>here are many upcoming opportunities to keep in mind:</w:t>
      </w:r>
    </w:p>
    <w:p w14:paraId="4115620A" w14:textId="77777777" w:rsidR="00F70382" w:rsidRDefault="00F70382"/>
    <w:p w14:paraId="6C5EFDE2" w14:textId="77777777" w:rsidR="00F70382" w:rsidRDefault="00F70382">
      <w:r>
        <w:t>eCOTS: the electronic conference on teaching statistics organized by CAUSE is taking place May 16-20th, 2016.  Kari Lock Morgan is the program chair. The deadline for proposals is February 1st (</w:t>
      </w:r>
      <w:hyperlink r:id="rId15" w:history="1">
        <w:r w:rsidRPr="000A11ED">
          <w:rPr>
            <w:rStyle w:val="Hyperlink"/>
          </w:rPr>
          <w:t>https://www.causeweb.org/ecots/ecots16/</w:t>
        </w:r>
      </w:hyperlink>
      <w:r>
        <w:t>).</w:t>
      </w:r>
    </w:p>
    <w:p w14:paraId="133EC8A8" w14:textId="77777777" w:rsidR="00F70382" w:rsidRDefault="00F70382"/>
    <w:p w14:paraId="6AA48AC1" w14:textId="77777777" w:rsidR="00F70382" w:rsidRDefault="00F70382">
      <w:r>
        <w:t>JSM 2016: we have an excellent slate of invited and topic contributed sessions (kudos to Pat Humphrey) and roundtables (kudos to Dalene Stangl).  There's still time to submit contributed proposals for talks, posters, and SPEED sessions (deadline is October 1st).</w:t>
      </w:r>
    </w:p>
    <w:p w14:paraId="3F6ABCB7" w14:textId="77777777" w:rsidR="00AB0428" w:rsidRDefault="00AB0428"/>
    <w:p w14:paraId="39D5855A" w14:textId="5994972B" w:rsidR="00AB0428" w:rsidRPr="00AB0428" w:rsidRDefault="00AB0428" w:rsidP="00AB0428">
      <w:r>
        <w:t xml:space="preserve">Professional development: "Teaching Statistics Through Data Investigations" MOOC available at: </w:t>
      </w:r>
      <w:hyperlink r:id="rId16" w:history="1">
        <w:r w:rsidRPr="000A11ED">
          <w:rPr>
            <w:rStyle w:val="Hyperlink"/>
          </w:rPr>
          <w:t>https://place.fi.ncsu.edu/course/view.php?id=33</w:t>
        </w:r>
      </w:hyperlink>
      <w:r>
        <w:t xml:space="preserve"> </w:t>
      </w:r>
    </w:p>
    <w:p w14:paraId="307E0833" w14:textId="77777777" w:rsidR="00AB0428" w:rsidRDefault="00AB0428"/>
    <w:p w14:paraId="6E0D5667" w14:textId="03843DC5" w:rsidR="00AB0428" w:rsidRDefault="00AB0428">
      <w:r>
        <w:t xml:space="preserve">Waller Awards: the Education Award and Distinguished Teaching Career Award are seeking nominations (deadline is 2/15).  </w:t>
      </w:r>
    </w:p>
    <w:p w14:paraId="0F02D55D" w14:textId="77777777" w:rsidR="00AB0428" w:rsidRDefault="00AB0428"/>
    <w:p w14:paraId="7AC00C80" w14:textId="1328A205" w:rsidR="00AB0428" w:rsidRDefault="00AB0428">
      <w:r>
        <w:t xml:space="preserve">Causality in Statistics Education award: </w:t>
      </w:r>
      <w:hyperlink r:id="rId17" w:history="1">
        <w:r w:rsidRPr="000A11ED">
          <w:rPr>
            <w:rStyle w:val="Hyperlink"/>
          </w:rPr>
          <w:t>https://www.amstat.org/education/causalityprize/</w:t>
        </w:r>
      </w:hyperlink>
      <w:r>
        <w:t xml:space="preserve"> (deadline is 2/15).</w:t>
      </w:r>
    </w:p>
    <w:p w14:paraId="28326260" w14:textId="77777777" w:rsidR="00722690" w:rsidRDefault="00722690"/>
    <w:p w14:paraId="2FF4C93A" w14:textId="77777777" w:rsidR="00722690" w:rsidRDefault="00722690"/>
    <w:p w14:paraId="5CD8936E" w14:textId="2B61803E" w:rsidR="00722690" w:rsidRDefault="00722690">
      <w:r>
        <w:t>Your membership in the section and the association help</w:t>
      </w:r>
      <w:r w:rsidR="000F4F0D">
        <w:t>s</w:t>
      </w:r>
      <w:r>
        <w:t xml:space="preserve"> support these initiatives.  I hope that you find these u</w:t>
      </w:r>
      <w:r w:rsidR="00FE74A2">
        <w:t xml:space="preserve">seful and can engage with them </w:t>
      </w:r>
      <w:r>
        <w:t xml:space="preserve">this year.  </w:t>
      </w:r>
    </w:p>
    <w:p w14:paraId="10301544" w14:textId="77777777" w:rsidR="00E07AE2" w:rsidRDefault="00E07AE2"/>
    <w:p w14:paraId="1FAC9477" w14:textId="360A75B0" w:rsidR="00E07AE2" w:rsidRDefault="00E07AE2">
      <w:r>
        <w:t>Warmly,</w:t>
      </w:r>
    </w:p>
    <w:p w14:paraId="3AC86D00" w14:textId="77777777" w:rsidR="00E07AE2" w:rsidRDefault="00E07AE2"/>
    <w:p w14:paraId="4A51AEDD" w14:textId="46A25981" w:rsidR="00E07AE2" w:rsidRDefault="00E07AE2">
      <w:r>
        <w:t>Nick Horton</w:t>
      </w:r>
    </w:p>
    <w:p w14:paraId="3AAE2A87" w14:textId="5D50893F" w:rsidR="00E07AE2" w:rsidRDefault="00E07AE2">
      <w:r>
        <w:t>Chair, ASA Section on Statistical Education</w:t>
      </w:r>
    </w:p>
    <w:sectPr w:rsidR="00E07AE2" w:rsidSect="006F1A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C2"/>
    <w:rsid w:val="0002440C"/>
    <w:rsid w:val="000917DD"/>
    <w:rsid w:val="000953AC"/>
    <w:rsid w:val="000F4F0D"/>
    <w:rsid w:val="001021D2"/>
    <w:rsid w:val="00165257"/>
    <w:rsid w:val="00192271"/>
    <w:rsid w:val="002D0428"/>
    <w:rsid w:val="005C77BA"/>
    <w:rsid w:val="006449F7"/>
    <w:rsid w:val="006F1AC7"/>
    <w:rsid w:val="00722690"/>
    <w:rsid w:val="007D10EE"/>
    <w:rsid w:val="00874060"/>
    <w:rsid w:val="009020B1"/>
    <w:rsid w:val="00AB0428"/>
    <w:rsid w:val="00AD0D30"/>
    <w:rsid w:val="00B20D6C"/>
    <w:rsid w:val="00B33AAA"/>
    <w:rsid w:val="00B56050"/>
    <w:rsid w:val="00B67C61"/>
    <w:rsid w:val="00B958C2"/>
    <w:rsid w:val="00C82CAB"/>
    <w:rsid w:val="00CD3824"/>
    <w:rsid w:val="00CE12A5"/>
    <w:rsid w:val="00E07AE2"/>
    <w:rsid w:val="00EB04BA"/>
    <w:rsid w:val="00F03C11"/>
    <w:rsid w:val="00F46F1C"/>
    <w:rsid w:val="00F70382"/>
    <w:rsid w:val="00FA143E"/>
    <w:rsid w:val="00FE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A1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D2"/>
    <w:rPr>
      <w:rFonts w:ascii="Lucida Grande" w:hAnsi="Lucida Grande" w:cs="Lucida Grande"/>
      <w:sz w:val="18"/>
      <w:szCs w:val="18"/>
    </w:rPr>
  </w:style>
  <w:style w:type="character" w:styleId="Hyperlink">
    <w:name w:val="Hyperlink"/>
    <w:basedOn w:val="DefaultParagraphFont"/>
    <w:uiPriority w:val="99"/>
    <w:unhideWhenUsed/>
    <w:rsid w:val="00F70382"/>
    <w:rPr>
      <w:color w:val="0000FF" w:themeColor="hyperlink"/>
      <w:u w:val="single"/>
    </w:rPr>
  </w:style>
  <w:style w:type="character" w:styleId="FollowedHyperlink">
    <w:name w:val="FollowedHyperlink"/>
    <w:basedOn w:val="DefaultParagraphFont"/>
    <w:uiPriority w:val="99"/>
    <w:semiHidden/>
    <w:unhideWhenUsed/>
    <w:rsid w:val="00AB04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D2"/>
    <w:rPr>
      <w:rFonts w:ascii="Lucida Grande" w:hAnsi="Lucida Grande" w:cs="Lucida Grande"/>
      <w:sz w:val="18"/>
      <w:szCs w:val="18"/>
    </w:rPr>
  </w:style>
  <w:style w:type="character" w:styleId="Hyperlink">
    <w:name w:val="Hyperlink"/>
    <w:basedOn w:val="DefaultParagraphFont"/>
    <w:uiPriority w:val="99"/>
    <w:unhideWhenUsed/>
    <w:rsid w:val="00F70382"/>
    <w:rPr>
      <w:color w:val="0000FF" w:themeColor="hyperlink"/>
      <w:u w:val="single"/>
    </w:rPr>
  </w:style>
  <w:style w:type="character" w:styleId="FollowedHyperlink">
    <w:name w:val="FollowedHyperlink"/>
    <w:basedOn w:val="DefaultParagraphFont"/>
    <w:uiPriority w:val="99"/>
    <w:semiHidden/>
    <w:unhideWhenUsed/>
    <w:rsid w:val="00AB04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7642">
      <w:bodyDiv w:val="1"/>
      <w:marLeft w:val="0"/>
      <w:marRight w:val="0"/>
      <w:marTop w:val="0"/>
      <w:marBottom w:val="0"/>
      <w:divBdr>
        <w:top w:val="none" w:sz="0" w:space="0" w:color="auto"/>
        <w:left w:val="none" w:sz="0" w:space="0" w:color="auto"/>
        <w:bottom w:val="none" w:sz="0" w:space="0" w:color="auto"/>
        <w:right w:val="none" w:sz="0" w:space="0" w:color="auto"/>
      </w:divBdr>
    </w:div>
    <w:div w:id="1551644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ce.amstat.org/" TargetMode="External"/><Relationship Id="rId13" Type="http://schemas.openxmlformats.org/officeDocument/2006/relationships/hyperlink" Target="http://community.amstat.org/stats101/hom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stat.org/education/SET" TargetMode="External"/><Relationship Id="rId12" Type="http://schemas.openxmlformats.org/officeDocument/2006/relationships/hyperlink" Target="http://magazine.amstat.org/blog/2015/10/01/asa-statement-on-the-role-of-statistics-in-data-science/" TargetMode="External"/><Relationship Id="rId17" Type="http://schemas.openxmlformats.org/officeDocument/2006/relationships/hyperlink" Target="https://www.amstat.org/education/causalityprize/" TargetMode="External"/><Relationship Id="rId2" Type="http://schemas.openxmlformats.org/officeDocument/2006/relationships/styles" Target="styles.xml"/><Relationship Id="rId16" Type="http://schemas.openxmlformats.org/officeDocument/2006/relationships/hyperlink" Target="https://place.fi.ncsu.edu/course/view.php?id=33" TargetMode="External"/><Relationship Id="rId1" Type="http://schemas.openxmlformats.org/officeDocument/2006/relationships/customXml" Target="../customXml/item1.xml"/><Relationship Id="rId6" Type="http://schemas.openxmlformats.org/officeDocument/2006/relationships/hyperlink" Target="http://community.amstat.org/statisticaleducationsection/home" TargetMode="External"/><Relationship Id="rId11" Type="http://schemas.openxmlformats.org/officeDocument/2006/relationships/hyperlink" Target="http://www.maa.org/programs/faculty-and-departments/common-vision" TargetMode="External"/><Relationship Id="rId5" Type="http://schemas.openxmlformats.org/officeDocument/2006/relationships/webSettings" Target="webSettings.xml"/><Relationship Id="rId15" Type="http://schemas.openxmlformats.org/officeDocument/2006/relationships/hyperlink" Target="https://www.causeweb.org/ecots/ecots16/" TargetMode="External"/><Relationship Id="rId10" Type="http://schemas.openxmlformats.org/officeDocument/2006/relationships/hyperlink" Target="http://amstat.tandfonline.com/toc/utas20/6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a.org/programs/faculty-and-departments/curriculum-department-guidelines-recommendations/cupm" TargetMode="External"/><Relationship Id="rId14" Type="http://schemas.openxmlformats.org/officeDocument/2006/relationships/hyperlink" Target="http://www.amstat.org/education/onlineresour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866230-22DD-453A-BFE2-7E387940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759</Words>
  <Characters>4327</Characters>
  <Application>Microsoft Office Word</Application>
  <DocSecurity>0</DocSecurity>
  <Lines>36</Lines>
  <Paragraphs>10</Paragraphs>
  <ScaleCrop>false</ScaleCrop>
  <Company>Amherst College</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Horton</dc:creator>
  <cp:keywords/>
  <dc:description/>
  <cp:lastModifiedBy>BB</cp:lastModifiedBy>
  <cp:revision>10</cp:revision>
  <dcterms:created xsi:type="dcterms:W3CDTF">2016-01-14T13:30:00Z</dcterms:created>
  <dcterms:modified xsi:type="dcterms:W3CDTF">2016-01-19T17:37:00Z</dcterms:modified>
</cp:coreProperties>
</file>