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01" w:rsidRPr="00D63F82" w:rsidRDefault="00B10601"/>
    <w:p w:rsidR="00D63F82" w:rsidRDefault="00D63F82" w:rsidP="00D63F82">
      <w:pPr>
        <w:pStyle w:val="NormalWeb"/>
        <w:jc w:val="center"/>
        <w:rPr>
          <w:rFonts w:ascii="Arial" w:hAnsi="Arial" w:cs="Arial"/>
          <w:b/>
          <w:sz w:val="22"/>
          <w:szCs w:val="22"/>
        </w:rPr>
      </w:pPr>
      <w:r w:rsidRPr="00D63F82">
        <w:rPr>
          <w:rFonts w:ascii="Arial" w:hAnsi="Arial" w:cs="Arial"/>
          <w:b/>
          <w:sz w:val="22"/>
          <w:szCs w:val="22"/>
        </w:rPr>
        <w:t>JSM 2016 – Statistical Education Section announcement</w:t>
      </w:r>
    </w:p>
    <w:p w:rsidR="00D63F82" w:rsidRPr="00D63F82" w:rsidRDefault="00D63F82" w:rsidP="00D63F82">
      <w:pPr>
        <w:pStyle w:val="NormalWeb"/>
        <w:jc w:val="center"/>
        <w:rPr>
          <w:rFonts w:ascii="Arial" w:hAnsi="Arial" w:cs="Arial"/>
          <w:b/>
          <w:sz w:val="22"/>
          <w:szCs w:val="22"/>
        </w:rPr>
      </w:pPr>
    </w:p>
    <w:p w:rsidR="00D63F82" w:rsidRPr="00D63F82" w:rsidRDefault="00D63F82" w:rsidP="00D63F82">
      <w:pPr>
        <w:pStyle w:val="NormalWeb"/>
        <w:rPr>
          <w:rFonts w:ascii="Arial" w:hAnsi="Arial" w:cs="Arial"/>
          <w:sz w:val="22"/>
          <w:szCs w:val="22"/>
        </w:rPr>
      </w:pPr>
      <w:r w:rsidRPr="00D63F82">
        <w:rPr>
          <w:rFonts w:ascii="Arial" w:hAnsi="Arial" w:cs="Arial"/>
          <w:sz w:val="22"/>
          <w:szCs w:val="22"/>
        </w:rPr>
        <w:t>JSM 2016 in Chicago is almost here (starting on Sunday, July 31)! The Section on Statistical Education is proud to sponsor or co-sponsor many invited, topic-contributed and contributed sessions this year.  In addition, we will be sponsoring both traditional poster and Speed sessions. The Speed session Monday morning will feature 4-minute oral presentations, followed by two 45-minute electronic poster sessions later that same day.</w:t>
      </w:r>
    </w:p>
    <w:p w:rsidR="00D63F82" w:rsidRPr="00D63F82" w:rsidRDefault="00D63F82" w:rsidP="00D63F82">
      <w:pPr>
        <w:pStyle w:val="NormalWeb"/>
        <w:rPr>
          <w:rFonts w:ascii="Arial" w:hAnsi="Arial" w:cs="Arial"/>
          <w:sz w:val="22"/>
          <w:szCs w:val="22"/>
        </w:rPr>
      </w:pPr>
      <w:r w:rsidRPr="00D63F82">
        <w:rPr>
          <w:rFonts w:ascii="Arial" w:hAnsi="Arial" w:cs="Arial"/>
          <w:sz w:val="22"/>
          <w:szCs w:val="22"/>
        </w:rPr>
        <w:br/>
        <w:t>Every year, the Section on Statistical Education sponsors an award for best contributed paper, the Ron Wasserstein Best Contributed Paper Award. The winner of the award is determined by evaluations completed by audience members during contributed and topic-contributed paper sessions. New for this year, the JSM 2016 app will be used to evaluate contributed talks; there will be NO paper forms. If you use the “My Program” feature in the online program (and log-in with the same email address), the sessions you have selected for “My Program” will automatically appear in the app. I really recommend the “My Program” feature-it’s pretty slick! To evaluate a talk, simply select the session you are attending either through “My Program” or the general/overall program, and then select the talk to evaluate. Next, select “Surveys” and choose your ratings. Finally, hit submit. It’s pretty simple!</w:t>
      </w:r>
    </w:p>
    <w:p w:rsidR="00D63F82" w:rsidRPr="00D63F82" w:rsidRDefault="00D63F82" w:rsidP="00D63F82">
      <w:pPr>
        <w:pStyle w:val="NormalWeb"/>
        <w:rPr>
          <w:rFonts w:ascii="Arial" w:hAnsi="Arial" w:cs="Arial"/>
          <w:sz w:val="22"/>
          <w:szCs w:val="22"/>
        </w:rPr>
      </w:pPr>
      <w:r w:rsidRPr="00D63F82">
        <w:rPr>
          <w:rFonts w:ascii="Arial" w:hAnsi="Arial" w:cs="Arial"/>
          <w:sz w:val="22"/>
          <w:szCs w:val="22"/>
        </w:rPr>
        <w:br/>
        <w:t>A daily schedule of the sessions/activities sponsored or co-sponsored by the Section on Statistical Education is attached. A few notes:</w:t>
      </w:r>
    </w:p>
    <w:p w:rsidR="00D63F82" w:rsidRDefault="00D63F82" w:rsidP="00D63F82">
      <w:pPr>
        <w:pStyle w:val="NormalWeb"/>
        <w:rPr>
          <w:rFonts w:ascii="Arial" w:hAnsi="Arial" w:cs="Arial"/>
          <w:sz w:val="22"/>
          <w:szCs w:val="22"/>
        </w:rPr>
      </w:pPr>
      <w:bookmarkStart w:id="0" w:name="_GoBack"/>
      <w:bookmarkEnd w:id="0"/>
      <w:r w:rsidRPr="00D63F82">
        <w:rPr>
          <w:rFonts w:ascii="Arial" w:hAnsi="Arial" w:cs="Arial"/>
          <w:sz w:val="22"/>
          <w:szCs w:val="22"/>
        </w:rPr>
        <w:br/>
        <w:t>Click on a session’s hyperlinked title for session details.</w:t>
      </w:r>
      <w:r w:rsidRPr="00D63F82">
        <w:rPr>
          <w:rFonts w:ascii="Arial" w:hAnsi="Arial" w:cs="Arial"/>
          <w:sz w:val="22"/>
          <w:szCs w:val="22"/>
        </w:rPr>
        <w:br/>
        <w:t>The location of each session is provided, as is the type of session (Invited/Topic Contributed/Contributed</w:t>
      </w:r>
      <w:proofErr w:type="gramStart"/>
      <w:r w:rsidRPr="00D63F82">
        <w:rPr>
          <w:rFonts w:ascii="Arial" w:hAnsi="Arial" w:cs="Arial"/>
          <w:sz w:val="22"/>
          <w:szCs w:val="22"/>
        </w:rPr>
        <w:t>)</w:t>
      </w:r>
      <w:proofErr w:type="gramEnd"/>
      <w:r w:rsidRPr="00D63F82">
        <w:rPr>
          <w:rFonts w:ascii="Arial" w:hAnsi="Arial" w:cs="Arial"/>
          <w:sz w:val="22"/>
          <w:szCs w:val="22"/>
        </w:rPr>
        <w:br/>
        <w:t>Stat Ed is the primary sponsor of all sessions, unless otherwise noted.</w:t>
      </w:r>
      <w:r w:rsidRPr="00D63F82">
        <w:rPr>
          <w:rFonts w:ascii="Arial" w:hAnsi="Arial" w:cs="Arial"/>
          <w:sz w:val="22"/>
          <w:szCs w:val="22"/>
        </w:rPr>
        <w:br/>
        <w:t>Please note that only the roundtable discussions that still have open slots are listed. If you are interested in joining one, go to the Onsite Registration desk. Note that the sale of roundtable tickets ends at 2:00 pm the day before the roundtable is scheduled.</w:t>
      </w:r>
      <w:r w:rsidRPr="00D63F82">
        <w:rPr>
          <w:rFonts w:ascii="Arial" w:hAnsi="Arial" w:cs="Arial"/>
          <w:sz w:val="22"/>
          <w:szCs w:val="22"/>
        </w:rPr>
        <w:br/>
        <w:t>Be sure to check out the online program to identify other sessions that might interest you.</w:t>
      </w:r>
    </w:p>
    <w:p w:rsidR="00D63F82" w:rsidRPr="00D63F82" w:rsidRDefault="00D63F82" w:rsidP="00D63F82">
      <w:pPr>
        <w:pStyle w:val="NormalWeb"/>
        <w:rPr>
          <w:rFonts w:ascii="Arial" w:hAnsi="Arial" w:cs="Arial"/>
          <w:sz w:val="22"/>
          <w:szCs w:val="22"/>
        </w:rPr>
      </w:pPr>
    </w:p>
    <w:p w:rsidR="00944D4B" w:rsidRPr="00D63F82" w:rsidRDefault="00D63F82" w:rsidP="00D63F82">
      <w:r w:rsidRPr="00D63F82">
        <w:rPr>
          <w:rFonts w:ascii="Arial" w:eastAsia="Times New Roman" w:hAnsi="Arial" w:cs="Arial"/>
        </w:rPr>
        <w:t>------------------------------</w:t>
      </w:r>
      <w:r w:rsidRPr="00D63F82">
        <w:rPr>
          <w:rFonts w:ascii="Arial" w:eastAsia="Times New Roman" w:hAnsi="Arial" w:cs="Arial"/>
        </w:rPr>
        <w:br/>
        <w:t>Patricia Humphrey</w:t>
      </w:r>
      <w:r w:rsidRPr="00D63F82">
        <w:rPr>
          <w:rFonts w:ascii="Arial" w:eastAsia="Times New Roman" w:hAnsi="Arial" w:cs="Arial"/>
        </w:rPr>
        <w:br/>
        <w:t>Professor of Statistics</w:t>
      </w:r>
      <w:r w:rsidRPr="00D63F82">
        <w:rPr>
          <w:rFonts w:ascii="Arial" w:eastAsia="Times New Roman" w:hAnsi="Arial" w:cs="Arial"/>
        </w:rPr>
        <w:br/>
        <w:t>Georgia Southern University</w:t>
      </w:r>
      <w:r w:rsidRPr="00D63F82">
        <w:rPr>
          <w:rFonts w:ascii="Arial" w:eastAsia="Times New Roman" w:hAnsi="Arial" w:cs="Arial"/>
        </w:rPr>
        <w:br/>
        <w:t>------------------------------</w:t>
      </w:r>
    </w:p>
    <w:p w:rsidR="00A216C8" w:rsidRPr="00D63F82" w:rsidRDefault="00A216C8"/>
    <w:sectPr w:rsidR="00A216C8" w:rsidRPr="00D63F82" w:rsidSect="009263ED">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84" w:rsidRDefault="00455A84" w:rsidP="00DF00BB">
      <w:r>
        <w:separator/>
      </w:r>
    </w:p>
  </w:endnote>
  <w:endnote w:type="continuationSeparator" w:id="0">
    <w:p w:rsidR="00455A84" w:rsidRDefault="00455A84" w:rsidP="00DF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D" w:rsidRDefault="009263ED">
    <w:pPr>
      <w:pStyle w:val="Footer"/>
    </w:pPr>
    <w:r>
      <w:t>JSM 2016</w:t>
    </w:r>
    <w:r>
      <w:tab/>
    </w:r>
    <w:r>
      <w:ptab w:relativeTo="margin" w:alignment="center" w:leader="none"/>
    </w:r>
    <w:r w:rsidRPr="009263ED">
      <w:fldChar w:fldCharType="begin"/>
    </w:r>
    <w:r w:rsidRPr="009263ED">
      <w:instrText xml:space="preserve"> PAGE   \* MERGEFORMAT </w:instrText>
    </w:r>
    <w:r w:rsidRPr="009263ED">
      <w:fldChar w:fldCharType="separate"/>
    </w:r>
    <w:r w:rsidR="00D63F82">
      <w:rPr>
        <w:noProof/>
      </w:rPr>
      <w:t>1</w:t>
    </w:r>
    <w:r w:rsidRPr="009263ED">
      <w:rPr>
        <w:noProof/>
      </w:rPr>
      <w:fldChar w:fldCharType="end"/>
    </w:r>
    <w:r>
      <w:ptab w:relativeTo="margin" w:alignment="right" w:leader="none"/>
    </w:r>
    <w:r w:rsidR="00D63F82">
      <w:t>Posted</w:t>
    </w:r>
    <w:r>
      <w:t xml:space="preserve"> 7/2</w:t>
    </w:r>
    <w:r w:rsidR="00D63F82">
      <w:t>5</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84" w:rsidRDefault="00455A84" w:rsidP="00DF00BB">
      <w:r>
        <w:separator/>
      </w:r>
    </w:p>
  </w:footnote>
  <w:footnote w:type="continuationSeparator" w:id="0">
    <w:p w:rsidR="00455A84" w:rsidRDefault="00455A84" w:rsidP="00DF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00" w:rsidRDefault="00484500" w:rsidP="00B10601">
    <w:pPr>
      <w:pStyle w:val="Header"/>
      <w:jc w:val="center"/>
    </w:pPr>
    <w:r>
      <w:rPr>
        <w:noProof/>
      </w:rPr>
      <w:drawing>
        <wp:inline distT="0" distB="0" distL="0" distR="0" wp14:anchorId="17305CB6" wp14:editId="35617794">
          <wp:extent cx="5943600"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91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C8"/>
    <w:rsid w:val="002E4043"/>
    <w:rsid w:val="00313C3C"/>
    <w:rsid w:val="00331499"/>
    <w:rsid w:val="00341C2B"/>
    <w:rsid w:val="00455A84"/>
    <w:rsid w:val="00484500"/>
    <w:rsid w:val="004B0AA7"/>
    <w:rsid w:val="004D17A2"/>
    <w:rsid w:val="00631A46"/>
    <w:rsid w:val="007E0F43"/>
    <w:rsid w:val="0090531A"/>
    <w:rsid w:val="009263ED"/>
    <w:rsid w:val="00944D4B"/>
    <w:rsid w:val="00A216C8"/>
    <w:rsid w:val="00A265BA"/>
    <w:rsid w:val="00B10601"/>
    <w:rsid w:val="00B73A6F"/>
    <w:rsid w:val="00BF046A"/>
    <w:rsid w:val="00CB518C"/>
    <w:rsid w:val="00D63F82"/>
    <w:rsid w:val="00D93C2F"/>
    <w:rsid w:val="00DF00BB"/>
    <w:rsid w:val="00E33774"/>
    <w:rsid w:val="00F7381E"/>
    <w:rsid w:val="00FB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A216C8"/>
  </w:style>
  <w:style w:type="paragraph" w:styleId="Header">
    <w:name w:val="header"/>
    <w:basedOn w:val="Normal"/>
    <w:link w:val="HeaderChar"/>
    <w:uiPriority w:val="99"/>
    <w:unhideWhenUsed/>
    <w:rsid w:val="00DF00BB"/>
    <w:pPr>
      <w:tabs>
        <w:tab w:val="center" w:pos="4680"/>
        <w:tab w:val="right" w:pos="9360"/>
      </w:tabs>
    </w:pPr>
  </w:style>
  <w:style w:type="character" w:customStyle="1" w:styleId="HeaderChar">
    <w:name w:val="Header Char"/>
    <w:basedOn w:val="DefaultParagraphFont"/>
    <w:link w:val="Header"/>
    <w:uiPriority w:val="99"/>
    <w:rsid w:val="00DF00BB"/>
  </w:style>
  <w:style w:type="paragraph" w:styleId="Footer">
    <w:name w:val="footer"/>
    <w:basedOn w:val="Normal"/>
    <w:link w:val="FooterChar"/>
    <w:uiPriority w:val="99"/>
    <w:unhideWhenUsed/>
    <w:rsid w:val="00DF00BB"/>
    <w:pPr>
      <w:tabs>
        <w:tab w:val="center" w:pos="4680"/>
        <w:tab w:val="right" w:pos="9360"/>
      </w:tabs>
    </w:pPr>
  </w:style>
  <w:style w:type="character" w:customStyle="1" w:styleId="FooterChar">
    <w:name w:val="Footer Char"/>
    <w:basedOn w:val="DefaultParagraphFont"/>
    <w:link w:val="Footer"/>
    <w:uiPriority w:val="99"/>
    <w:rsid w:val="00DF00BB"/>
  </w:style>
  <w:style w:type="paragraph" w:styleId="BalloonText">
    <w:name w:val="Balloon Text"/>
    <w:basedOn w:val="Normal"/>
    <w:link w:val="BalloonTextChar"/>
    <w:uiPriority w:val="99"/>
    <w:semiHidden/>
    <w:unhideWhenUsed/>
    <w:rsid w:val="002E4043"/>
    <w:rPr>
      <w:rFonts w:ascii="Tahoma" w:hAnsi="Tahoma" w:cs="Tahoma"/>
      <w:sz w:val="16"/>
      <w:szCs w:val="16"/>
    </w:rPr>
  </w:style>
  <w:style w:type="character" w:customStyle="1" w:styleId="BalloonTextChar">
    <w:name w:val="Balloon Text Char"/>
    <w:basedOn w:val="DefaultParagraphFont"/>
    <w:link w:val="BalloonText"/>
    <w:uiPriority w:val="99"/>
    <w:semiHidden/>
    <w:rsid w:val="002E4043"/>
    <w:rPr>
      <w:rFonts w:ascii="Tahoma" w:hAnsi="Tahoma" w:cs="Tahoma"/>
      <w:sz w:val="16"/>
      <w:szCs w:val="16"/>
    </w:rPr>
  </w:style>
  <w:style w:type="paragraph" w:styleId="NormalWeb">
    <w:name w:val="Normal (Web)"/>
    <w:basedOn w:val="Normal"/>
    <w:uiPriority w:val="99"/>
    <w:semiHidden/>
    <w:unhideWhenUsed/>
    <w:rsid w:val="00D63F82"/>
    <w:pPr>
      <w:spacing w:before="100" w:beforeAutospacing="1" w:after="100" w:afterAutospacing="1"/>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A216C8"/>
  </w:style>
  <w:style w:type="paragraph" w:styleId="Header">
    <w:name w:val="header"/>
    <w:basedOn w:val="Normal"/>
    <w:link w:val="HeaderChar"/>
    <w:uiPriority w:val="99"/>
    <w:unhideWhenUsed/>
    <w:rsid w:val="00DF00BB"/>
    <w:pPr>
      <w:tabs>
        <w:tab w:val="center" w:pos="4680"/>
        <w:tab w:val="right" w:pos="9360"/>
      </w:tabs>
    </w:pPr>
  </w:style>
  <w:style w:type="character" w:customStyle="1" w:styleId="HeaderChar">
    <w:name w:val="Header Char"/>
    <w:basedOn w:val="DefaultParagraphFont"/>
    <w:link w:val="Header"/>
    <w:uiPriority w:val="99"/>
    <w:rsid w:val="00DF00BB"/>
  </w:style>
  <w:style w:type="paragraph" w:styleId="Footer">
    <w:name w:val="footer"/>
    <w:basedOn w:val="Normal"/>
    <w:link w:val="FooterChar"/>
    <w:uiPriority w:val="99"/>
    <w:unhideWhenUsed/>
    <w:rsid w:val="00DF00BB"/>
    <w:pPr>
      <w:tabs>
        <w:tab w:val="center" w:pos="4680"/>
        <w:tab w:val="right" w:pos="9360"/>
      </w:tabs>
    </w:pPr>
  </w:style>
  <w:style w:type="character" w:customStyle="1" w:styleId="FooterChar">
    <w:name w:val="Footer Char"/>
    <w:basedOn w:val="DefaultParagraphFont"/>
    <w:link w:val="Footer"/>
    <w:uiPriority w:val="99"/>
    <w:rsid w:val="00DF00BB"/>
  </w:style>
  <w:style w:type="paragraph" w:styleId="BalloonText">
    <w:name w:val="Balloon Text"/>
    <w:basedOn w:val="Normal"/>
    <w:link w:val="BalloonTextChar"/>
    <w:uiPriority w:val="99"/>
    <w:semiHidden/>
    <w:unhideWhenUsed/>
    <w:rsid w:val="002E4043"/>
    <w:rPr>
      <w:rFonts w:ascii="Tahoma" w:hAnsi="Tahoma" w:cs="Tahoma"/>
      <w:sz w:val="16"/>
      <w:szCs w:val="16"/>
    </w:rPr>
  </w:style>
  <w:style w:type="character" w:customStyle="1" w:styleId="BalloonTextChar">
    <w:name w:val="Balloon Text Char"/>
    <w:basedOn w:val="DefaultParagraphFont"/>
    <w:link w:val="BalloonText"/>
    <w:uiPriority w:val="99"/>
    <w:semiHidden/>
    <w:rsid w:val="002E4043"/>
    <w:rPr>
      <w:rFonts w:ascii="Tahoma" w:hAnsi="Tahoma" w:cs="Tahoma"/>
      <w:sz w:val="16"/>
      <w:szCs w:val="16"/>
    </w:rPr>
  </w:style>
  <w:style w:type="paragraph" w:styleId="NormalWeb">
    <w:name w:val="Normal (Web)"/>
    <w:basedOn w:val="Normal"/>
    <w:uiPriority w:val="99"/>
    <w:semiHidden/>
    <w:unhideWhenUsed/>
    <w:rsid w:val="00D63F82"/>
    <w:pPr>
      <w:spacing w:before="100" w:beforeAutospacing="1" w:after="100" w:afterAutospacing="1"/>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74">
      <w:bodyDiv w:val="1"/>
      <w:marLeft w:val="0"/>
      <w:marRight w:val="0"/>
      <w:marTop w:val="0"/>
      <w:marBottom w:val="0"/>
      <w:divBdr>
        <w:top w:val="none" w:sz="0" w:space="0" w:color="auto"/>
        <w:left w:val="none" w:sz="0" w:space="0" w:color="auto"/>
        <w:bottom w:val="none" w:sz="0" w:space="0" w:color="auto"/>
        <w:right w:val="none" w:sz="0" w:space="0" w:color="auto"/>
      </w:divBdr>
    </w:div>
    <w:div w:id="93405374">
      <w:bodyDiv w:val="1"/>
      <w:marLeft w:val="0"/>
      <w:marRight w:val="0"/>
      <w:marTop w:val="0"/>
      <w:marBottom w:val="0"/>
      <w:divBdr>
        <w:top w:val="none" w:sz="0" w:space="0" w:color="auto"/>
        <w:left w:val="none" w:sz="0" w:space="0" w:color="auto"/>
        <w:bottom w:val="none" w:sz="0" w:space="0" w:color="auto"/>
        <w:right w:val="none" w:sz="0" w:space="0" w:color="auto"/>
      </w:divBdr>
    </w:div>
    <w:div w:id="127669901">
      <w:bodyDiv w:val="1"/>
      <w:marLeft w:val="0"/>
      <w:marRight w:val="0"/>
      <w:marTop w:val="0"/>
      <w:marBottom w:val="0"/>
      <w:divBdr>
        <w:top w:val="none" w:sz="0" w:space="0" w:color="auto"/>
        <w:left w:val="none" w:sz="0" w:space="0" w:color="auto"/>
        <w:bottom w:val="none" w:sz="0" w:space="0" w:color="auto"/>
        <w:right w:val="none" w:sz="0" w:space="0" w:color="auto"/>
      </w:divBdr>
    </w:div>
    <w:div w:id="233929566">
      <w:bodyDiv w:val="1"/>
      <w:marLeft w:val="0"/>
      <w:marRight w:val="0"/>
      <w:marTop w:val="0"/>
      <w:marBottom w:val="0"/>
      <w:divBdr>
        <w:top w:val="none" w:sz="0" w:space="0" w:color="auto"/>
        <w:left w:val="none" w:sz="0" w:space="0" w:color="auto"/>
        <w:bottom w:val="none" w:sz="0" w:space="0" w:color="auto"/>
        <w:right w:val="none" w:sz="0" w:space="0" w:color="auto"/>
      </w:divBdr>
    </w:div>
    <w:div w:id="378550974">
      <w:bodyDiv w:val="1"/>
      <w:marLeft w:val="0"/>
      <w:marRight w:val="0"/>
      <w:marTop w:val="0"/>
      <w:marBottom w:val="0"/>
      <w:divBdr>
        <w:top w:val="none" w:sz="0" w:space="0" w:color="auto"/>
        <w:left w:val="none" w:sz="0" w:space="0" w:color="auto"/>
        <w:bottom w:val="none" w:sz="0" w:space="0" w:color="auto"/>
        <w:right w:val="none" w:sz="0" w:space="0" w:color="auto"/>
      </w:divBdr>
    </w:div>
    <w:div w:id="398594626">
      <w:bodyDiv w:val="1"/>
      <w:marLeft w:val="0"/>
      <w:marRight w:val="0"/>
      <w:marTop w:val="0"/>
      <w:marBottom w:val="0"/>
      <w:divBdr>
        <w:top w:val="none" w:sz="0" w:space="0" w:color="auto"/>
        <w:left w:val="none" w:sz="0" w:space="0" w:color="auto"/>
        <w:bottom w:val="none" w:sz="0" w:space="0" w:color="auto"/>
        <w:right w:val="none" w:sz="0" w:space="0" w:color="auto"/>
      </w:divBdr>
    </w:div>
    <w:div w:id="414938383">
      <w:bodyDiv w:val="1"/>
      <w:marLeft w:val="0"/>
      <w:marRight w:val="0"/>
      <w:marTop w:val="0"/>
      <w:marBottom w:val="0"/>
      <w:divBdr>
        <w:top w:val="none" w:sz="0" w:space="0" w:color="auto"/>
        <w:left w:val="none" w:sz="0" w:space="0" w:color="auto"/>
        <w:bottom w:val="none" w:sz="0" w:space="0" w:color="auto"/>
        <w:right w:val="none" w:sz="0" w:space="0" w:color="auto"/>
      </w:divBdr>
    </w:div>
    <w:div w:id="414983540">
      <w:bodyDiv w:val="1"/>
      <w:marLeft w:val="0"/>
      <w:marRight w:val="0"/>
      <w:marTop w:val="0"/>
      <w:marBottom w:val="0"/>
      <w:divBdr>
        <w:top w:val="none" w:sz="0" w:space="0" w:color="auto"/>
        <w:left w:val="none" w:sz="0" w:space="0" w:color="auto"/>
        <w:bottom w:val="none" w:sz="0" w:space="0" w:color="auto"/>
        <w:right w:val="none" w:sz="0" w:space="0" w:color="auto"/>
      </w:divBdr>
    </w:div>
    <w:div w:id="418210815">
      <w:bodyDiv w:val="1"/>
      <w:marLeft w:val="0"/>
      <w:marRight w:val="0"/>
      <w:marTop w:val="0"/>
      <w:marBottom w:val="0"/>
      <w:divBdr>
        <w:top w:val="none" w:sz="0" w:space="0" w:color="auto"/>
        <w:left w:val="none" w:sz="0" w:space="0" w:color="auto"/>
        <w:bottom w:val="none" w:sz="0" w:space="0" w:color="auto"/>
        <w:right w:val="none" w:sz="0" w:space="0" w:color="auto"/>
      </w:divBdr>
    </w:div>
    <w:div w:id="487012715">
      <w:bodyDiv w:val="1"/>
      <w:marLeft w:val="0"/>
      <w:marRight w:val="0"/>
      <w:marTop w:val="0"/>
      <w:marBottom w:val="0"/>
      <w:divBdr>
        <w:top w:val="none" w:sz="0" w:space="0" w:color="auto"/>
        <w:left w:val="none" w:sz="0" w:space="0" w:color="auto"/>
        <w:bottom w:val="none" w:sz="0" w:space="0" w:color="auto"/>
        <w:right w:val="none" w:sz="0" w:space="0" w:color="auto"/>
      </w:divBdr>
    </w:div>
    <w:div w:id="639766866">
      <w:bodyDiv w:val="1"/>
      <w:marLeft w:val="0"/>
      <w:marRight w:val="0"/>
      <w:marTop w:val="0"/>
      <w:marBottom w:val="0"/>
      <w:divBdr>
        <w:top w:val="none" w:sz="0" w:space="0" w:color="auto"/>
        <w:left w:val="none" w:sz="0" w:space="0" w:color="auto"/>
        <w:bottom w:val="none" w:sz="0" w:space="0" w:color="auto"/>
        <w:right w:val="none" w:sz="0" w:space="0" w:color="auto"/>
      </w:divBdr>
    </w:div>
    <w:div w:id="834345029">
      <w:bodyDiv w:val="1"/>
      <w:marLeft w:val="0"/>
      <w:marRight w:val="0"/>
      <w:marTop w:val="0"/>
      <w:marBottom w:val="0"/>
      <w:divBdr>
        <w:top w:val="none" w:sz="0" w:space="0" w:color="auto"/>
        <w:left w:val="none" w:sz="0" w:space="0" w:color="auto"/>
        <w:bottom w:val="none" w:sz="0" w:space="0" w:color="auto"/>
        <w:right w:val="none" w:sz="0" w:space="0" w:color="auto"/>
      </w:divBdr>
    </w:div>
    <w:div w:id="871767825">
      <w:bodyDiv w:val="1"/>
      <w:marLeft w:val="0"/>
      <w:marRight w:val="0"/>
      <w:marTop w:val="0"/>
      <w:marBottom w:val="0"/>
      <w:divBdr>
        <w:top w:val="none" w:sz="0" w:space="0" w:color="auto"/>
        <w:left w:val="none" w:sz="0" w:space="0" w:color="auto"/>
        <w:bottom w:val="none" w:sz="0" w:space="0" w:color="auto"/>
        <w:right w:val="none" w:sz="0" w:space="0" w:color="auto"/>
      </w:divBdr>
    </w:div>
    <w:div w:id="909927242">
      <w:bodyDiv w:val="1"/>
      <w:marLeft w:val="0"/>
      <w:marRight w:val="0"/>
      <w:marTop w:val="0"/>
      <w:marBottom w:val="0"/>
      <w:divBdr>
        <w:top w:val="none" w:sz="0" w:space="0" w:color="auto"/>
        <w:left w:val="none" w:sz="0" w:space="0" w:color="auto"/>
        <w:bottom w:val="none" w:sz="0" w:space="0" w:color="auto"/>
        <w:right w:val="none" w:sz="0" w:space="0" w:color="auto"/>
      </w:divBdr>
    </w:div>
    <w:div w:id="1278022952">
      <w:bodyDiv w:val="1"/>
      <w:marLeft w:val="0"/>
      <w:marRight w:val="0"/>
      <w:marTop w:val="0"/>
      <w:marBottom w:val="0"/>
      <w:divBdr>
        <w:top w:val="none" w:sz="0" w:space="0" w:color="auto"/>
        <w:left w:val="none" w:sz="0" w:space="0" w:color="auto"/>
        <w:bottom w:val="none" w:sz="0" w:space="0" w:color="auto"/>
        <w:right w:val="none" w:sz="0" w:space="0" w:color="auto"/>
      </w:divBdr>
    </w:div>
    <w:div w:id="1376352832">
      <w:bodyDiv w:val="1"/>
      <w:marLeft w:val="0"/>
      <w:marRight w:val="0"/>
      <w:marTop w:val="0"/>
      <w:marBottom w:val="0"/>
      <w:divBdr>
        <w:top w:val="none" w:sz="0" w:space="0" w:color="auto"/>
        <w:left w:val="none" w:sz="0" w:space="0" w:color="auto"/>
        <w:bottom w:val="none" w:sz="0" w:space="0" w:color="auto"/>
        <w:right w:val="none" w:sz="0" w:space="0" w:color="auto"/>
      </w:divBdr>
    </w:div>
    <w:div w:id="1437209533">
      <w:bodyDiv w:val="1"/>
      <w:marLeft w:val="0"/>
      <w:marRight w:val="0"/>
      <w:marTop w:val="0"/>
      <w:marBottom w:val="0"/>
      <w:divBdr>
        <w:top w:val="none" w:sz="0" w:space="0" w:color="auto"/>
        <w:left w:val="none" w:sz="0" w:space="0" w:color="auto"/>
        <w:bottom w:val="none" w:sz="0" w:space="0" w:color="auto"/>
        <w:right w:val="none" w:sz="0" w:space="0" w:color="auto"/>
      </w:divBdr>
    </w:div>
    <w:div w:id="1488327081">
      <w:bodyDiv w:val="1"/>
      <w:marLeft w:val="0"/>
      <w:marRight w:val="0"/>
      <w:marTop w:val="0"/>
      <w:marBottom w:val="0"/>
      <w:divBdr>
        <w:top w:val="none" w:sz="0" w:space="0" w:color="auto"/>
        <w:left w:val="none" w:sz="0" w:space="0" w:color="auto"/>
        <w:bottom w:val="none" w:sz="0" w:space="0" w:color="auto"/>
        <w:right w:val="none" w:sz="0" w:space="0" w:color="auto"/>
      </w:divBdr>
    </w:div>
    <w:div w:id="1507555806">
      <w:bodyDiv w:val="1"/>
      <w:marLeft w:val="0"/>
      <w:marRight w:val="0"/>
      <w:marTop w:val="0"/>
      <w:marBottom w:val="0"/>
      <w:divBdr>
        <w:top w:val="none" w:sz="0" w:space="0" w:color="auto"/>
        <w:left w:val="none" w:sz="0" w:space="0" w:color="auto"/>
        <w:bottom w:val="none" w:sz="0" w:space="0" w:color="auto"/>
        <w:right w:val="none" w:sz="0" w:space="0" w:color="auto"/>
      </w:divBdr>
    </w:div>
    <w:div w:id="1663893984">
      <w:bodyDiv w:val="1"/>
      <w:marLeft w:val="0"/>
      <w:marRight w:val="0"/>
      <w:marTop w:val="0"/>
      <w:marBottom w:val="0"/>
      <w:divBdr>
        <w:top w:val="none" w:sz="0" w:space="0" w:color="auto"/>
        <w:left w:val="none" w:sz="0" w:space="0" w:color="auto"/>
        <w:bottom w:val="none" w:sz="0" w:space="0" w:color="auto"/>
        <w:right w:val="none" w:sz="0" w:space="0" w:color="auto"/>
      </w:divBdr>
    </w:div>
    <w:div w:id="1711026866">
      <w:bodyDiv w:val="1"/>
      <w:marLeft w:val="0"/>
      <w:marRight w:val="0"/>
      <w:marTop w:val="0"/>
      <w:marBottom w:val="0"/>
      <w:divBdr>
        <w:top w:val="none" w:sz="0" w:space="0" w:color="auto"/>
        <w:left w:val="none" w:sz="0" w:space="0" w:color="auto"/>
        <w:bottom w:val="none" w:sz="0" w:space="0" w:color="auto"/>
        <w:right w:val="none" w:sz="0" w:space="0" w:color="auto"/>
      </w:divBdr>
    </w:div>
    <w:div w:id="1715304635">
      <w:bodyDiv w:val="1"/>
      <w:marLeft w:val="0"/>
      <w:marRight w:val="0"/>
      <w:marTop w:val="0"/>
      <w:marBottom w:val="0"/>
      <w:divBdr>
        <w:top w:val="none" w:sz="0" w:space="0" w:color="auto"/>
        <w:left w:val="none" w:sz="0" w:space="0" w:color="auto"/>
        <w:bottom w:val="none" w:sz="0" w:space="0" w:color="auto"/>
        <w:right w:val="none" w:sz="0" w:space="0" w:color="auto"/>
      </w:divBdr>
    </w:div>
    <w:div w:id="1839029739">
      <w:bodyDiv w:val="1"/>
      <w:marLeft w:val="0"/>
      <w:marRight w:val="0"/>
      <w:marTop w:val="0"/>
      <w:marBottom w:val="0"/>
      <w:divBdr>
        <w:top w:val="none" w:sz="0" w:space="0" w:color="auto"/>
        <w:left w:val="none" w:sz="0" w:space="0" w:color="auto"/>
        <w:bottom w:val="none" w:sz="0" w:space="0" w:color="auto"/>
        <w:right w:val="none" w:sz="0" w:space="0" w:color="auto"/>
      </w:divBdr>
    </w:div>
    <w:div w:id="1894197446">
      <w:bodyDiv w:val="1"/>
      <w:marLeft w:val="0"/>
      <w:marRight w:val="0"/>
      <w:marTop w:val="0"/>
      <w:marBottom w:val="0"/>
      <w:divBdr>
        <w:top w:val="none" w:sz="0" w:space="0" w:color="auto"/>
        <w:left w:val="none" w:sz="0" w:space="0" w:color="auto"/>
        <w:bottom w:val="none" w:sz="0" w:space="0" w:color="auto"/>
        <w:right w:val="none" w:sz="0" w:space="0" w:color="auto"/>
      </w:divBdr>
    </w:div>
    <w:div w:id="19632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umph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C2E5673-C0E1-432F-B2D3-7CC5920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phumphre</dc:creator>
  <cp:lastModifiedBy>BB</cp:lastModifiedBy>
  <cp:revision>3</cp:revision>
  <cp:lastPrinted>2016-07-20T19:09:00Z</cp:lastPrinted>
  <dcterms:created xsi:type="dcterms:W3CDTF">2016-07-25T17:44:00Z</dcterms:created>
  <dcterms:modified xsi:type="dcterms:W3CDTF">2016-07-25T17:49:00Z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