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FD55"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"We're Pricing Young People Out of Careers Helping Others—And It Will Cost Us All"</w:t>
      </w:r>
    </w:p>
    <w:p w14:paraId="3057099B" w14:textId="77777777" w:rsidR="00064BD1" w:rsidRPr="00FC78A8" w:rsidRDefault="00064BD1" w:rsidP="00064BD1">
      <w:pPr>
        <w:spacing w:line="240" w:lineRule="auto"/>
        <w:rPr>
          <w:rFonts w:ascii="Arial" w:hAnsi="Arial" w:cs="Arial"/>
          <w:sz w:val="20"/>
          <w:szCs w:val="20"/>
        </w:rPr>
      </w:pPr>
      <w:r>
        <w:rPr>
          <w:rFonts w:ascii="Arial" w:hAnsi="Arial" w:cs="Arial"/>
          <w:i/>
          <w:iCs/>
          <w:sz w:val="20"/>
          <w:szCs w:val="20"/>
        </w:rPr>
        <w:t>(For an individual provider to submit to the local media where they reside)</w:t>
      </w:r>
    </w:p>
    <w:p w14:paraId="5ABFD107" w14:textId="2544617A"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 xml:space="preserve">Twenty-six-year-old Sarah works as a case manager at a community mental health center, earning $38,000 annually while carrying $35,000 in undergraduate student loans. She desperately wants to become a licensed therapist, but </w:t>
      </w:r>
      <w:proofErr w:type="gramStart"/>
      <w:r w:rsidRPr="006542FC">
        <w:rPr>
          <w:rFonts w:ascii="Arial" w:hAnsi="Arial" w:cs="Arial"/>
          <w:sz w:val="20"/>
          <w:szCs w:val="20"/>
        </w:rPr>
        <w:t>the math</w:t>
      </w:r>
      <w:proofErr w:type="gramEnd"/>
      <w:r w:rsidRPr="006542FC">
        <w:rPr>
          <w:rFonts w:ascii="Arial" w:hAnsi="Arial" w:cs="Arial"/>
          <w:sz w:val="20"/>
          <w:szCs w:val="20"/>
        </w:rPr>
        <w:t xml:space="preserve"> doesn't work. A counseling master's program costs $55,000 for tuition alone, plus 600 hours of unpaid clinical internship. With federal student loans, she could manage. But the Department of Education just changed the rules.</w:t>
      </w:r>
    </w:p>
    <w:p w14:paraId="0BC2E571"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Under a proposed regulation effective July 1, 2026, Sarah will be limited to $20,500 annually in federal loans—barely one year's tuition. To cover the $30,000+ gap, she'll need private loans at 10-14% interest with no income protections or forgiveness options. Her monthly payments would be $900-1,100 on a starting salary of $</w:t>
      </w:r>
      <w:proofErr w:type="gramStart"/>
      <w:r w:rsidRPr="006542FC">
        <w:rPr>
          <w:rFonts w:ascii="Arial" w:hAnsi="Arial" w:cs="Arial"/>
          <w:sz w:val="20"/>
          <w:szCs w:val="20"/>
        </w:rPr>
        <w:t>42,000—75</w:t>
      </w:r>
      <w:proofErr w:type="gramEnd"/>
      <w:r w:rsidRPr="006542FC">
        <w:rPr>
          <w:rFonts w:ascii="Arial" w:hAnsi="Arial" w:cs="Arial"/>
          <w:sz w:val="20"/>
          <w:szCs w:val="20"/>
        </w:rPr>
        <w:t>% of her take-home pay before basic living expenses. Sarah will make the only rational choice: abandon her dream and stay in her current job. The clients she would have served—children in crisis, veterans with PTSD, families in turmoil—will go without care.</w:t>
      </w:r>
    </w:p>
    <w:p w14:paraId="4EE8E91B"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This Isn't Just About Sarah</w:t>
      </w:r>
    </w:p>
    <w:p w14:paraId="58438E78"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 xml:space="preserve">Sarah represents approximately 70,000 students in master's programs preparing to become mental health counselors, clinical social workers, and marriage and family therapists. These professions provide </w:t>
      </w:r>
      <w:proofErr w:type="gramStart"/>
      <w:r w:rsidRPr="006542FC">
        <w:rPr>
          <w:rFonts w:ascii="Arial" w:hAnsi="Arial" w:cs="Arial"/>
          <w:sz w:val="20"/>
          <w:szCs w:val="20"/>
        </w:rPr>
        <w:t>the vast majority of</w:t>
      </w:r>
      <w:proofErr w:type="gramEnd"/>
      <w:r w:rsidRPr="006542FC">
        <w:rPr>
          <w:rFonts w:ascii="Arial" w:hAnsi="Arial" w:cs="Arial"/>
          <w:sz w:val="20"/>
          <w:szCs w:val="20"/>
        </w:rPr>
        <w:t xml:space="preserve"> mental health care in America—particularly in schools, community mental health centers, rural areas, and underserved communities. Young adults today face unprecedented affordability challenges: housing costs have risen 400% faster than wages; 73% cannot afford homes; average rent consumes 30-40% of income; student debt has tripled in 20 years. Adding graduate school debt on top of existing loans makes careers in public service mentally impossible.</w:t>
      </w:r>
    </w:p>
    <w:p w14:paraId="32BD6D62"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The Department of Education's Proposed Rule Makes It Worse</w:t>
      </w:r>
    </w:p>
    <w:p w14:paraId="281A0FA3" w14:textId="0D55BF39"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The DOE excludes mental health counseling, clinical social work, and marriage and family therapy from "professional degree" status,</w:t>
      </w:r>
      <w:r w:rsidR="006A2312" w:rsidRPr="006A2312">
        <w:rPr>
          <w:rFonts w:ascii="Arial" w:hAnsi="Arial" w:cs="Arial"/>
          <w:sz w:val="20"/>
          <w:szCs w:val="20"/>
        </w:rPr>
        <w:t xml:space="preserve"> </w:t>
      </w:r>
      <w:r w:rsidR="006A2312">
        <w:rPr>
          <w:rFonts w:ascii="Arial" w:hAnsi="Arial" w:cs="Arial"/>
          <w:sz w:val="20"/>
          <w:szCs w:val="20"/>
        </w:rPr>
        <w:t xml:space="preserve">limiting student loan borrowing from these programs </w:t>
      </w:r>
      <w:r w:rsidR="006A2312" w:rsidRPr="00FC78A8">
        <w:rPr>
          <w:rFonts w:ascii="Arial" w:hAnsi="Arial" w:cs="Arial"/>
          <w:sz w:val="20"/>
          <w:szCs w:val="20"/>
        </w:rPr>
        <w:t>to $20,500 annually and eliminating Graduate PLUS loans entirely</w:t>
      </w:r>
      <w:r w:rsidRPr="006542FC">
        <w:rPr>
          <w:rFonts w:ascii="Arial" w:hAnsi="Arial" w:cs="Arial"/>
          <w:sz w:val="20"/>
          <w:szCs w:val="20"/>
        </w:rPr>
        <w:t>. Currently, professional degree students can access $50,000 annually in federal loans, Graduate PLUS loans covering remaining costs, 5-7% interest rates, income-driven repayment capping payments at 10% of discretionary income, Public Service Loan Forgiveness after 10 years in nonprofit work, and deferment and forbearance protections. Under the proposed rule, mental health students will be limited to $20,500 annually—insufficient for most programs—with no Graduate PLUS loans, forced reliance on private loans at 8-14% interest, no income-driven repayment protections, no Public Service Loan Forgiveness eligibility, and no deferment or forbearance options.</w:t>
      </w:r>
    </w:p>
    <w:p w14:paraId="0AD69B30"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Who Gets Priced Out?</w:t>
      </w:r>
    </w:p>
    <w:p w14:paraId="660C320A"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First-generation college students who depend on federal loans, students from rural communities wanting to serve home areas, and mid-career professionals making career changes are precisely the students most likely to work in community mental health centers serving low-income populations, schools in high-need districts, rural clinics, veterans' facilities, and substance use disorder treatment programs. When we price these students out, we lose the workforce serving the most vulnerable Americans. Mental health professions become accessible only to wealthy families who can subsidize education, disconnecting providers from the communities most needing services.</w:t>
      </w:r>
    </w:p>
    <w:p w14:paraId="7CE88CE9"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The Timing Couldn't Be Worse</w:t>
      </w:r>
    </w:p>
    <w:p w14:paraId="0072BA57"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Youth suicide has doubled since 2010. One hundred sixty million Americans live in mental health professional shortage areas. The 988 Suicide &amp; Crisis Lifeline is overwhelmed. Schools desperately need counselors. Veterans wait months for mental health appointments. Substance use disorder programs cannot find enough counselors. For years, policymakers have said "mental health matters" and "mental health is healthcare." Yet now the Department of Education is making it financially impossible for young people to enter mental health professions.</w:t>
      </w:r>
    </w:p>
    <w:p w14:paraId="5641A074" w14:textId="77777777" w:rsidR="006542FC" w:rsidRDefault="006542FC" w:rsidP="006542FC">
      <w:pPr>
        <w:spacing w:line="240" w:lineRule="auto"/>
        <w:rPr>
          <w:rFonts w:ascii="Arial" w:hAnsi="Arial" w:cs="Arial"/>
          <w:b/>
          <w:bCs/>
          <w:sz w:val="20"/>
          <w:szCs w:val="20"/>
        </w:rPr>
      </w:pPr>
    </w:p>
    <w:p w14:paraId="4C633A1A" w14:textId="46195E40"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lastRenderedPageBreak/>
        <w:t>The Absurdity Is Clear</w:t>
      </w:r>
    </w:p>
    <w:p w14:paraId="0FF67C34" w14:textId="76BA3CB6" w:rsidR="00260BB1" w:rsidRDefault="006542FC" w:rsidP="00D13E0A">
      <w:pPr>
        <w:spacing w:line="240" w:lineRule="auto"/>
        <w:rPr>
          <w:rFonts w:ascii="Arial" w:hAnsi="Arial" w:cs="Arial"/>
          <w:sz w:val="20"/>
          <w:szCs w:val="20"/>
        </w:rPr>
      </w:pPr>
      <w:r w:rsidRPr="006542FC">
        <w:rPr>
          <w:rFonts w:ascii="Arial" w:hAnsi="Arial" w:cs="Arial"/>
          <w:sz w:val="20"/>
          <w:szCs w:val="20"/>
        </w:rPr>
        <w:t xml:space="preserve">Students can access $50,000 annually in federal loans to become veterinarians, chiropractors, podiatrists, and optometrists. But they cannot access these funds to become </w:t>
      </w:r>
      <w:r>
        <w:rPr>
          <w:rFonts w:ascii="Arial" w:hAnsi="Arial" w:cs="Arial"/>
          <w:sz w:val="20"/>
          <w:szCs w:val="20"/>
        </w:rPr>
        <w:t xml:space="preserve">mental health </w:t>
      </w:r>
      <w:r w:rsidRPr="006542FC">
        <w:rPr>
          <w:rFonts w:ascii="Arial" w:hAnsi="Arial" w:cs="Arial"/>
          <w:sz w:val="20"/>
          <w:szCs w:val="20"/>
        </w:rPr>
        <w:t xml:space="preserve">counselors treating children in crisis, clinical social workers helping families in poverty, or marriage and family therapists addressing domestic violence and trauma. All </w:t>
      </w:r>
      <w:proofErr w:type="gramStart"/>
      <w:r w:rsidRPr="006542FC">
        <w:rPr>
          <w:rFonts w:ascii="Arial" w:hAnsi="Arial" w:cs="Arial"/>
          <w:sz w:val="20"/>
          <w:szCs w:val="20"/>
        </w:rPr>
        <w:t>excluded</w:t>
      </w:r>
      <w:proofErr w:type="gramEnd"/>
      <w:r w:rsidRPr="006542FC">
        <w:rPr>
          <w:rFonts w:ascii="Arial" w:hAnsi="Arial" w:cs="Arial"/>
          <w:sz w:val="20"/>
          <w:szCs w:val="20"/>
        </w:rPr>
        <w:t xml:space="preserve"> professions require rigorous graduate programs with specialized accreditation, 600-2,000+ hours of supervised clinical training, state licensure examinations, and terminal degrees for independent practice. The DOE has provided no rational explanation. The classification appears </w:t>
      </w:r>
      <w:proofErr w:type="gramStart"/>
      <w:r w:rsidRPr="006542FC">
        <w:rPr>
          <w:rFonts w:ascii="Arial" w:hAnsi="Arial" w:cs="Arial"/>
          <w:sz w:val="20"/>
          <w:szCs w:val="20"/>
        </w:rPr>
        <w:t>arbitrary—based</w:t>
      </w:r>
      <w:proofErr w:type="gramEnd"/>
      <w:r w:rsidRPr="006542FC">
        <w:rPr>
          <w:rFonts w:ascii="Arial" w:hAnsi="Arial" w:cs="Arial"/>
          <w:sz w:val="20"/>
          <w:szCs w:val="20"/>
        </w:rPr>
        <w:t xml:space="preserve"> on outdated categorizations rather than meaningful educational or clinical differences.</w:t>
      </w:r>
    </w:p>
    <w:p w14:paraId="50517FA7" w14:textId="77777777" w:rsidR="00260BB1" w:rsidRPr="00BC4EA9" w:rsidRDefault="00260BB1" w:rsidP="00260BB1">
      <w:pPr>
        <w:spacing w:line="240" w:lineRule="auto"/>
        <w:rPr>
          <w:rFonts w:ascii="Arial" w:hAnsi="Arial" w:cs="Arial"/>
          <w:b/>
          <w:bCs/>
          <w:sz w:val="20"/>
          <w:szCs w:val="20"/>
        </w:rPr>
      </w:pPr>
      <w:r w:rsidRPr="00BC4EA9">
        <w:rPr>
          <w:rFonts w:ascii="Arial" w:hAnsi="Arial" w:cs="Arial"/>
          <w:b/>
          <w:bCs/>
          <w:sz w:val="20"/>
          <w:szCs w:val="20"/>
        </w:rPr>
        <w:t>How This Affects Me and My Clients</w:t>
      </w:r>
    </w:p>
    <w:p w14:paraId="619B10FE" w14:textId="41B0A424" w:rsidR="00260BB1" w:rsidRPr="00BC4EA9" w:rsidRDefault="00260BB1" w:rsidP="00260BB1">
      <w:pPr>
        <w:spacing w:line="240" w:lineRule="auto"/>
        <w:rPr>
          <w:rFonts w:ascii="Arial" w:hAnsi="Arial" w:cs="Arial"/>
          <w:sz w:val="20"/>
          <w:szCs w:val="20"/>
        </w:rPr>
      </w:pPr>
      <w:r w:rsidRPr="00BC4EA9">
        <w:rPr>
          <w:rFonts w:ascii="Arial" w:hAnsi="Arial" w:cs="Arial"/>
          <w:sz w:val="20"/>
          <w:szCs w:val="20"/>
        </w:rPr>
        <w:t>[CUSTOMIZE THIS SECTION - Select one or more that apply to your practice/role</w:t>
      </w:r>
      <w:r>
        <w:rPr>
          <w:rFonts w:ascii="Arial" w:hAnsi="Arial" w:cs="Arial"/>
          <w:sz w:val="20"/>
          <w:szCs w:val="20"/>
        </w:rPr>
        <w:t>, and edit and personalize</w:t>
      </w:r>
      <w:r w:rsidR="00014329">
        <w:rPr>
          <w:rFonts w:ascii="Arial" w:hAnsi="Arial" w:cs="Arial"/>
          <w:sz w:val="20"/>
          <w:szCs w:val="20"/>
        </w:rPr>
        <w:t xml:space="preserve"> as you wish</w:t>
      </w:r>
      <w:r w:rsidRPr="00BC4EA9">
        <w:rPr>
          <w:rFonts w:ascii="Arial" w:hAnsi="Arial" w:cs="Arial"/>
          <w:sz w:val="20"/>
          <w:szCs w:val="20"/>
        </w:rPr>
        <w:t>]</w:t>
      </w:r>
    </w:p>
    <w:p w14:paraId="14E7CC9F"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1469A836">
          <v:rect id="_x0000_i1046" style="width:0;height:1.5pt" o:hralign="center" o:hrstd="t" o:hr="t" fillcolor="#a0a0a0" stroked="f"/>
        </w:pict>
      </w:r>
    </w:p>
    <w:p w14:paraId="1BA1BC44"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PRIVATE PRACTICE CLINICIANS:</w:t>
      </w:r>
    </w:p>
    <w:p w14:paraId="26C041A4"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 xml:space="preserve">As a private practice clinician, I'm acutely aware that most of my colleagues didn't grow up wealthy. Federal student loans made our education possible. When the DOE limits those loans, talented people from working-class backgrounds will no longer be able to pursue mental health careers. My profession </w:t>
      </w:r>
      <w:proofErr w:type="gramStart"/>
      <w:r w:rsidRPr="00BC4EA9">
        <w:rPr>
          <w:rFonts w:ascii="Arial" w:hAnsi="Arial" w:cs="Arial"/>
          <w:sz w:val="18"/>
          <w:szCs w:val="18"/>
        </w:rPr>
        <w:t>becomes</w:t>
      </w:r>
      <w:proofErr w:type="gramEnd"/>
      <w:r w:rsidRPr="00BC4EA9">
        <w:rPr>
          <w:rFonts w:ascii="Arial" w:hAnsi="Arial" w:cs="Arial"/>
          <w:sz w:val="18"/>
          <w:szCs w:val="18"/>
        </w:rPr>
        <w:t xml:space="preserve"> more homogeneous, less connected to diverse communities. And more people needing mental health care will go without because there won't be enough providers to meet demand.</w:t>
      </w:r>
    </w:p>
    <w:p w14:paraId="38A2E840" w14:textId="77777777" w:rsidR="00260BB1" w:rsidRPr="00CE3D6E" w:rsidRDefault="00260BB1" w:rsidP="00260BB1">
      <w:pPr>
        <w:spacing w:line="240" w:lineRule="auto"/>
        <w:rPr>
          <w:rFonts w:ascii="Arial" w:hAnsi="Arial" w:cs="Arial"/>
          <w:b/>
          <w:bCs/>
          <w:sz w:val="18"/>
          <w:szCs w:val="18"/>
        </w:rPr>
      </w:pPr>
      <w:r>
        <w:rPr>
          <w:rFonts w:ascii="Arial" w:hAnsi="Arial" w:cs="Arial"/>
          <w:sz w:val="18"/>
          <w:szCs w:val="18"/>
        </w:rPr>
        <w:pict w14:anchorId="3466D053">
          <v:rect id="_x0000_i1053" style="width:0;height:1.5pt" o:hralign="center" o:hrstd="t" o:hr="t" fillcolor="#a0a0a0" stroked="f"/>
        </w:pict>
      </w:r>
    </w:p>
    <w:p w14:paraId="5CB4B784" w14:textId="77777777" w:rsidR="00260BB1" w:rsidRDefault="00260BB1" w:rsidP="00260BB1">
      <w:pPr>
        <w:spacing w:line="240" w:lineRule="auto"/>
        <w:rPr>
          <w:rFonts w:ascii="Arial" w:hAnsi="Arial" w:cs="Arial"/>
          <w:b/>
          <w:bCs/>
          <w:sz w:val="18"/>
          <w:szCs w:val="18"/>
        </w:rPr>
      </w:pPr>
      <w:r w:rsidRPr="00BC4EA9">
        <w:rPr>
          <w:rFonts w:ascii="Arial" w:hAnsi="Arial" w:cs="Arial"/>
          <w:b/>
          <w:bCs/>
          <w:sz w:val="18"/>
          <w:szCs w:val="18"/>
        </w:rPr>
        <w:t>FOR MARRIAGE AND FAMILY THERAPISTS:</w:t>
      </w:r>
    </w:p>
    <w:p w14:paraId="3FAAF663" w14:textId="52D4F9D7" w:rsidR="00895AF6" w:rsidRPr="00895AF6" w:rsidRDefault="00895AF6" w:rsidP="00260BB1">
      <w:pPr>
        <w:spacing w:line="240" w:lineRule="auto"/>
        <w:rPr>
          <w:rFonts w:ascii="Arial" w:hAnsi="Arial" w:cs="Arial"/>
          <w:sz w:val="18"/>
          <w:szCs w:val="18"/>
        </w:rPr>
      </w:pPr>
      <w:r w:rsidRPr="00BC4EA9">
        <w:rPr>
          <w:rFonts w:ascii="Arial" w:hAnsi="Arial" w:cs="Arial"/>
          <w:sz w:val="18"/>
          <w:szCs w:val="18"/>
        </w:rPr>
        <w:t xml:space="preserve">Families in crisis need marriage and family therapists. We address domestic violence, trauma, addiction, parenting challenges, and relationship </w:t>
      </w:r>
      <w:proofErr w:type="gramStart"/>
      <w:r w:rsidRPr="00BC4EA9">
        <w:rPr>
          <w:rFonts w:ascii="Arial" w:hAnsi="Arial" w:cs="Arial"/>
          <w:sz w:val="18"/>
          <w:szCs w:val="18"/>
        </w:rPr>
        <w:t>breakdown</w:t>
      </w:r>
      <w:proofErr w:type="gramEnd"/>
      <w:r w:rsidRPr="00BC4EA9">
        <w:rPr>
          <w:rFonts w:ascii="Arial" w:hAnsi="Arial" w:cs="Arial"/>
          <w:sz w:val="18"/>
          <w:szCs w:val="18"/>
        </w:rPr>
        <w:t>.</w:t>
      </w:r>
      <w:r>
        <w:rPr>
          <w:rFonts w:ascii="Arial" w:hAnsi="Arial" w:cs="Arial"/>
          <w:sz w:val="18"/>
          <w:szCs w:val="18"/>
        </w:rPr>
        <w:t xml:space="preserve"> </w:t>
      </w:r>
      <w:r w:rsidRPr="002D19C6">
        <w:rPr>
          <w:rFonts w:ascii="Arial" w:hAnsi="Arial" w:cs="Arial"/>
          <w:sz w:val="18"/>
          <w:szCs w:val="18"/>
        </w:rPr>
        <w:t xml:space="preserve">I became a </w:t>
      </w:r>
      <w:r>
        <w:rPr>
          <w:rFonts w:ascii="Arial" w:hAnsi="Arial" w:cs="Arial"/>
          <w:sz w:val="18"/>
          <w:szCs w:val="18"/>
        </w:rPr>
        <w:t>marriage and family therapist</w:t>
      </w:r>
      <w:r w:rsidRPr="002D19C6">
        <w:rPr>
          <w:rFonts w:ascii="Arial" w:hAnsi="Arial" w:cs="Arial"/>
          <w:sz w:val="18"/>
          <w:szCs w:val="18"/>
        </w:rPr>
        <w:t xml:space="preserve"> because federal student loans made graduate education affordable. </w:t>
      </w:r>
      <w:r w:rsidRPr="00BC4EA9">
        <w:rPr>
          <w:rFonts w:ascii="Arial" w:hAnsi="Arial" w:cs="Arial"/>
          <w:sz w:val="18"/>
          <w:szCs w:val="18"/>
        </w:rPr>
        <w:t xml:space="preserve"> When federal student loans for MFT programs are cut, fewer therapists will enter this field. Families will wait longer for help. Abuse will go unaddressed. Children will grow up without intervention. And the profession becomes less diverse and less connected to the communities most in need of family therapy services.</w:t>
      </w:r>
    </w:p>
    <w:p w14:paraId="0BC22B3B"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6752CD2D">
          <v:rect id="_x0000_i1052" style="width:0;height:1.5pt" o:hralign="center" o:hrstd="t" o:hr="t" fillcolor="#a0a0a0" stroked="f"/>
        </w:pict>
      </w:r>
    </w:p>
    <w:p w14:paraId="33013CCB"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CLINICAL SOCIAL WORKERS:</w:t>
      </w:r>
    </w:p>
    <w:p w14:paraId="518600BA" w14:textId="403A05F8"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 xml:space="preserve">Clinical social workers serve vulnerable populations: people in poverty, the homeless, those with serious mental illness, families experiencing crisis. </w:t>
      </w:r>
      <w:r w:rsidR="003B71B8" w:rsidRPr="002D19C6">
        <w:rPr>
          <w:rFonts w:ascii="Arial" w:hAnsi="Arial" w:cs="Arial"/>
          <w:sz w:val="18"/>
          <w:szCs w:val="18"/>
        </w:rPr>
        <w:t xml:space="preserve">I became a </w:t>
      </w:r>
      <w:r w:rsidR="003B71B8">
        <w:rPr>
          <w:rFonts w:ascii="Arial" w:hAnsi="Arial" w:cs="Arial"/>
          <w:sz w:val="18"/>
          <w:szCs w:val="18"/>
        </w:rPr>
        <w:t>clinical social worker</w:t>
      </w:r>
      <w:r w:rsidR="003B71B8" w:rsidRPr="002D19C6">
        <w:rPr>
          <w:rFonts w:ascii="Arial" w:hAnsi="Arial" w:cs="Arial"/>
          <w:sz w:val="18"/>
          <w:szCs w:val="18"/>
        </w:rPr>
        <w:t xml:space="preserve"> because federal student loans made graduate education affordable. </w:t>
      </w:r>
      <w:r w:rsidRPr="00BC4EA9">
        <w:rPr>
          <w:rFonts w:ascii="Arial" w:hAnsi="Arial" w:cs="Arial"/>
          <w:sz w:val="18"/>
          <w:szCs w:val="18"/>
        </w:rPr>
        <w:t>Federal student loans are often the only path into this profession for dedicated individuals from working-class backgrounds. When those loans disappear, the profession loses practitioners committed to serving the most vulnerable. Social service agencies will face even greater staffing shortages. And people who need help most won't be able to access it.</w:t>
      </w:r>
    </w:p>
    <w:p w14:paraId="1CD6B644"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6E962D0F">
          <v:rect id="_x0000_i1051" style="width:0;height:1.5pt" o:hralign="center" o:hrstd="t" o:hr="t" fillcolor="#a0a0a0" stroked="f"/>
        </w:pict>
      </w:r>
    </w:p>
    <w:p w14:paraId="741B083F" w14:textId="77777777" w:rsidR="00260BB1" w:rsidRPr="002D19C6" w:rsidRDefault="00260BB1" w:rsidP="00260BB1">
      <w:pPr>
        <w:spacing w:line="240" w:lineRule="auto"/>
        <w:rPr>
          <w:rFonts w:ascii="Arial" w:hAnsi="Arial" w:cs="Arial"/>
          <w:sz w:val="18"/>
          <w:szCs w:val="18"/>
        </w:rPr>
      </w:pPr>
      <w:r w:rsidRPr="002D19C6">
        <w:rPr>
          <w:rFonts w:ascii="Arial" w:hAnsi="Arial" w:cs="Arial"/>
          <w:b/>
          <w:bCs/>
          <w:sz w:val="18"/>
          <w:szCs w:val="18"/>
        </w:rPr>
        <w:t>FOR MENTAL HEALTH COUNSELORS:</w:t>
      </w:r>
    </w:p>
    <w:p w14:paraId="4C1845E8" w14:textId="77777777" w:rsidR="00260BB1" w:rsidRPr="00BC4EA9" w:rsidRDefault="00260BB1" w:rsidP="00260BB1">
      <w:pPr>
        <w:spacing w:line="240" w:lineRule="auto"/>
        <w:rPr>
          <w:rFonts w:ascii="Arial" w:hAnsi="Arial" w:cs="Arial"/>
          <w:sz w:val="18"/>
          <w:szCs w:val="18"/>
        </w:rPr>
      </w:pPr>
      <w:r w:rsidRPr="002D19C6">
        <w:rPr>
          <w:rFonts w:ascii="Arial" w:hAnsi="Arial" w:cs="Arial"/>
          <w:sz w:val="18"/>
          <w:szCs w:val="18"/>
        </w:rPr>
        <w:t xml:space="preserve">As a licensed mental health counselor, I've dedicated my career to helping people navigate depression, anxiety, trauma, and life crises. My clients trust me with their deepest struggles—and that responsibility drives everything I do. But I'm worried about the next generation. I became a counselor because federal student loans made graduate education affordable. I came from a working-class family; there was no other way. Now, young people with that same passion and commitment won't be able to afford the training to join this profession. When the Department of Education slashes federal loan limits for counseling programs, it's not just an education </w:t>
      </w:r>
      <w:proofErr w:type="gramStart"/>
      <w:r w:rsidRPr="002D19C6">
        <w:rPr>
          <w:rFonts w:ascii="Arial" w:hAnsi="Arial" w:cs="Arial"/>
          <w:sz w:val="18"/>
          <w:szCs w:val="18"/>
        </w:rPr>
        <w:t>policy—</w:t>
      </w:r>
      <w:proofErr w:type="gramEnd"/>
      <w:r w:rsidRPr="002D19C6">
        <w:rPr>
          <w:rFonts w:ascii="Arial" w:hAnsi="Arial" w:cs="Arial"/>
          <w:sz w:val="18"/>
          <w:szCs w:val="18"/>
        </w:rPr>
        <w:t>it's a direct threat to mental health care access. Fewer counselors will mean longer wait times for my clients. It means talented people from diverse backgrounds will pursue other careers. It means communities already desperate for mental health services will lose the providers they desperately need. The DOE rule doesn't just affect students—it affects every person in crisis who won't be able to find a counselor because we didn't invest in training the next generation.</w:t>
      </w:r>
    </w:p>
    <w:p w14:paraId="5A3EBA35"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124B8001">
          <v:rect id="_x0000_i1050" style="width:0;height:1.5pt" o:hralign="center" o:hrstd="t" o:hr="t" fillcolor="#a0a0a0" stroked="f"/>
        </w:pict>
      </w:r>
    </w:p>
    <w:p w14:paraId="337A76CB"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lastRenderedPageBreak/>
        <w:t>FOR SCHOOL COUNSELORS:</w:t>
      </w:r>
    </w:p>
    <w:p w14:paraId="7C2C2707"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As a school counselor, I see the impact of mental health challenges on young people every day. My students face depression, anxiety, trauma, and suicidal thoughts—and I'm often the only mental health professional they have access to. When graduate counseling programs close because students can't afford them, my profession loses passionate educators and practitioners. My schools will struggle even more to fill counselor positions, leaving more students without help. The students I could have trained to serve their communities will instead pursue other careers. And the children who need mental health support will go without it.</w:t>
      </w:r>
    </w:p>
    <w:p w14:paraId="44E23D37"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757A5B09">
          <v:rect id="_x0000_i1047" style="width:0;height:1.5pt" o:hralign="center" o:hrstd="t" o:hr="t" fillcolor="#a0a0a0" stroked="f"/>
        </w:pict>
      </w:r>
    </w:p>
    <w:p w14:paraId="3653429E"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SUBSTANCE USE DISORDER/ADDICTION COUNSELORS:</w:t>
      </w:r>
    </w:p>
    <w:p w14:paraId="332F86DC" w14:textId="77777777" w:rsidR="00260BB1" w:rsidRDefault="00260BB1" w:rsidP="00260BB1">
      <w:pPr>
        <w:spacing w:line="240" w:lineRule="auto"/>
        <w:rPr>
          <w:rFonts w:ascii="Arial" w:hAnsi="Arial" w:cs="Arial"/>
          <w:sz w:val="18"/>
          <w:szCs w:val="18"/>
        </w:rPr>
      </w:pPr>
      <w:r w:rsidRPr="00BC4EA9">
        <w:rPr>
          <w:rFonts w:ascii="Arial" w:hAnsi="Arial" w:cs="Arial"/>
          <w:sz w:val="18"/>
          <w:szCs w:val="18"/>
        </w:rPr>
        <w:t xml:space="preserve">Our country faces an addiction crisis. Substance </w:t>
      </w:r>
      <w:proofErr w:type="gramStart"/>
      <w:r w:rsidRPr="00BC4EA9">
        <w:rPr>
          <w:rFonts w:ascii="Arial" w:hAnsi="Arial" w:cs="Arial"/>
          <w:sz w:val="18"/>
          <w:szCs w:val="18"/>
        </w:rPr>
        <w:t>use</w:t>
      </w:r>
      <w:proofErr w:type="gramEnd"/>
      <w:r w:rsidRPr="00BC4EA9">
        <w:rPr>
          <w:rFonts w:ascii="Arial" w:hAnsi="Arial" w:cs="Arial"/>
          <w:sz w:val="18"/>
          <w:szCs w:val="18"/>
        </w:rPr>
        <w:t xml:space="preserve"> disorder counselors are essential to treatment and recovery, particularly in community settings serving uninsured and underinsured populations. Federal student loans make this work accessible to dedicated professionals who might not come from wealthy backgrounds. When those loans are restricted, fewer counselors will enter this field. Treatment programs will close or reduce services. People struggling with addiction will wait months for appointments or go without treatment. Lives will be lost.</w:t>
      </w:r>
    </w:p>
    <w:p w14:paraId="41556922" w14:textId="77777777" w:rsidR="00260BB1" w:rsidRPr="00FF15A6" w:rsidRDefault="00260BB1" w:rsidP="00260BB1">
      <w:pPr>
        <w:spacing w:line="240" w:lineRule="auto"/>
        <w:rPr>
          <w:rFonts w:ascii="Arial" w:hAnsi="Arial" w:cs="Arial"/>
          <w:sz w:val="18"/>
          <w:szCs w:val="18"/>
        </w:rPr>
      </w:pPr>
      <w:r>
        <w:rPr>
          <w:rFonts w:ascii="Arial" w:hAnsi="Arial" w:cs="Arial"/>
          <w:sz w:val="18"/>
          <w:szCs w:val="18"/>
        </w:rPr>
        <w:t>_____________________________________________________________________________________________</w:t>
      </w:r>
    </w:p>
    <w:p w14:paraId="04AF1492"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COMMUNITY MENTAL HEALTH CENTER CLINICIANS:</w:t>
      </w:r>
    </w:p>
    <w:p w14:paraId="4BB4E900"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 xml:space="preserve">I work at a community mental health center serving low-income and underinsured populations. Our clients depend on affordable, accessible mental health care. When federal student loans for counseling programs are slashed, fewer young professionals will pursue community mental health work. Our centers will face even greater staffing shortages, longer wait times, and reduced services. The clients we serve—already facing barriers to care—will suffer most. And the next generation of dedicated mental health professionals who could have joined our mission will </w:t>
      </w:r>
      <w:proofErr w:type="gramStart"/>
      <w:r w:rsidRPr="00BC4EA9">
        <w:rPr>
          <w:rFonts w:ascii="Arial" w:hAnsi="Arial" w:cs="Arial"/>
          <w:sz w:val="18"/>
          <w:szCs w:val="18"/>
        </w:rPr>
        <w:t>be priced</w:t>
      </w:r>
      <w:proofErr w:type="gramEnd"/>
      <w:r w:rsidRPr="00BC4EA9">
        <w:rPr>
          <w:rFonts w:ascii="Arial" w:hAnsi="Arial" w:cs="Arial"/>
          <w:sz w:val="18"/>
          <w:szCs w:val="18"/>
        </w:rPr>
        <w:t xml:space="preserve"> out of this work entirely.</w:t>
      </w:r>
    </w:p>
    <w:p w14:paraId="765B752C"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72035CB5">
          <v:rect id="_x0000_i1054" style="width:0;height:1.5pt" o:hralign="center" o:hrstd="t" o:hr="t" fillcolor="#a0a0a0" stroked="f"/>
        </w:pict>
      </w:r>
    </w:p>
    <w:p w14:paraId="2DAB0076"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VA/MILITARY MENTAL HEALTH PROVIDERS:</w:t>
      </w:r>
    </w:p>
    <w:p w14:paraId="143D82DD"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Veterans depend on mental health care from counselors, social workers, and marriage and family therapists at VA clinics and military bases. These practitioners provide essential services for PTSD, combat trauma, and suicide prevention. When the pipeline of new practitioners shrinks due to federal loan restrictions, VA clinics and military mental health services will struggle to fill critical positions. Veterans will wait longer for appointments, and some won't get help at all. The next generation of counselors who could have served our nation's heroes will pursue other careers because they can't afford graduate school.</w:t>
      </w:r>
    </w:p>
    <w:p w14:paraId="16D22384"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06087016">
          <v:rect id="_x0000_i1055" style="width:0;height:1.5pt" o:hralign="center" o:hrstd="t" o:hr="t" fillcolor="#a0a0a0" stroked="f"/>
        </w:pict>
      </w:r>
    </w:p>
    <w:p w14:paraId="16A94085"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RURAL MENTAL HEALTH PROVIDERS:</w:t>
      </w:r>
    </w:p>
    <w:p w14:paraId="761CDF51"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 xml:space="preserve">I chose to practice in a rural area because I'm from here and I want to serve my community. Federal loans made my education possible. If rural students can no longer afford graduate school in counseling or social work, they'll leave rural areas for other careers. Rural mental health shortages will worsen. People in my community will </w:t>
      </w:r>
      <w:proofErr w:type="gramStart"/>
      <w:r w:rsidRPr="00BC4EA9">
        <w:rPr>
          <w:rFonts w:ascii="Arial" w:hAnsi="Arial" w:cs="Arial"/>
          <w:sz w:val="18"/>
          <w:szCs w:val="18"/>
        </w:rPr>
        <w:t>travel</w:t>
      </w:r>
      <w:proofErr w:type="gramEnd"/>
      <w:r w:rsidRPr="00BC4EA9">
        <w:rPr>
          <w:rFonts w:ascii="Arial" w:hAnsi="Arial" w:cs="Arial"/>
          <w:sz w:val="18"/>
          <w:szCs w:val="18"/>
        </w:rPr>
        <w:t xml:space="preserve"> hours for care or go without. The rural mental health crisis will become catastrophic.</w:t>
      </w:r>
    </w:p>
    <w:p w14:paraId="4CB01EAF"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0CC0B7DD">
          <v:rect id="_x0000_i1056" style="width:0;height:1.5pt" o:hralign="center" o:hrstd="t" o:hr="t" fillcolor="#a0a0a0" stroked="f"/>
        </w:pict>
      </w:r>
    </w:p>
    <w:p w14:paraId="1B960DF2"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EDUCATORS/TRAINING PROGRAM DIRECTORS:</w:t>
      </w:r>
    </w:p>
    <w:p w14:paraId="66A1C5BE"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I train the next generation of mental health counselors, social workers, and marriage and family therapists. When federal student loans for our graduates are slashed, fewer students will enroll in our programs. Programs will close. Accredited training will disappear in some regions. We'll lose the infrastructure for developing qualified mental health professionals. The entire pipeline collapses—with real consequences for mental health care access across the country.</w:t>
      </w:r>
    </w:p>
    <w:p w14:paraId="672BF924"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585A51C8">
          <v:rect id="_x0000_i1048" style="width:0;height:1.5pt" o:hralign="center" o:hrstd="t" o:hr="t" fillcolor="#a0a0a0" stroked="f"/>
        </w:pict>
      </w:r>
    </w:p>
    <w:p w14:paraId="1D01C23B"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FOR ADVOCATES/CAREGIVERS:</w:t>
      </w:r>
    </w:p>
    <w:p w14:paraId="67851757" w14:textId="77777777" w:rsidR="00260BB1" w:rsidRPr="00BC4EA9" w:rsidRDefault="00260BB1" w:rsidP="00260BB1">
      <w:pPr>
        <w:spacing w:line="240" w:lineRule="auto"/>
        <w:rPr>
          <w:rFonts w:ascii="Arial" w:hAnsi="Arial" w:cs="Arial"/>
          <w:sz w:val="18"/>
          <w:szCs w:val="18"/>
        </w:rPr>
      </w:pPr>
      <w:r w:rsidRPr="00BC4EA9">
        <w:rPr>
          <w:rFonts w:ascii="Arial" w:hAnsi="Arial" w:cs="Arial"/>
          <w:sz w:val="18"/>
          <w:szCs w:val="18"/>
        </w:rPr>
        <w:t xml:space="preserve">I've experienced mental health challenges myself [or I'm a caregiver for someone with mental illness]. Access to quality mental health care literally changed my life [or my family member's life]. The counselor, social worker, or </w:t>
      </w:r>
      <w:r w:rsidRPr="00BC4EA9">
        <w:rPr>
          <w:rFonts w:ascii="Arial" w:hAnsi="Arial" w:cs="Arial"/>
          <w:sz w:val="18"/>
          <w:szCs w:val="18"/>
        </w:rPr>
        <w:lastRenderedPageBreak/>
        <w:t>therapist who helped me came from a working-class background and relied on federal student loans to make that career possible. If young people like them can no longer afford graduate education in these fields, future people in crisis won't have access to the help they need. The DOE rule will directly harm millions of Americans struggling with mental illness.</w:t>
      </w:r>
    </w:p>
    <w:p w14:paraId="77DD5080" w14:textId="77777777" w:rsidR="00260BB1" w:rsidRPr="00BC4EA9" w:rsidRDefault="00260BB1" w:rsidP="00260BB1">
      <w:pPr>
        <w:spacing w:line="240" w:lineRule="auto"/>
        <w:rPr>
          <w:rFonts w:ascii="Arial" w:hAnsi="Arial" w:cs="Arial"/>
          <w:sz w:val="18"/>
          <w:szCs w:val="18"/>
        </w:rPr>
      </w:pPr>
      <w:r>
        <w:rPr>
          <w:rFonts w:ascii="Arial" w:hAnsi="Arial" w:cs="Arial"/>
          <w:sz w:val="18"/>
          <w:szCs w:val="18"/>
        </w:rPr>
        <w:pict w14:anchorId="1C003DD9">
          <v:rect id="_x0000_i1049" style="width:0;height:1.5pt" o:hralign="center" o:hrstd="t" o:hr="t" fillcolor="#a0a0a0" stroked="f"/>
        </w:pict>
      </w:r>
    </w:p>
    <w:p w14:paraId="00662DEC" w14:textId="77777777" w:rsidR="00260BB1" w:rsidRPr="00BC4EA9" w:rsidRDefault="00260BB1" w:rsidP="00260BB1">
      <w:pPr>
        <w:spacing w:line="240" w:lineRule="auto"/>
        <w:rPr>
          <w:rFonts w:ascii="Arial" w:hAnsi="Arial" w:cs="Arial"/>
          <w:b/>
          <w:bCs/>
          <w:sz w:val="18"/>
          <w:szCs w:val="18"/>
        </w:rPr>
      </w:pPr>
      <w:r w:rsidRPr="00BC4EA9">
        <w:rPr>
          <w:rFonts w:ascii="Arial" w:hAnsi="Arial" w:cs="Arial"/>
          <w:b/>
          <w:bCs/>
          <w:sz w:val="18"/>
          <w:szCs w:val="18"/>
        </w:rPr>
        <w:t>GENERIC OPTION:</w:t>
      </w:r>
    </w:p>
    <w:p w14:paraId="0262692E" w14:textId="733896F4" w:rsidR="00260BB1" w:rsidRPr="003622F8" w:rsidRDefault="00260BB1" w:rsidP="00D13E0A">
      <w:pPr>
        <w:spacing w:line="240" w:lineRule="auto"/>
        <w:rPr>
          <w:rFonts w:ascii="Arial" w:hAnsi="Arial" w:cs="Arial"/>
          <w:sz w:val="18"/>
          <w:szCs w:val="18"/>
        </w:rPr>
      </w:pPr>
      <w:r w:rsidRPr="00BC4EA9">
        <w:rPr>
          <w:rFonts w:ascii="Arial" w:hAnsi="Arial" w:cs="Arial"/>
          <w:sz w:val="18"/>
          <w:szCs w:val="18"/>
        </w:rPr>
        <w:t>As a mental health professional, I see the real-world impact of workforce shortages every day. When talented, passionate young people can't afford to enter our field due to federal loan restrictions, my clients suffer. Communities suffer. The mental health crisis worsens. The DOE rule doesn't just affect education policy—it affects real people in crisis who won't be able to access care.</w:t>
      </w:r>
    </w:p>
    <w:p w14:paraId="1FBB1139" w14:textId="77777777" w:rsidR="00D13E0A" w:rsidRPr="00BC4EA9" w:rsidRDefault="00000000" w:rsidP="00D13E0A">
      <w:pPr>
        <w:spacing w:line="240" w:lineRule="auto"/>
        <w:rPr>
          <w:rFonts w:ascii="Arial" w:hAnsi="Arial" w:cs="Arial"/>
          <w:sz w:val="18"/>
          <w:szCs w:val="18"/>
        </w:rPr>
      </w:pPr>
      <w:r>
        <w:rPr>
          <w:rFonts w:ascii="Arial" w:hAnsi="Arial" w:cs="Arial"/>
          <w:sz w:val="18"/>
          <w:szCs w:val="18"/>
        </w:rPr>
        <w:pict w14:anchorId="137EA4EA">
          <v:rect id="_x0000_i1025" style="width:0;height:1.5pt" o:hralign="center" o:hrstd="t" o:hr="t" fillcolor="#a0a0a0" stroked="f"/>
        </w:pict>
      </w:r>
    </w:p>
    <w:p w14:paraId="6DD75F70" w14:textId="7788F805"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The Human Cost</w:t>
      </w:r>
    </w:p>
    <w:p w14:paraId="7A754272"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 xml:space="preserve">Every </w:t>
      </w:r>
      <w:proofErr w:type="gramStart"/>
      <w:r w:rsidRPr="006542FC">
        <w:rPr>
          <w:rFonts w:ascii="Arial" w:hAnsi="Arial" w:cs="Arial"/>
          <w:sz w:val="20"/>
          <w:szCs w:val="20"/>
        </w:rPr>
        <w:t>student priced</w:t>
      </w:r>
      <w:proofErr w:type="gramEnd"/>
      <w:r w:rsidRPr="006542FC">
        <w:rPr>
          <w:rFonts w:ascii="Arial" w:hAnsi="Arial" w:cs="Arial"/>
          <w:sz w:val="20"/>
          <w:szCs w:val="20"/>
        </w:rPr>
        <w:t xml:space="preserve"> out of mental health education means dozens of people going without care: the anxious child without a school counselor, the veteran waiting months for PTSD treatment, the family in crisis without accessible therapy, and the addiction sufferer unable to access treatment. These are not hypothetical scenarios but real consequences of this misguided policy.</w:t>
      </w:r>
    </w:p>
    <w:p w14:paraId="7F830BDE" w14:textId="77777777" w:rsidR="006542FC" w:rsidRPr="006542FC" w:rsidRDefault="006542FC" w:rsidP="006542FC">
      <w:pPr>
        <w:spacing w:line="240" w:lineRule="auto"/>
        <w:rPr>
          <w:rFonts w:ascii="Arial" w:hAnsi="Arial" w:cs="Arial"/>
          <w:sz w:val="20"/>
          <w:szCs w:val="20"/>
        </w:rPr>
      </w:pPr>
      <w:r w:rsidRPr="006542FC">
        <w:rPr>
          <w:rFonts w:ascii="Arial" w:hAnsi="Arial" w:cs="Arial"/>
          <w:b/>
          <w:bCs/>
          <w:sz w:val="20"/>
          <w:szCs w:val="20"/>
        </w:rPr>
        <w:t>The Solution Is Straightforward</w:t>
      </w:r>
    </w:p>
    <w:p w14:paraId="616B389C" w14:textId="77777777" w:rsidR="006542FC" w:rsidRPr="006542FC" w:rsidRDefault="006542FC" w:rsidP="006542FC">
      <w:pPr>
        <w:spacing w:line="240" w:lineRule="auto"/>
        <w:rPr>
          <w:rFonts w:ascii="Arial" w:hAnsi="Arial" w:cs="Arial"/>
          <w:sz w:val="20"/>
          <w:szCs w:val="20"/>
        </w:rPr>
      </w:pPr>
      <w:r w:rsidRPr="006542FC">
        <w:rPr>
          <w:rFonts w:ascii="Arial" w:hAnsi="Arial" w:cs="Arial"/>
          <w:sz w:val="20"/>
          <w:szCs w:val="20"/>
        </w:rPr>
        <w:t xml:space="preserve">The Department of Education must revise the proposed rule to include mental health counseling, clinical social work, and marriage and family therapy in the professional degree definition. These programs meet every criterion of professional education. Students deserve federal loan </w:t>
      </w:r>
      <w:proofErr w:type="gramStart"/>
      <w:r w:rsidRPr="006542FC">
        <w:rPr>
          <w:rFonts w:ascii="Arial" w:hAnsi="Arial" w:cs="Arial"/>
          <w:sz w:val="20"/>
          <w:szCs w:val="20"/>
        </w:rPr>
        <w:t>access</w:t>
      </w:r>
      <w:proofErr w:type="gramEnd"/>
      <w:r w:rsidRPr="006542FC">
        <w:rPr>
          <w:rFonts w:ascii="Arial" w:hAnsi="Arial" w:cs="Arial"/>
          <w:sz w:val="20"/>
          <w:szCs w:val="20"/>
        </w:rPr>
        <w:t xml:space="preserve"> making training financially feasible. Communities deserve a mental health workforce reflecting their diversity. Young adults already struggle with rent, healthcare, and basic living costs. We cannot add "prohibitively expensive graduate education" to barriers keeping talented, passionate people from serving communities.</w:t>
      </w:r>
    </w:p>
    <w:p w14:paraId="6967A757" w14:textId="441C0780" w:rsidR="006542FC" w:rsidRDefault="006542FC" w:rsidP="006542FC">
      <w:pPr>
        <w:spacing w:line="240" w:lineRule="auto"/>
        <w:rPr>
          <w:rFonts w:ascii="Arial" w:hAnsi="Arial" w:cs="Arial"/>
          <w:sz w:val="20"/>
          <w:szCs w:val="20"/>
        </w:rPr>
      </w:pPr>
      <w:r w:rsidRPr="006542FC">
        <w:rPr>
          <w:rFonts w:ascii="Arial" w:hAnsi="Arial" w:cs="Arial"/>
          <w:sz w:val="20"/>
          <w:szCs w:val="20"/>
        </w:rPr>
        <w:t>When we price young people out of careers helping others, we all pay the price—in untreated mental illness, worsening crises, and communities without care. Sarah deserves better. The clients she would serve deserve better. We all deserve better.</w:t>
      </w:r>
    </w:p>
    <w:p w14:paraId="74E53399" w14:textId="3C281969" w:rsidR="00FC723B" w:rsidRPr="006542FC" w:rsidRDefault="00FC723B" w:rsidP="006542FC">
      <w:pPr>
        <w:spacing w:line="240" w:lineRule="auto"/>
        <w:rPr>
          <w:rFonts w:ascii="Arial" w:hAnsi="Arial" w:cs="Arial"/>
          <w:sz w:val="20"/>
          <w:szCs w:val="20"/>
        </w:rPr>
      </w:pPr>
      <w:r>
        <w:rPr>
          <w:rFonts w:ascii="Arial" w:hAnsi="Arial" w:cs="Arial"/>
          <w:sz w:val="20"/>
          <w:szCs w:val="20"/>
        </w:rPr>
        <w:t>___________________________________________________________________________________</w:t>
      </w:r>
    </w:p>
    <w:p w14:paraId="510119B6" w14:textId="77777777" w:rsidR="000630EB" w:rsidRPr="00303BFC" w:rsidRDefault="000630EB" w:rsidP="000630EB">
      <w:pPr>
        <w:spacing w:line="240" w:lineRule="auto"/>
        <w:rPr>
          <w:rFonts w:ascii="Arial" w:hAnsi="Arial" w:cs="Arial"/>
          <w:b/>
          <w:bCs/>
          <w:i/>
          <w:iCs/>
          <w:sz w:val="20"/>
          <w:szCs w:val="20"/>
        </w:rPr>
      </w:pPr>
      <w:r w:rsidRPr="00303BFC">
        <w:rPr>
          <w:rFonts w:ascii="Arial" w:hAnsi="Arial" w:cs="Arial"/>
          <w:b/>
          <w:bCs/>
          <w:i/>
          <w:iCs/>
          <w:sz w:val="20"/>
          <w:szCs w:val="20"/>
        </w:rPr>
        <w:t>Signed by:</w:t>
      </w:r>
    </w:p>
    <w:p w14:paraId="32443808" w14:textId="77777777" w:rsidR="000630EB" w:rsidRPr="00303BFC" w:rsidRDefault="000630EB" w:rsidP="000630EB">
      <w:pPr>
        <w:spacing w:line="240" w:lineRule="auto"/>
        <w:rPr>
          <w:rFonts w:ascii="Arial" w:hAnsi="Arial" w:cs="Arial"/>
          <w:b/>
          <w:bCs/>
          <w:i/>
          <w:iCs/>
          <w:sz w:val="20"/>
          <w:szCs w:val="20"/>
        </w:rPr>
      </w:pPr>
      <w:r w:rsidRPr="00303BFC">
        <w:rPr>
          <w:rFonts w:ascii="Arial" w:hAnsi="Arial" w:cs="Arial"/>
          <w:b/>
          <w:bCs/>
          <w:i/>
          <w:iCs/>
          <w:sz w:val="20"/>
          <w:szCs w:val="20"/>
        </w:rPr>
        <w:t>Name of Individual Practitioner or Educator</w:t>
      </w:r>
    </w:p>
    <w:p w14:paraId="7E26475F" w14:textId="77777777" w:rsidR="000630EB" w:rsidRPr="00303BFC" w:rsidRDefault="000630EB" w:rsidP="000630EB">
      <w:pPr>
        <w:spacing w:line="240" w:lineRule="auto"/>
        <w:rPr>
          <w:rFonts w:ascii="Arial" w:hAnsi="Arial" w:cs="Arial"/>
          <w:b/>
          <w:bCs/>
          <w:i/>
          <w:iCs/>
          <w:sz w:val="20"/>
          <w:szCs w:val="20"/>
        </w:rPr>
      </w:pPr>
      <w:r w:rsidRPr="00303BFC">
        <w:rPr>
          <w:rFonts w:ascii="Arial" w:hAnsi="Arial" w:cs="Arial"/>
          <w:b/>
          <w:bCs/>
          <w:i/>
          <w:iCs/>
          <w:sz w:val="20"/>
          <w:szCs w:val="20"/>
        </w:rPr>
        <w:t>Contact Information</w:t>
      </w:r>
    </w:p>
    <w:p w14:paraId="1D8CF7C2" w14:textId="77777777" w:rsidR="000630EB" w:rsidRDefault="000630EB" w:rsidP="000630EB">
      <w:pPr>
        <w:spacing w:line="240" w:lineRule="auto"/>
        <w:rPr>
          <w:rFonts w:ascii="Arial" w:hAnsi="Arial" w:cs="Arial"/>
          <w:i/>
          <w:iCs/>
          <w:sz w:val="20"/>
          <w:szCs w:val="20"/>
        </w:rPr>
      </w:pPr>
      <w:r>
        <w:rPr>
          <w:rFonts w:ascii="Arial" w:hAnsi="Arial" w:cs="Arial"/>
          <w:i/>
          <w:iCs/>
          <w:sz w:val="20"/>
          <w:szCs w:val="20"/>
        </w:rPr>
        <w:t>or</w:t>
      </w:r>
    </w:p>
    <w:p w14:paraId="440984D9" w14:textId="77777777" w:rsidR="000630EB" w:rsidRPr="00303BFC" w:rsidRDefault="000630EB" w:rsidP="000630EB">
      <w:pPr>
        <w:spacing w:line="240" w:lineRule="auto"/>
        <w:rPr>
          <w:rFonts w:ascii="Arial" w:hAnsi="Arial" w:cs="Arial"/>
          <w:b/>
          <w:bCs/>
          <w:i/>
          <w:iCs/>
          <w:sz w:val="20"/>
          <w:szCs w:val="20"/>
        </w:rPr>
      </w:pPr>
      <w:r w:rsidRPr="00303BFC">
        <w:rPr>
          <w:rFonts w:ascii="Arial" w:hAnsi="Arial" w:cs="Arial"/>
          <w:b/>
          <w:bCs/>
          <w:i/>
          <w:iCs/>
          <w:sz w:val="20"/>
          <w:szCs w:val="20"/>
        </w:rPr>
        <w:t xml:space="preserve">A Coalition Member Organization Submits the Op-Ed to the Media on Behalf of the </w:t>
      </w:r>
      <w:r>
        <w:rPr>
          <w:rFonts w:ascii="Arial" w:hAnsi="Arial" w:cs="Arial"/>
          <w:b/>
          <w:bCs/>
          <w:i/>
          <w:iCs/>
          <w:sz w:val="20"/>
          <w:szCs w:val="20"/>
        </w:rPr>
        <w:t>F</w:t>
      </w:r>
      <w:r w:rsidRPr="00303BFC">
        <w:rPr>
          <w:rFonts w:ascii="Arial" w:hAnsi="Arial" w:cs="Arial"/>
          <w:b/>
          <w:bCs/>
          <w:i/>
          <w:iCs/>
          <w:sz w:val="20"/>
          <w:szCs w:val="20"/>
        </w:rPr>
        <w:t xml:space="preserve">ollowing </w:t>
      </w:r>
      <w:r>
        <w:rPr>
          <w:rFonts w:ascii="Arial" w:hAnsi="Arial" w:cs="Arial"/>
          <w:b/>
          <w:bCs/>
          <w:i/>
          <w:iCs/>
          <w:sz w:val="20"/>
          <w:szCs w:val="20"/>
        </w:rPr>
        <w:t>O</w:t>
      </w:r>
      <w:r w:rsidRPr="00303BFC">
        <w:rPr>
          <w:rFonts w:ascii="Arial" w:hAnsi="Arial" w:cs="Arial"/>
          <w:b/>
          <w:bCs/>
          <w:i/>
          <w:iCs/>
          <w:sz w:val="20"/>
          <w:szCs w:val="20"/>
        </w:rPr>
        <w:t>rganizations:</w:t>
      </w:r>
    </w:p>
    <w:p w14:paraId="3C3A5B97" w14:textId="77777777" w:rsidR="000630EB" w:rsidRDefault="000630EB" w:rsidP="000630EB">
      <w:pPr>
        <w:spacing w:line="240" w:lineRule="auto"/>
        <w:rPr>
          <w:rFonts w:ascii="Arial" w:hAnsi="Arial" w:cs="Arial"/>
          <w:i/>
          <w:iCs/>
          <w:sz w:val="20"/>
          <w:szCs w:val="20"/>
        </w:rPr>
      </w:pPr>
      <w:r w:rsidRPr="00FC78A8">
        <w:rPr>
          <w:rFonts w:ascii="Arial" w:hAnsi="Arial" w:cs="Arial"/>
          <w:i/>
          <w:iCs/>
          <w:sz w:val="20"/>
          <w:szCs w:val="20"/>
        </w:rPr>
        <w:t xml:space="preserve">The </w:t>
      </w:r>
      <w:r>
        <w:rPr>
          <w:rFonts w:ascii="Arial" w:hAnsi="Arial" w:cs="Arial"/>
          <w:i/>
          <w:iCs/>
          <w:sz w:val="20"/>
          <w:szCs w:val="20"/>
        </w:rPr>
        <w:t xml:space="preserve">Medicare Mental Health Workforce Coalition </w:t>
      </w:r>
      <w:r w:rsidRPr="00FC78A8">
        <w:rPr>
          <w:rFonts w:ascii="Arial" w:hAnsi="Arial" w:cs="Arial"/>
          <w:i/>
          <w:iCs/>
          <w:sz w:val="20"/>
          <w:szCs w:val="20"/>
        </w:rPr>
        <w:t xml:space="preserve">represents </w:t>
      </w:r>
      <w:r>
        <w:rPr>
          <w:rFonts w:ascii="Arial" w:hAnsi="Arial" w:cs="Arial"/>
          <w:i/>
          <w:iCs/>
          <w:sz w:val="20"/>
          <w:szCs w:val="20"/>
        </w:rPr>
        <w:t>the American Association for Marriage and Family Therapy</w:t>
      </w:r>
      <w:r w:rsidRPr="00FC78A8">
        <w:rPr>
          <w:rFonts w:ascii="Arial" w:hAnsi="Arial" w:cs="Arial"/>
          <w:i/>
          <w:iCs/>
          <w:sz w:val="20"/>
          <w:szCs w:val="20"/>
        </w:rPr>
        <w:t xml:space="preserve">, American Counseling Association, American Mental Health Counselors Association, </w:t>
      </w:r>
      <w:r>
        <w:rPr>
          <w:rFonts w:ascii="Arial" w:hAnsi="Arial" w:cs="Arial"/>
          <w:i/>
          <w:iCs/>
          <w:sz w:val="20"/>
          <w:szCs w:val="20"/>
        </w:rPr>
        <w:t xml:space="preserve">Association for Counseling Education and Supervision, </w:t>
      </w:r>
      <w:r w:rsidRPr="00FC78A8">
        <w:rPr>
          <w:rFonts w:ascii="Arial" w:hAnsi="Arial" w:cs="Arial"/>
          <w:i/>
          <w:iCs/>
          <w:sz w:val="20"/>
          <w:szCs w:val="20"/>
        </w:rPr>
        <w:t>Clinical Social Work Association, National Association of Social Workers, National Board for Certified Counselors, and allied organizations advocating for accessible, affordable mental health services.</w:t>
      </w:r>
      <w:r w:rsidRPr="003E7AC5">
        <w:rPr>
          <w:rFonts w:ascii="Arial" w:hAnsi="Arial" w:cs="Arial"/>
          <w:b/>
          <w:bCs/>
          <w:i/>
          <w:iCs/>
          <w:sz w:val="20"/>
          <w:szCs w:val="20"/>
        </w:rPr>
        <w:t xml:space="preserve"> </w:t>
      </w:r>
      <w:r>
        <w:rPr>
          <w:rFonts w:ascii="Arial" w:hAnsi="Arial" w:cs="Arial"/>
          <w:b/>
          <w:bCs/>
          <w:i/>
          <w:iCs/>
          <w:sz w:val="20"/>
          <w:szCs w:val="20"/>
        </w:rPr>
        <w:t>(OR JUST LIST GROUPS WITH NO REFERENCE TO THE COALITION)</w:t>
      </w:r>
    </w:p>
    <w:p w14:paraId="4709B441" w14:textId="77777777" w:rsidR="006542FC" w:rsidRDefault="006542FC" w:rsidP="006542FC">
      <w:pPr>
        <w:spacing w:line="240" w:lineRule="auto"/>
        <w:rPr>
          <w:rFonts w:ascii="Arial" w:hAnsi="Arial" w:cs="Arial"/>
          <w:sz w:val="20"/>
          <w:szCs w:val="20"/>
        </w:rPr>
      </w:pPr>
    </w:p>
    <w:sectPr w:rsidR="006542F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AE2E" w14:textId="77777777" w:rsidR="00A904CB" w:rsidRDefault="00A904CB" w:rsidP="00F3012F">
      <w:pPr>
        <w:spacing w:after="0" w:line="240" w:lineRule="auto"/>
      </w:pPr>
      <w:r>
        <w:separator/>
      </w:r>
    </w:p>
  </w:endnote>
  <w:endnote w:type="continuationSeparator" w:id="0">
    <w:p w14:paraId="0BBB197C" w14:textId="77777777" w:rsidR="00A904CB" w:rsidRDefault="00A904CB" w:rsidP="00F3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45891"/>
      <w:docPartObj>
        <w:docPartGallery w:val="Page Numbers (Bottom of Page)"/>
        <w:docPartUnique/>
      </w:docPartObj>
    </w:sdtPr>
    <w:sdtEndPr>
      <w:rPr>
        <w:noProof/>
      </w:rPr>
    </w:sdtEndPr>
    <w:sdtContent>
      <w:p w14:paraId="7CA60BE8" w14:textId="3D56EF0D" w:rsidR="00F3012F" w:rsidRDefault="00F30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88A23" w14:textId="77777777" w:rsidR="00F3012F" w:rsidRDefault="00F30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2641" w14:textId="77777777" w:rsidR="00A904CB" w:rsidRDefault="00A904CB" w:rsidP="00F3012F">
      <w:pPr>
        <w:spacing w:after="0" w:line="240" w:lineRule="auto"/>
      </w:pPr>
      <w:r>
        <w:separator/>
      </w:r>
    </w:p>
  </w:footnote>
  <w:footnote w:type="continuationSeparator" w:id="0">
    <w:p w14:paraId="38CBB1C2" w14:textId="77777777" w:rsidR="00A904CB" w:rsidRDefault="00A904CB" w:rsidP="00F30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FC"/>
    <w:rsid w:val="00014329"/>
    <w:rsid w:val="000630EB"/>
    <w:rsid w:val="00064BD1"/>
    <w:rsid w:val="00094343"/>
    <w:rsid w:val="00146BF7"/>
    <w:rsid w:val="00152406"/>
    <w:rsid w:val="00227B26"/>
    <w:rsid w:val="00260BB1"/>
    <w:rsid w:val="003622F8"/>
    <w:rsid w:val="003B71B8"/>
    <w:rsid w:val="00526E6D"/>
    <w:rsid w:val="005B1EA9"/>
    <w:rsid w:val="006542FC"/>
    <w:rsid w:val="006A2312"/>
    <w:rsid w:val="006C5821"/>
    <w:rsid w:val="00792309"/>
    <w:rsid w:val="007B437E"/>
    <w:rsid w:val="00895AF6"/>
    <w:rsid w:val="00A61C0F"/>
    <w:rsid w:val="00A904CB"/>
    <w:rsid w:val="00C73D16"/>
    <w:rsid w:val="00D13E0A"/>
    <w:rsid w:val="00E649FC"/>
    <w:rsid w:val="00EF375F"/>
    <w:rsid w:val="00F3012F"/>
    <w:rsid w:val="00FA7800"/>
    <w:rsid w:val="00FC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3307"/>
  <w15:chartTrackingRefBased/>
  <w15:docId w15:val="{58A95F0C-5322-418A-8A37-71C039AA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FC"/>
    <w:rPr>
      <w:rFonts w:eastAsiaTheme="majorEastAsia" w:cstheme="majorBidi"/>
      <w:color w:val="272727" w:themeColor="text1" w:themeTint="D8"/>
    </w:rPr>
  </w:style>
  <w:style w:type="paragraph" w:styleId="Title">
    <w:name w:val="Title"/>
    <w:basedOn w:val="Normal"/>
    <w:next w:val="Normal"/>
    <w:link w:val="TitleChar"/>
    <w:uiPriority w:val="10"/>
    <w:qFormat/>
    <w:rsid w:val="0065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FC"/>
    <w:pPr>
      <w:spacing w:before="160"/>
      <w:jc w:val="center"/>
    </w:pPr>
    <w:rPr>
      <w:i/>
      <w:iCs/>
      <w:color w:val="404040" w:themeColor="text1" w:themeTint="BF"/>
    </w:rPr>
  </w:style>
  <w:style w:type="character" w:customStyle="1" w:styleId="QuoteChar">
    <w:name w:val="Quote Char"/>
    <w:basedOn w:val="DefaultParagraphFont"/>
    <w:link w:val="Quote"/>
    <w:uiPriority w:val="29"/>
    <w:rsid w:val="006542FC"/>
    <w:rPr>
      <w:i/>
      <w:iCs/>
      <w:color w:val="404040" w:themeColor="text1" w:themeTint="BF"/>
    </w:rPr>
  </w:style>
  <w:style w:type="paragraph" w:styleId="ListParagraph">
    <w:name w:val="List Paragraph"/>
    <w:basedOn w:val="Normal"/>
    <w:uiPriority w:val="34"/>
    <w:qFormat/>
    <w:rsid w:val="006542FC"/>
    <w:pPr>
      <w:ind w:left="720"/>
      <w:contextualSpacing/>
    </w:pPr>
  </w:style>
  <w:style w:type="character" w:styleId="IntenseEmphasis">
    <w:name w:val="Intense Emphasis"/>
    <w:basedOn w:val="DefaultParagraphFont"/>
    <w:uiPriority w:val="21"/>
    <w:qFormat/>
    <w:rsid w:val="006542FC"/>
    <w:rPr>
      <w:i/>
      <w:iCs/>
      <w:color w:val="0F4761" w:themeColor="accent1" w:themeShade="BF"/>
    </w:rPr>
  </w:style>
  <w:style w:type="paragraph" w:styleId="IntenseQuote">
    <w:name w:val="Intense Quote"/>
    <w:basedOn w:val="Normal"/>
    <w:next w:val="Normal"/>
    <w:link w:val="IntenseQuoteChar"/>
    <w:uiPriority w:val="30"/>
    <w:qFormat/>
    <w:rsid w:val="0065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FC"/>
    <w:rPr>
      <w:i/>
      <w:iCs/>
      <w:color w:val="0F4761" w:themeColor="accent1" w:themeShade="BF"/>
    </w:rPr>
  </w:style>
  <w:style w:type="character" w:styleId="IntenseReference">
    <w:name w:val="Intense Reference"/>
    <w:basedOn w:val="DefaultParagraphFont"/>
    <w:uiPriority w:val="32"/>
    <w:qFormat/>
    <w:rsid w:val="006542FC"/>
    <w:rPr>
      <w:b/>
      <w:bCs/>
      <w:smallCaps/>
      <w:color w:val="0F4761" w:themeColor="accent1" w:themeShade="BF"/>
      <w:spacing w:val="5"/>
    </w:rPr>
  </w:style>
  <w:style w:type="paragraph" w:styleId="Header">
    <w:name w:val="header"/>
    <w:basedOn w:val="Normal"/>
    <w:link w:val="HeaderChar"/>
    <w:uiPriority w:val="99"/>
    <w:unhideWhenUsed/>
    <w:rsid w:val="00F3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12F"/>
  </w:style>
  <w:style w:type="paragraph" w:styleId="Footer">
    <w:name w:val="footer"/>
    <w:basedOn w:val="Normal"/>
    <w:link w:val="FooterChar"/>
    <w:uiPriority w:val="99"/>
    <w:unhideWhenUsed/>
    <w:rsid w:val="00F3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1888</Words>
  <Characters>12861</Characters>
  <Application>Microsoft Office Word</Application>
  <DocSecurity>0</DocSecurity>
  <Lines>194</Lines>
  <Paragraphs>101</Paragraphs>
  <ScaleCrop>false</ScaleCrop>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Joel Miller</cp:lastModifiedBy>
  <cp:revision>25</cp:revision>
  <dcterms:created xsi:type="dcterms:W3CDTF">2026-02-24T20:50:00Z</dcterms:created>
  <dcterms:modified xsi:type="dcterms:W3CDTF">2026-03-02T15:53:00Z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f3fe6071-d2ee-4f8e-81ff-6813b242ade2</vt:lpwstr>
  </property>
</Properties>
</file>