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ALA – Core – Metadata and Collections Section</w:t>
      </w:r>
    </w:p>
    <w:p w:rsidR="00000000" w:rsidDel="00000000" w:rsidP="00000000" w:rsidRDefault="00000000" w:rsidRPr="00000000" w14:paraId="00000002">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Subject Analysis Committee</w:t>
      </w:r>
    </w:p>
    <w:p w:rsidR="00000000" w:rsidDel="00000000" w:rsidP="00000000" w:rsidRDefault="00000000" w:rsidRPr="00000000" w14:paraId="0000000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Annual, June 2023</w:t>
      </w:r>
    </w:p>
    <w:p w:rsidR="00000000" w:rsidDel="00000000" w:rsidP="00000000" w:rsidRDefault="00000000" w:rsidRPr="00000000" w14:paraId="00000004">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05">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Report from the Homosaurus Editorial Board</w:t>
      </w:r>
    </w:p>
    <w:p w:rsidR="00000000" w:rsidDel="00000000" w:rsidP="00000000" w:rsidRDefault="00000000" w:rsidRPr="00000000" w14:paraId="00000006">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Submitted by Adrian Williams</w:t>
      </w:r>
    </w:p>
    <w:p w:rsidR="00000000" w:rsidDel="00000000" w:rsidP="00000000" w:rsidRDefault="00000000" w:rsidRPr="00000000" w14:paraId="00000007">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Homosaurus is an </w:t>
      </w:r>
      <w:r w:rsidDel="00000000" w:rsidR="00000000" w:rsidRPr="00000000">
        <w:rPr>
          <w:rFonts w:ascii="Times New Roman" w:cs="Times New Roman" w:eastAsia="Times New Roman" w:hAnsi="Times New Roman"/>
          <w:rtl w:val="0"/>
        </w:rPr>
        <w:t xml:space="preserve">international</w:t>
      </w:r>
      <w:r w:rsidDel="00000000" w:rsidR="00000000" w:rsidRPr="00000000">
        <w:rPr>
          <w:rFonts w:ascii="Times New Roman" w:cs="Times New Roman" w:eastAsia="Times New Roman" w:hAnsi="Times New Roman"/>
          <w:rtl w:val="0"/>
        </w:rPr>
        <w:t xml:space="preserve"> linked data controlled vocabulary of terms specific to LGBTQ+ culture, community, and identity. This vocabulary is intended to function as a supplementary companion to general subject term vocabularies, such as the Library of Congress Subject Headings (LCSH) and Sears. Libraries, archives, museums, and other institutions are encouraged to use the Homosaurus to support LGBTQ+ research and knowledge seeking by enhancing the discoverability of their LGBTQ+ resources.</w:t>
      </w:r>
    </w:p>
    <w:p w:rsidR="00000000" w:rsidDel="00000000" w:rsidP="00000000" w:rsidRDefault="00000000" w:rsidRPr="00000000" w14:paraId="00000009">
      <w:pPr>
        <w:pStyle w:val="Heading4"/>
        <w:rPr>
          <w:b w:val="1"/>
          <w:color w:val="351c75"/>
          <w:sz w:val="22"/>
          <w:szCs w:val="22"/>
        </w:rPr>
      </w:pPr>
      <w:bookmarkStart w:colFirst="0" w:colLast="0" w:name="_rffn0yk4pgpi" w:id="0"/>
      <w:bookmarkEnd w:id="0"/>
      <w:r w:rsidDel="00000000" w:rsidR="00000000" w:rsidRPr="00000000">
        <w:rPr>
          <w:b w:val="1"/>
          <w:color w:val="351c75"/>
          <w:sz w:val="22"/>
          <w:szCs w:val="22"/>
          <w:rtl w:val="0"/>
        </w:rPr>
        <w:t xml:space="preserve">Releases</w:t>
      </w:r>
      <w:r w:rsidDel="00000000" w:rsidR="00000000" w:rsidRPr="00000000">
        <w:rPr>
          <w:rtl w:val="0"/>
        </w:rPr>
      </w:r>
    </w:p>
    <w:p w:rsidR="00000000" w:rsidDel="00000000" w:rsidP="00000000" w:rsidRDefault="00000000" w:rsidRPr="00000000" w14:paraId="0000000A">
      <w:pPr>
        <w:ind w:left="0" w:firstLine="0"/>
        <w:rPr>
          <w:rFonts w:ascii="Times New Roman" w:cs="Times New Roman" w:eastAsia="Times New Roman" w:hAnsi="Times New Roman"/>
          <w:color w:val="1155cc"/>
        </w:rPr>
      </w:pPr>
      <w:r w:rsidDel="00000000" w:rsidR="00000000" w:rsidRPr="00000000">
        <w:rPr>
          <w:rFonts w:ascii="Times New Roman" w:cs="Times New Roman" w:eastAsia="Times New Roman" w:hAnsi="Times New Roman"/>
          <w:rtl w:val="0"/>
        </w:rPr>
        <w:t xml:space="preserve">Homosaurus will release Version 3.4 this month. Releases typically happen the second week of June and December. The release will be viewable at </w:t>
      </w:r>
      <w:hyperlink r:id="rId6">
        <w:r w:rsidDel="00000000" w:rsidR="00000000" w:rsidRPr="00000000">
          <w:rPr>
            <w:rFonts w:ascii="Times New Roman" w:cs="Times New Roman" w:eastAsia="Times New Roman" w:hAnsi="Times New Roman"/>
            <w:color w:val="1155cc"/>
            <w:u w:val="single"/>
            <w:rtl w:val="0"/>
          </w:rPr>
          <w:t xml:space="preserve">https://homosaurus.org/releases</w:t>
        </w:r>
      </w:hyperlink>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B">
      <w:pPr>
        <w:pStyle w:val="Heading4"/>
        <w:rPr>
          <w:b w:val="1"/>
          <w:color w:val="274e13"/>
          <w:sz w:val="22"/>
          <w:szCs w:val="22"/>
        </w:rPr>
      </w:pPr>
      <w:bookmarkStart w:colFirst="0" w:colLast="0" w:name="_qwpyyvptwq17" w:id="1"/>
      <w:bookmarkEnd w:id="1"/>
      <w:r w:rsidDel="00000000" w:rsidR="00000000" w:rsidRPr="00000000">
        <w:rPr>
          <w:b w:val="1"/>
          <w:color w:val="274e13"/>
          <w:sz w:val="22"/>
          <w:szCs w:val="22"/>
          <w:rtl w:val="0"/>
        </w:rPr>
        <w:t xml:space="preserve">Collaborations</w:t>
      </w:r>
    </w:p>
    <w:p w:rsidR="00000000" w:rsidDel="00000000" w:rsidP="00000000" w:rsidRDefault="00000000" w:rsidRPr="00000000" w14:paraId="0000000C">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editorial board has been honored to continue our collaborations with several organizations to improve the vocabulary in several gap areas. These groups include the </w:t>
      </w:r>
      <w:r w:rsidDel="00000000" w:rsidR="00000000" w:rsidRPr="00000000">
        <w:rPr>
          <w:rFonts w:ascii="Times New Roman" w:cs="Times New Roman" w:eastAsia="Times New Roman" w:hAnsi="Times New Roman"/>
          <w:b w:val="1"/>
          <w:rtl w:val="0"/>
        </w:rPr>
        <w:t xml:space="preserve">Leather Archives &amp; Museum</w:t>
      </w:r>
      <w:r w:rsidDel="00000000" w:rsidR="00000000" w:rsidRPr="00000000">
        <w:rPr>
          <w:rFonts w:ascii="Times New Roman" w:cs="Times New Roman" w:eastAsia="Times New Roman" w:hAnsi="Times New Roman"/>
          <w:rtl w:val="0"/>
        </w:rPr>
        <w:t xml:space="preserve"> to expand terms around kink and BDSM culture; </w:t>
      </w:r>
      <w:r w:rsidDel="00000000" w:rsidR="00000000" w:rsidRPr="00000000">
        <w:rPr>
          <w:rFonts w:ascii="Times New Roman" w:cs="Times New Roman" w:eastAsia="Times New Roman" w:hAnsi="Times New Roman"/>
          <w:b w:val="1"/>
          <w:rtl w:val="0"/>
        </w:rPr>
        <w:t xml:space="preserve">interACT</w:t>
      </w:r>
      <w:r w:rsidDel="00000000" w:rsidR="00000000" w:rsidRPr="00000000">
        <w:rPr>
          <w:rFonts w:ascii="Times New Roman" w:cs="Times New Roman" w:eastAsia="Times New Roman" w:hAnsi="Times New Roman"/>
          <w:rtl w:val="0"/>
        </w:rPr>
        <w:t xml:space="preserve"> to expand and improve terms around intersex identity and experiences; </w:t>
      </w:r>
      <w:r w:rsidDel="00000000" w:rsidR="00000000" w:rsidRPr="00000000">
        <w:rPr>
          <w:rFonts w:ascii="Times New Roman" w:cs="Times New Roman" w:eastAsia="Times New Roman" w:hAnsi="Times New Roman"/>
          <w:b w:val="1"/>
          <w:rtl w:val="0"/>
        </w:rPr>
        <w:t xml:space="preserve">COLAGE</w:t>
      </w:r>
      <w:r w:rsidDel="00000000" w:rsidR="00000000" w:rsidRPr="00000000">
        <w:rPr>
          <w:rFonts w:ascii="Times New Roman" w:cs="Times New Roman" w:eastAsia="Times New Roman" w:hAnsi="Times New Roman"/>
          <w:rtl w:val="0"/>
        </w:rPr>
        <w:t xml:space="preserve"> to expand our LGBTQ+ family-related terms; and the </w:t>
      </w:r>
      <w:r w:rsidDel="00000000" w:rsidR="00000000" w:rsidRPr="00000000">
        <w:rPr>
          <w:rFonts w:ascii="Times New Roman" w:cs="Times New Roman" w:eastAsia="Times New Roman" w:hAnsi="Times New Roman"/>
          <w:b w:val="1"/>
          <w:rtl w:val="0"/>
        </w:rPr>
        <w:t xml:space="preserve">Sex Workers Project</w:t>
      </w:r>
      <w:r w:rsidDel="00000000" w:rsidR="00000000" w:rsidRPr="00000000">
        <w:rPr>
          <w:rFonts w:ascii="Times New Roman" w:cs="Times New Roman" w:eastAsia="Times New Roman" w:hAnsi="Times New Roman"/>
          <w:rtl w:val="0"/>
        </w:rPr>
        <w:t xml:space="preserve"> to revise and expand our vocabulary around sex work. We look forward to collaborating with more individuals and groups in the coming years.</w:t>
      </w:r>
    </w:p>
    <w:p w:rsidR="00000000" w:rsidDel="00000000" w:rsidP="00000000" w:rsidRDefault="00000000" w:rsidRPr="00000000" w14:paraId="0000000D">
      <w:pPr>
        <w:pStyle w:val="Heading4"/>
        <w:rPr>
          <w:b w:val="1"/>
          <w:color w:val="783f04"/>
          <w:sz w:val="22"/>
          <w:szCs w:val="22"/>
        </w:rPr>
      </w:pPr>
      <w:bookmarkStart w:colFirst="0" w:colLast="0" w:name="_kgrpc7t20nkh" w:id="2"/>
      <w:bookmarkEnd w:id="2"/>
      <w:r w:rsidDel="00000000" w:rsidR="00000000" w:rsidRPr="00000000">
        <w:rPr>
          <w:b w:val="1"/>
          <w:color w:val="783f04"/>
          <w:sz w:val="22"/>
          <w:szCs w:val="22"/>
          <w:rtl w:val="0"/>
        </w:rPr>
        <w:t xml:space="preserve">Documentation</w:t>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2022, t</w:t>
      </w:r>
      <w:r w:rsidDel="00000000" w:rsidR="00000000" w:rsidRPr="00000000">
        <w:rPr>
          <w:rFonts w:ascii="Times New Roman" w:cs="Times New Roman" w:eastAsia="Times New Roman" w:hAnsi="Times New Roman"/>
          <w:rtl w:val="0"/>
        </w:rPr>
        <w:t xml:space="preserve">he Editorial Board began work on documentation for Homosaurus’ implementation and use, as well as work on a metadata application profile for Homosaurus. We have released the final draft of the documentation and implementation document out to our community group (HomoITCommunity) with the deadline for feedback set for July 7th, 2023. After further revisions have been made the documentation and implementation document will be released widely and made findable on the Homosaurus website. </w:t>
      </w:r>
    </w:p>
    <w:p w:rsidR="00000000" w:rsidDel="00000000" w:rsidP="00000000" w:rsidRDefault="00000000" w:rsidRPr="00000000" w14:paraId="0000000F">
      <w:pPr>
        <w:pStyle w:val="Heading4"/>
        <w:rPr>
          <w:b w:val="1"/>
          <w:color w:val="660000"/>
          <w:sz w:val="22"/>
          <w:szCs w:val="22"/>
        </w:rPr>
      </w:pPr>
      <w:bookmarkStart w:colFirst="0" w:colLast="0" w:name="_uv0lnzpnvz2k" w:id="3"/>
      <w:bookmarkEnd w:id="3"/>
      <w:r w:rsidDel="00000000" w:rsidR="00000000" w:rsidRPr="00000000">
        <w:rPr>
          <w:b w:val="1"/>
          <w:color w:val="660000"/>
          <w:sz w:val="22"/>
          <w:szCs w:val="22"/>
          <w:rtl w:val="0"/>
        </w:rPr>
        <w:t xml:space="preserve">Communication</w:t>
      </w:r>
    </w:p>
    <w:p w:rsidR="00000000" w:rsidDel="00000000" w:rsidP="00000000" w:rsidRDefault="00000000" w:rsidRPr="00000000" w14:paraId="00000010">
      <w:pPr>
        <w:ind w:left="0" w:firstLine="0"/>
        <w:rPr>
          <w:sz w:val="23"/>
          <w:szCs w:val="23"/>
          <w:highlight w:val="white"/>
        </w:rPr>
      </w:pPr>
      <w:r w:rsidDel="00000000" w:rsidR="00000000" w:rsidRPr="00000000">
        <w:rPr>
          <w:rFonts w:ascii="Times New Roman" w:cs="Times New Roman" w:eastAsia="Times New Roman" w:hAnsi="Times New Roman"/>
          <w:rtl w:val="0"/>
        </w:rPr>
        <w:t xml:space="preserve">A</w:t>
      </w:r>
      <w:r w:rsidDel="00000000" w:rsidR="00000000" w:rsidRPr="00000000">
        <w:rPr>
          <w:rFonts w:ascii="Times New Roman" w:cs="Times New Roman" w:eastAsia="Times New Roman" w:hAnsi="Times New Roman"/>
          <w:rtl w:val="0"/>
        </w:rPr>
        <w:t xml:space="preserve"> community Google group is available for Homosaurus users to communicate with each other as well as with the editorial board. Those interested in joining the Google group can go to: </w:t>
      </w:r>
      <w:hyperlink r:id="rId7">
        <w:r w:rsidDel="00000000" w:rsidR="00000000" w:rsidRPr="00000000">
          <w:rPr>
            <w:rFonts w:ascii="Times New Roman" w:cs="Times New Roman" w:eastAsia="Times New Roman" w:hAnsi="Times New Roman"/>
            <w:color w:val="1155cc"/>
            <w:u w:val="single"/>
            <w:rtl w:val="0"/>
          </w:rPr>
          <w:t xml:space="preserve">https://groups.google.com/g/homoitcommunity</w:t>
        </w:r>
      </w:hyperlink>
      <w:r w:rsidDel="00000000" w:rsidR="00000000" w:rsidRPr="00000000">
        <w:rPr>
          <w:rFonts w:ascii="Times New Roman" w:cs="Times New Roman" w:eastAsia="Times New Roman" w:hAnsi="Times New Roman"/>
          <w:rtl w:val="0"/>
        </w:rPr>
        <w:t xml:space="preserve">. There is also a Slack channel available for users who prefer that option. To join the Slack channel please contact Adrian at </w:t>
      </w:r>
      <w:hyperlink r:id="rId8">
        <w:r w:rsidDel="00000000" w:rsidR="00000000" w:rsidRPr="00000000">
          <w:rPr>
            <w:rFonts w:ascii="Times New Roman" w:cs="Times New Roman" w:eastAsia="Times New Roman" w:hAnsi="Times New Roman"/>
            <w:color w:val="1155cc"/>
            <w:u w:val="single"/>
            <w:rtl w:val="0"/>
          </w:rPr>
          <w:t xml:space="preserve">adrian.d.williams@uky.edu</w:t>
        </w:r>
      </w:hyperlink>
      <w:r w:rsidDel="00000000" w:rsidR="00000000" w:rsidRPr="00000000">
        <w:rPr>
          <w:rFonts w:ascii="Times New Roman" w:cs="Times New Roman" w:eastAsia="Times New Roman" w:hAnsi="Times New Roman"/>
          <w:rtl w:val="0"/>
        </w:rPr>
        <w:t xml:space="preserve"> or Bri Watson at </w:t>
      </w:r>
      <w:hyperlink r:id="rId9">
        <w:r w:rsidDel="00000000" w:rsidR="00000000" w:rsidRPr="00000000">
          <w:rPr>
            <w:rFonts w:ascii="Times New Roman" w:cs="Times New Roman" w:eastAsia="Times New Roman" w:hAnsi="Times New Roman"/>
            <w:color w:val="1155cc"/>
            <w:u w:val="single"/>
            <w:rtl w:val="0"/>
          </w:rPr>
          <w:t xml:space="preserve">b.m.watson.1989@gmail.com</w:t>
        </w:r>
      </w:hyperlink>
      <w:r w:rsidDel="00000000" w:rsidR="00000000" w:rsidRPr="00000000">
        <w:rPr>
          <w:rFonts w:ascii="Times New Roman" w:cs="Times New Roman" w:eastAsia="Times New Roman" w:hAnsi="Times New Roman"/>
          <w:rtl w:val="0"/>
        </w:rPr>
        <w:t xml:space="preserve">. To ask questions, provide feedback, or otherwise communicate directly with the editorial board about Homosaurus, you can reach us at:</w:t>
      </w:r>
      <w:r w:rsidDel="00000000" w:rsidR="00000000" w:rsidRPr="00000000">
        <w:rPr>
          <w:rFonts w:ascii="Times New Roman" w:cs="Times New Roman" w:eastAsia="Times New Roman" w:hAnsi="Times New Roman"/>
          <w:rtl w:val="0"/>
        </w:rPr>
        <w:t xml:space="preserve"> </w:t>
      </w:r>
      <w:hyperlink r:id="rId10">
        <w:r w:rsidDel="00000000" w:rsidR="00000000" w:rsidRPr="00000000">
          <w:rPr>
            <w:rFonts w:ascii="Times New Roman" w:cs="Times New Roman" w:eastAsia="Times New Roman" w:hAnsi="Times New Roman"/>
            <w:color w:val="1155cc"/>
            <w:u w:val="single"/>
            <w:rtl w:val="0"/>
          </w:rPr>
          <w:t xml:space="preserve">https://homosaurus.org/contact</w:t>
        </w:r>
      </w:hyperlink>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homosaurus.org/contact" TargetMode="External"/><Relationship Id="rId9" Type="http://schemas.openxmlformats.org/officeDocument/2006/relationships/hyperlink" Target="mailto:b.m.watson.1989@gmail.com" TargetMode="External"/><Relationship Id="rId5" Type="http://schemas.openxmlformats.org/officeDocument/2006/relationships/styles" Target="styles.xml"/><Relationship Id="rId6" Type="http://schemas.openxmlformats.org/officeDocument/2006/relationships/hyperlink" Target="https://homosaurus.org/releases" TargetMode="External"/><Relationship Id="rId7" Type="http://schemas.openxmlformats.org/officeDocument/2006/relationships/hyperlink" Target="https://groups.google.com/g/homoitcommunity" TargetMode="External"/><Relationship Id="rId8" Type="http://schemas.openxmlformats.org/officeDocument/2006/relationships/hyperlink" Target="mailto:adrian.d.williams@uky.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