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F65F4" w14:textId="77777777" w:rsidR="00721858" w:rsidRDefault="009746C5" w:rsidP="001F7880">
      <w:pPr>
        <w:spacing w:after="0"/>
      </w:pPr>
      <w:r>
        <w:t>Library Research Roundtable</w:t>
      </w:r>
    </w:p>
    <w:p w14:paraId="46EB7922" w14:textId="14304B3D" w:rsidR="009746C5" w:rsidRDefault="009746C5" w:rsidP="001F7880">
      <w:pPr>
        <w:spacing w:after="0"/>
      </w:pPr>
      <w:r>
        <w:t>Councilor’s Report</w:t>
      </w:r>
      <w:r w:rsidR="00583C6D">
        <w:t xml:space="preserve"> (</w:t>
      </w:r>
      <w:r w:rsidR="00784EB6">
        <w:t>8</w:t>
      </w:r>
      <w:r w:rsidR="00583C6D">
        <w:t>/</w:t>
      </w:r>
      <w:r w:rsidR="00784EB6">
        <w:t>17</w:t>
      </w:r>
      <w:r w:rsidR="00583C6D">
        <w:t>/202</w:t>
      </w:r>
      <w:r w:rsidR="00B86D37">
        <w:t>2</w:t>
      </w:r>
      <w:r w:rsidR="00583C6D">
        <w:t>)</w:t>
      </w:r>
    </w:p>
    <w:p w14:paraId="53899314" w14:textId="77777777" w:rsidR="001F7880" w:rsidRDefault="001F7880" w:rsidP="001F7880">
      <w:pPr>
        <w:spacing w:after="0"/>
      </w:pPr>
    </w:p>
    <w:p w14:paraId="5292E4F1" w14:textId="1BCE59CE" w:rsidR="009746C5" w:rsidRDefault="009746C5" w:rsidP="0037223B">
      <w:pPr>
        <w:rPr>
          <w:b/>
          <w:bCs/>
        </w:rPr>
      </w:pPr>
      <w:r w:rsidRPr="31B5541D">
        <w:rPr>
          <w:b/>
          <w:bCs/>
        </w:rPr>
        <w:t xml:space="preserve">Highlights: </w:t>
      </w:r>
      <w:r w:rsidR="0037223B" w:rsidRPr="0037223B">
        <w:rPr>
          <w:b/>
          <w:bCs/>
        </w:rPr>
        <w:t>ALA Information Session for Members, Councilors, and Executive Board</w:t>
      </w:r>
      <w:r w:rsidR="0037223B">
        <w:rPr>
          <w:b/>
          <w:bCs/>
        </w:rPr>
        <w:t xml:space="preserve"> </w:t>
      </w:r>
      <w:r w:rsidR="0037223B" w:rsidRPr="0037223B">
        <w:rPr>
          <w:b/>
          <w:bCs/>
        </w:rPr>
        <w:t>&amp;</w:t>
      </w:r>
      <w:r w:rsidR="0037223B">
        <w:rPr>
          <w:b/>
          <w:bCs/>
        </w:rPr>
        <w:t xml:space="preserve"> </w:t>
      </w:r>
      <w:r w:rsidR="0037223B" w:rsidRPr="0037223B">
        <w:rPr>
          <w:b/>
          <w:bCs/>
        </w:rPr>
        <w:t>ALA Membership Meeting</w:t>
      </w:r>
      <w:r w:rsidR="0037223B">
        <w:rPr>
          <w:b/>
          <w:bCs/>
        </w:rPr>
        <w:t xml:space="preserve"> (06/25/22)</w:t>
      </w:r>
    </w:p>
    <w:p w14:paraId="6865D85A" w14:textId="31426E6B" w:rsidR="009746C5" w:rsidRPr="009746C5" w:rsidRDefault="009746C5" w:rsidP="009746C5">
      <w:pPr>
        <w:pStyle w:val="ListParagraph"/>
        <w:numPr>
          <w:ilvl w:val="0"/>
          <w:numId w:val="1"/>
        </w:numPr>
        <w:rPr>
          <w:bCs/>
        </w:rPr>
      </w:pPr>
      <w:r w:rsidRPr="009746C5">
        <w:rPr>
          <w:bCs/>
        </w:rPr>
        <w:t>ALA President’s Report</w:t>
      </w:r>
      <w:r w:rsidR="008721F3">
        <w:rPr>
          <w:bCs/>
        </w:rPr>
        <w:t xml:space="preserve"> (</w:t>
      </w:r>
      <w:hyperlink r:id="rId9" w:history="1">
        <w:r w:rsidR="00E0485A">
          <w:rPr>
            <w:rStyle w:val="Hyperlink"/>
            <w:bCs/>
          </w:rPr>
          <w:t>CD#21.1</w:t>
        </w:r>
      </w:hyperlink>
      <w:r w:rsidR="00496C76">
        <w:rPr>
          <w:bCs/>
        </w:rPr>
        <w:t>)</w:t>
      </w:r>
    </w:p>
    <w:p w14:paraId="2629D6A1" w14:textId="57F80FD3" w:rsidR="009746C5" w:rsidRDefault="009746C5" w:rsidP="009746C5">
      <w:pPr>
        <w:pStyle w:val="ListParagraph"/>
        <w:numPr>
          <w:ilvl w:val="0"/>
          <w:numId w:val="1"/>
        </w:numPr>
        <w:rPr>
          <w:bCs/>
        </w:rPr>
      </w:pPr>
      <w:r w:rsidRPr="009746C5">
        <w:rPr>
          <w:bCs/>
        </w:rPr>
        <w:t>ALA President-Elect</w:t>
      </w:r>
      <w:r w:rsidR="00583C6D">
        <w:rPr>
          <w:bCs/>
        </w:rPr>
        <w:t>’s</w:t>
      </w:r>
      <w:r w:rsidRPr="009746C5">
        <w:rPr>
          <w:bCs/>
        </w:rPr>
        <w:t xml:space="preserve"> Report </w:t>
      </w:r>
      <w:r w:rsidR="00AA196E">
        <w:rPr>
          <w:bCs/>
        </w:rPr>
        <w:t>(</w:t>
      </w:r>
      <w:hyperlink r:id="rId10" w:history="1">
        <w:r w:rsidR="008F1C11">
          <w:rPr>
            <w:rStyle w:val="Hyperlink"/>
            <w:bCs/>
          </w:rPr>
          <w:t>CD#29.1</w:t>
        </w:r>
      </w:hyperlink>
      <w:r w:rsidR="00AA196E">
        <w:rPr>
          <w:bCs/>
        </w:rPr>
        <w:t>)</w:t>
      </w:r>
    </w:p>
    <w:p w14:paraId="628402B8" w14:textId="6AB34493" w:rsidR="009F6BAB" w:rsidRPr="009F6BAB" w:rsidRDefault="009F6BAB" w:rsidP="009F6BA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ALA Treasurers Report (</w:t>
      </w:r>
      <w:hyperlink r:id="rId11" w:history="1">
        <w:r w:rsidRPr="00DD01B8">
          <w:rPr>
            <w:rStyle w:val="Hyperlink"/>
          </w:rPr>
          <w:t>CD#13</w:t>
        </w:r>
      </w:hyperlink>
      <w:r>
        <w:rPr>
          <w:rStyle w:val="Hyperlink"/>
        </w:rPr>
        <w:t>.2</w:t>
      </w:r>
      <w:r>
        <w:t>)</w:t>
      </w:r>
    </w:p>
    <w:p w14:paraId="1BD0AEA1" w14:textId="354A06DC" w:rsidR="009746C5" w:rsidRPr="00583C6D" w:rsidRDefault="009746C5" w:rsidP="31B5541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ALA Executive Director</w:t>
      </w:r>
      <w:r w:rsidR="00583C6D">
        <w:t>’s Report</w:t>
      </w:r>
      <w:r w:rsidR="00B00795">
        <w:t xml:space="preserve"> (</w:t>
      </w:r>
      <w:hyperlink r:id="rId12" w:history="1">
        <w:r w:rsidR="00680BFB">
          <w:rPr>
            <w:rStyle w:val="Hyperlink"/>
          </w:rPr>
          <w:t>CD#23.1</w:t>
        </w:r>
      </w:hyperlink>
      <w:r w:rsidR="00B00795">
        <w:t>)</w:t>
      </w:r>
    </w:p>
    <w:p w14:paraId="727078D6" w14:textId="539D3790" w:rsidR="00C40C1F" w:rsidRDefault="00C40C1F" w:rsidP="00C40C1F">
      <w:pPr>
        <w:pStyle w:val="ListParagraph"/>
        <w:numPr>
          <w:ilvl w:val="0"/>
          <w:numId w:val="1"/>
        </w:numPr>
      </w:pPr>
      <w:r>
        <w:t>ALA Endowment Trustees Report (</w:t>
      </w:r>
      <w:hyperlink r:id="rId13" w:history="1">
        <w:r>
          <w:rPr>
            <w:rStyle w:val="Hyperlink"/>
          </w:rPr>
          <w:t>CD#16.1</w:t>
        </w:r>
      </w:hyperlink>
      <w:r>
        <w:t>)</w:t>
      </w:r>
    </w:p>
    <w:p w14:paraId="51697F68" w14:textId="3F3B4659" w:rsidR="00C40C1F" w:rsidRDefault="001011AB" w:rsidP="001011AB">
      <w:pPr>
        <w:pStyle w:val="ListParagraph"/>
        <w:numPr>
          <w:ilvl w:val="0"/>
          <w:numId w:val="1"/>
        </w:numPr>
      </w:pPr>
      <w:r>
        <w:t xml:space="preserve">RESOLUTION in Defense of the Right to Engage in Political Boycotts, </w:t>
      </w:r>
      <w:r w:rsidR="00F961D1">
        <w:t>(</w:t>
      </w:r>
      <w:hyperlink r:id="rId14" w:history="1">
        <w:r w:rsidRPr="00F961D1">
          <w:rPr>
            <w:rStyle w:val="Hyperlink"/>
          </w:rPr>
          <w:t>CD#55</w:t>
        </w:r>
      </w:hyperlink>
      <w:r w:rsidR="00F961D1">
        <w:t>)</w:t>
      </w:r>
      <w:r w:rsidR="00C065D6">
        <w:t xml:space="preserve"> </w:t>
      </w:r>
      <w:r w:rsidR="00C065D6">
        <w:rPr>
          <w:b/>
          <w:bCs/>
        </w:rPr>
        <w:t>Presented for vote in Council I</w:t>
      </w:r>
    </w:p>
    <w:p w14:paraId="38EECC9C" w14:textId="79D4C54F" w:rsidR="00867E07" w:rsidRDefault="00867E07" w:rsidP="00867E07">
      <w:pPr>
        <w:pStyle w:val="ListParagraph"/>
        <w:numPr>
          <w:ilvl w:val="0"/>
          <w:numId w:val="1"/>
        </w:numPr>
      </w:pPr>
      <w:r>
        <w:t xml:space="preserve">RESOLUTION on Damage and Destruction of Libraries, Schools, and Other Cultural Institutions in Ukraine, </w:t>
      </w:r>
      <w:r w:rsidR="00A26E45">
        <w:t>(</w:t>
      </w:r>
      <w:hyperlink r:id="rId15" w:history="1">
        <w:r w:rsidRPr="00A26E45">
          <w:rPr>
            <w:rStyle w:val="Hyperlink"/>
          </w:rPr>
          <w:t>CD#57</w:t>
        </w:r>
      </w:hyperlink>
      <w:r w:rsidR="00A26E45">
        <w:t>)</w:t>
      </w:r>
      <w:r w:rsidR="00C065D6">
        <w:t xml:space="preserve"> </w:t>
      </w:r>
      <w:r w:rsidR="00C065D6">
        <w:rPr>
          <w:b/>
          <w:bCs/>
        </w:rPr>
        <w:t>Presented for vote in Council I</w:t>
      </w:r>
    </w:p>
    <w:p w14:paraId="41A7D6EF" w14:textId="5BCAE604" w:rsidR="00867E07" w:rsidRDefault="00797FD1" w:rsidP="00797FD1">
      <w:pPr>
        <w:pStyle w:val="ListParagraph"/>
        <w:numPr>
          <w:ilvl w:val="0"/>
          <w:numId w:val="1"/>
        </w:numPr>
      </w:pPr>
      <w:r>
        <w:t xml:space="preserve">RESOLUTION on Continuing Virtual Access to ALA Membership Meetings, </w:t>
      </w:r>
      <w:r w:rsidR="00A26E45">
        <w:t>(</w:t>
      </w:r>
      <w:hyperlink r:id="rId16" w:history="1">
        <w:r w:rsidRPr="00A26E45">
          <w:rPr>
            <w:rStyle w:val="Hyperlink"/>
          </w:rPr>
          <w:t>CD#59</w:t>
        </w:r>
      </w:hyperlink>
      <w:r w:rsidR="00A26E45">
        <w:t>)</w:t>
      </w:r>
      <w:r w:rsidR="00C065D6">
        <w:t xml:space="preserve"> </w:t>
      </w:r>
      <w:r w:rsidR="00C065D6">
        <w:rPr>
          <w:b/>
          <w:bCs/>
        </w:rPr>
        <w:t>Presented for vote in Council I</w:t>
      </w:r>
    </w:p>
    <w:p w14:paraId="4A29EBF5" w14:textId="10AC923B" w:rsidR="00BD323E" w:rsidRDefault="009746C5" w:rsidP="00BD323E">
      <w:r w:rsidRPr="31B5541D">
        <w:rPr>
          <w:b/>
          <w:bCs/>
        </w:rPr>
        <w:t>Highlights: ALA Council I (</w:t>
      </w:r>
      <w:r w:rsidR="00A42046">
        <w:rPr>
          <w:b/>
          <w:bCs/>
        </w:rPr>
        <w:t>06</w:t>
      </w:r>
      <w:r w:rsidRPr="31B5541D">
        <w:rPr>
          <w:b/>
          <w:bCs/>
        </w:rPr>
        <w:t>/2</w:t>
      </w:r>
      <w:r w:rsidR="00A42046">
        <w:rPr>
          <w:b/>
          <w:bCs/>
        </w:rPr>
        <w:t>5</w:t>
      </w:r>
      <w:r w:rsidRPr="31B5541D">
        <w:rPr>
          <w:b/>
          <w:bCs/>
        </w:rPr>
        <w:t>/202</w:t>
      </w:r>
      <w:r w:rsidR="00870635">
        <w:rPr>
          <w:b/>
          <w:bCs/>
        </w:rPr>
        <w:t>2</w:t>
      </w:r>
      <w:r w:rsidRPr="31B5541D">
        <w:rPr>
          <w:b/>
          <w:bCs/>
        </w:rPr>
        <w:t>)</w:t>
      </w:r>
    </w:p>
    <w:p w14:paraId="4A2D572F" w14:textId="0B857061" w:rsidR="00064516" w:rsidRDefault="00870635" w:rsidP="00064516">
      <w:pPr>
        <w:pStyle w:val="ListParagraph"/>
        <w:numPr>
          <w:ilvl w:val="0"/>
          <w:numId w:val="9"/>
        </w:numPr>
      </w:pPr>
      <w:r w:rsidRPr="000D15E2">
        <w:t>Review of Executive Board Actions since the</w:t>
      </w:r>
      <w:r w:rsidR="001B06FC" w:rsidRPr="000D15E2">
        <w:t xml:space="preserve"> </w:t>
      </w:r>
      <w:r w:rsidRPr="000D15E2">
        <w:t>202</w:t>
      </w:r>
      <w:r w:rsidR="00A42046">
        <w:t>2</w:t>
      </w:r>
      <w:r w:rsidRPr="000D15E2">
        <w:t xml:space="preserve"> </w:t>
      </w:r>
      <w:r w:rsidR="00033052">
        <w:t xml:space="preserve">January </w:t>
      </w:r>
      <w:r w:rsidRPr="000D15E2">
        <w:t>Virtual Meeting</w:t>
      </w:r>
      <w:r w:rsidR="00321F11">
        <w:t xml:space="preserve"> (</w:t>
      </w:r>
      <w:hyperlink r:id="rId17" w:history="1">
        <w:r w:rsidRPr="00321F11">
          <w:rPr>
            <w:rStyle w:val="Hyperlink"/>
          </w:rPr>
          <w:t>CD#15</w:t>
        </w:r>
      </w:hyperlink>
      <w:r w:rsidR="00033052">
        <w:rPr>
          <w:rStyle w:val="Hyperlink"/>
        </w:rPr>
        <w:t>.1</w:t>
      </w:r>
      <w:r w:rsidR="00321F11">
        <w:t>)</w:t>
      </w:r>
    </w:p>
    <w:p w14:paraId="3B2FCA84" w14:textId="1B61B236" w:rsidR="00DD4957" w:rsidRDefault="00064516" w:rsidP="00E933C0">
      <w:pPr>
        <w:pStyle w:val="ListParagraph"/>
        <w:numPr>
          <w:ilvl w:val="0"/>
          <w:numId w:val="9"/>
        </w:numPr>
      </w:pPr>
      <w:r>
        <w:t>Implementation of the 2022 January and March Virtual Meeting Council Actions</w:t>
      </w:r>
      <w:r w:rsidR="004E50D4">
        <w:t xml:space="preserve"> (</w:t>
      </w:r>
      <w:hyperlink r:id="rId18" w:history="1">
        <w:r w:rsidRPr="004E50D4">
          <w:rPr>
            <w:rStyle w:val="Hyperlink"/>
          </w:rPr>
          <w:t>CD#9.1</w:t>
        </w:r>
      </w:hyperlink>
      <w:r w:rsidR="004E50D4">
        <w:t>)</w:t>
      </w:r>
    </w:p>
    <w:p w14:paraId="445CAD25" w14:textId="4DB95219" w:rsidR="00A659BB" w:rsidRDefault="00A659BB" w:rsidP="00E933C0">
      <w:pPr>
        <w:pStyle w:val="ListParagraph"/>
        <w:numPr>
          <w:ilvl w:val="0"/>
          <w:numId w:val="9"/>
        </w:numPr>
        <w:rPr>
          <w:rFonts w:cstheme="minorHAnsi"/>
        </w:rPr>
      </w:pPr>
      <w:r w:rsidRPr="00A659BB">
        <w:rPr>
          <w:rStyle w:val="markedcontent"/>
          <w:rFonts w:cstheme="minorHAnsi"/>
        </w:rPr>
        <w:t>Resolution Committee</w:t>
      </w:r>
      <w:r w:rsidR="00E428D6">
        <w:rPr>
          <w:rStyle w:val="markedcontent"/>
          <w:rFonts w:cstheme="minorHAnsi"/>
        </w:rPr>
        <w:t xml:space="preserve"> (</w:t>
      </w:r>
      <w:hyperlink r:id="rId19" w:history="1">
        <w:r w:rsidRPr="00E428D6">
          <w:rPr>
            <w:rStyle w:val="Hyperlink"/>
            <w:rFonts w:cstheme="minorHAnsi"/>
          </w:rPr>
          <w:t>CD#10.2</w:t>
        </w:r>
      </w:hyperlink>
      <w:r w:rsidR="00E428D6">
        <w:rPr>
          <w:rStyle w:val="markedcontent"/>
          <w:rFonts w:cstheme="minorHAnsi"/>
        </w:rPr>
        <w:t>)</w:t>
      </w:r>
    </w:p>
    <w:p w14:paraId="576A449D" w14:textId="77777777" w:rsidR="00A659BB" w:rsidRDefault="00A659BB" w:rsidP="00A659BB">
      <w:pPr>
        <w:pStyle w:val="ListParagraph"/>
        <w:numPr>
          <w:ilvl w:val="1"/>
          <w:numId w:val="9"/>
        </w:numPr>
        <w:rPr>
          <w:rFonts w:cstheme="minorHAnsi"/>
        </w:rPr>
      </w:pPr>
      <w:r w:rsidRPr="00A659BB">
        <w:rPr>
          <w:rStyle w:val="markedcontent"/>
          <w:rFonts w:cstheme="minorHAnsi"/>
        </w:rPr>
        <w:t>Adopted Virtual Membership Resolution:</w:t>
      </w:r>
    </w:p>
    <w:p w14:paraId="5743C9F4" w14:textId="4635A170" w:rsidR="00A659BB" w:rsidRDefault="00A659BB" w:rsidP="00A659BB">
      <w:pPr>
        <w:pStyle w:val="ListParagraph"/>
        <w:numPr>
          <w:ilvl w:val="2"/>
          <w:numId w:val="9"/>
        </w:numPr>
        <w:rPr>
          <w:rStyle w:val="markedcontent"/>
          <w:rFonts w:cstheme="minorHAnsi"/>
        </w:rPr>
      </w:pPr>
      <w:r w:rsidRPr="00A659BB">
        <w:rPr>
          <w:rStyle w:val="markedcontent"/>
          <w:rFonts w:cstheme="minorHAnsi"/>
        </w:rPr>
        <w:t>Resolution Calling for Student Loan</w:t>
      </w:r>
      <w:r w:rsidR="00AC7202">
        <w:rPr>
          <w:rFonts w:cstheme="minorHAnsi"/>
        </w:rPr>
        <w:t xml:space="preserve"> </w:t>
      </w:r>
      <w:r w:rsidRPr="00A659BB">
        <w:rPr>
          <w:rStyle w:val="markedcontent"/>
          <w:rFonts w:cstheme="minorHAnsi"/>
        </w:rPr>
        <w:t>Cancellation action ite</w:t>
      </w:r>
      <w:r>
        <w:rPr>
          <w:rStyle w:val="markedcontent"/>
          <w:rFonts w:cstheme="minorHAnsi"/>
        </w:rPr>
        <w:t>m</w:t>
      </w:r>
      <w:r w:rsidR="001A19D4">
        <w:rPr>
          <w:rStyle w:val="markedcontent"/>
          <w:rFonts w:cstheme="minorHAnsi"/>
        </w:rPr>
        <w:t xml:space="preserve"> </w:t>
      </w:r>
      <w:r w:rsidR="00A21571">
        <w:rPr>
          <w:rStyle w:val="markedcontent"/>
          <w:rFonts w:cstheme="minorHAnsi"/>
        </w:rPr>
        <w:t>(VMD</w:t>
      </w:r>
      <w:r w:rsidR="00882780">
        <w:rPr>
          <w:rStyle w:val="markedcontent"/>
          <w:rFonts w:cstheme="minorHAnsi"/>
        </w:rPr>
        <w:t xml:space="preserve">#32) </w:t>
      </w:r>
      <w:r w:rsidR="001A19D4">
        <w:rPr>
          <w:rStyle w:val="markedcontent"/>
          <w:rFonts w:cstheme="minorHAnsi"/>
          <w:b/>
          <w:bCs/>
        </w:rPr>
        <w:t>ADOPTED</w:t>
      </w:r>
    </w:p>
    <w:p w14:paraId="3D366B28" w14:textId="105FA3CE" w:rsidR="001A19D4" w:rsidRPr="001A19D4" w:rsidRDefault="001A19D4" w:rsidP="001A19D4">
      <w:pPr>
        <w:ind w:left="2520"/>
        <w:rPr>
          <w:rStyle w:val="markedcontent"/>
          <w:rFonts w:cstheme="minorHAnsi"/>
        </w:rPr>
      </w:pPr>
      <w:r w:rsidRPr="001A19D4">
        <w:rPr>
          <w:rStyle w:val="markedcontent"/>
        </w:rPr>
        <w:t>RESOLVED, that the American Library Association (ALA), on behalf of its</w:t>
      </w:r>
      <w:r w:rsidRPr="001A19D4">
        <w:t xml:space="preserve"> </w:t>
      </w:r>
      <w:r w:rsidRPr="001A19D4">
        <w:rPr>
          <w:rStyle w:val="markedcontent"/>
        </w:rPr>
        <w:t>members, calls on President Biden to cancel student loan debt for all borrowers.</w:t>
      </w:r>
    </w:p>
    <w:p w14:paraId="2B3AE7A4" w14:textId="78C49486" w:rsidR="00A659BB" w:rsidRDefault="00A659BB" w:rsidP="00A659BB">
      <w:pPr>
        <w:pStyle w:val="ListParagraph"/>
        <w:numPr>
          <w:ilvl w:val="1"/>
          <w:numId w:val="9"/>
        </w:numPr>
        <w:rPr>
          <w:rStyle w:val="markedcontent"/>
          <w:rFonts w:cstheme="minorHAnsi"/>
        </w:rPr>
      </w:pPr>
      <w:r w:rsidRPr="00A659BB">
        <w:rPr>
          <w:rStyle w:val="markedcontent"/>
          <w:rFonts w:cstheme="minorHAnsi"/>
        </w:rPr>
        <w:t>Adopted Annual Conference Membership</w:t>
      </w:r>
      <w:r w:rsidR="006C325A">
        <w:rPr>
          <w:rFonts w:cstheme="minorHAnsi"/>
        </w:rPr>
        <w:t xml:space="preserve"> </w:t>
      </w:r>
      <w:r w:rsidRPr="00A659BB">
        <w:rPr>
          <w:rStyle w:val="markedcontent"/>
          <w:rFonts w:cstheme="minorHAnsi"/>
        </w:rPr>
        <w:t>Resolutions:</w:t>
      </w:r>
    </w:p>
    <w:p w14:paraId="11855E70" w14:textId="2B18EB4C" w:rsidR="00A659BB" w:rsidRPr="00377F58" w:rsidRDefault="00A659BB" w:rsidP="00A659BB">
      <w:pPr>
        <w:pStyle w:val="ListParagraph"/>
        <w:numPr>
          <w:ilvl w:val="2"/>
          <w:numId w:val="9"/>
        </w:numPr>
        <w:rPr>
          <w:rFonts w:cstheme="minorHAnsi"/>
        </w:rPr>
      </w:pPr>
      <w:r w:rsidRPr="00A659BB">
        <w:rPr>
          <w:rStyle w:val="markedcontent"/>
          <w:rFonts w:cstheme="minorHAnsi"/>
        </w:rPr>
        <w:t>Resolution in Defense of the Right to</w:t>
      </w:r>
      <w:r w:rsidR="006C325A">
        <w:rPr>
          <w:rFonts w:cstheme="minorHAnsi"/>
        </w:rPr>
        <w:t xml:space="preserve"> </w:t>
      </w:r>
      <w:r w:rsidRPr="00A659BB">
        <w:rPr>
          <w:rStyle w:val="markedcontent"/>
          <w:rFonts w:cstheme="minorHAnsi"/>
        </w:rPr>
        <w:t>Engage in Political Boycotts</w:t>
      </w:r>
      <w:r w:rsidR="006C325A">
        <w:rPr>
          <w:rStyle w:val="markedcontent"/>
          <w:rFonts w:cstheme="minorHAnsi"/>
        </w:rPr>
        <w:t xml:space="preserve"> </w:t>
      </w:r>
      <w:r w:rsidR="006C325A">
        <w:t>(</w:t>
      </w:r>
      <w:hyperlink r:id="rId20" w:history="1">
        <w:r w:rsidR="006C325A" w:rsidRPr="00F961D1">
          <w:rPr>
            <w:rStyle w:val="Hyperlink"/>
          </w:rPr>
          <w:t>CD#55</w:t>
        </w:r>
      </w:hyperlink>
      <w:r w:rsidR="006C325A">
        <w:t>)</w:t>
      </w:r>
      <w:r w:rsidR="00882780">
        <w:t xml:space="preserve"> </w:t>
      </w:r>
      <w:r w:rsidR="00882780">
        <w:rPr>
          <w:b/>
          <w:bCs/>
        </w:rPr>
        <w:t>DEFEATED</w:t>
      </w:r>
    </w:p>
    <w:p w14:paraId="58DE572F" w14:textId="77777777" w:rsidR="00377F58" w:rsidRPr="00377F58" w:rsidRDefault="00377F58" w:rsidP="00377F58">
      <w:pPr>
        <w:spacing w:after="0"/>
        <w:ind w:left="2520"/>
        <w:rPr>
          <w:rFonts w:cstheme="minorHAnsi"/>
        </w:rPr>
      </w:pPr>
      <w:r w:rsidRPr="00377F58">
        <w:rPr>
          <w:rFonts w:cstheme="minorHAnsi"/>
        </w:rPr>
        <w:t>RESOLVED, that the American Library Association on behalf of its members</w:t>
      </w:r>
    </w:p>
    <w:p w14:paraId="64C381EF" w14:textId="77777777" w:rsidR="00377F58" w:rsidRPr="00377F58" w:rsidRDefault="00377F58" w:rsidP="00377F58">
      <w:pPr>
        <w:spacing w:after="0"/>
        <w:ind w:left="2520"/>
        <w:rPr>
          <w:rFonts w:cstheme="minorHAnsi"/>
        </w:rPr>
      </w:pPr>
      <w:r w:rsidRPr="00377F58">
        <w:rPr>
          <w:rFonts w:cstheme="minorHAnsi"/>
        </w:rPr>
        <w:t>opposes all legislation that would penalize or condone penalization of</w:t>
      </w:r>
    </w:p>
    <w:p w14:paraId="3B5CA230" w14:textId="77777777" w:rsidR="00377F58" w:rsidRPr="00377F58" w:rsidRDefault="00377F58" w:rsidP="00377F58">
      <w:pPr>
        <w:spacing w:after="0"/>
        <w:ind w:left="2520"/>
        <w:rPr>
          <w:rFonts w:cstheme="minorHAnsi"/>
        </w:rPr>
      </w:pPr>
      <w:r w:rsidRPr="00377F58">
        <w:rPr>
          <w:rFonts w:cstheme="minorHAnsi"/>
        </w:rPr>
        <w:t>individuals, organizations, or companies engaged in nonviolent boycotts for</w:t>
      </w:r>
    </w:p>
    <w:p w14:paraId="7607970D" w14:textId="6BC6E8A5" w:rsidR="00377F58" w:rsidRPr="00377F58" w:rsidRDefault="00377F58" w:rsidP="00377F58">
      <w:pPr>
        <w:ind w:left="2520"/>
        <w:rPr>
          <w:rFonts w:cstheme="minorHAnsi"/>
        </w:rPr>
      </w:pPr>
      <w:r w:rsidRPr="00377F58">
        <w:rPr>
          <w:rFonts w:cstheme="minorHAnsi"/>
        </w:rPr>
        <w:t>political change.</w:t>
      </w:r>
    </w:p>
    <w:p w14:paraId="5F6FD9CC" w14:textId="2A49F0A4" w:rsidR="00A659BB" w:rsidRPr="00153057" w:rsidRDefault="00A659BB" w:rsidP="00A659BB">
      <w:pPr>
        <w:pStyle w:val="ListParagraph"/>
        <w:numPr>
          <w:ilvl w:val="2"/>
          <w:numId w:val="9"/>
        </w:numPr>
        <w:rPr>
          <w:rFonts w:cstheme="minorHAnsi"/>
        </w:rPr>
      </w:pPr>
      <w:r w:rsidRPr="00A659BB">
        <w:rPr>
          <w:rStyle w:val="markedcontent"/>
          <w:rFonts w:cstheme="minorHAnsi"/>
        </w:rPr>
        <w:t>Resolution on Damage and Destruction of</w:t>
      </w:r>
      <w:r w:rsidR="006C325A">
        <w:rPr>
          <w:rFonts w:cstheme="minorHAnsi"/>
        </w:rPr>
        <w:t xml:space="preserve"> </w:t>
      </w:r>
      <w:r w:rsidRPr="00A659BB">
        <w:rPr>
          <w:rStyle w:val="markedcontent"/>
          <w:rFonts w:cstheme="minorHAnsi"/>
        </w:rPr>
        <w:t>Libraries, Schools, and Other Cultural</w:t>
      </w:r>
      <w:r w:rsidRPr="00A659BB">
        <w:rPr>
          <w:rFonts w:cstheme="minorHAnsi"/>
        </w:rPr>
        <w:br/>
      </w:r>
      <w:r w:rsidRPr="00A659BB">
        <w:rPr>
          <w:rStyle w:val="markedcontent"/>
          <w:rFonts w:cstheme="minorHAnsi"/>
        </w:rPr>
        <w:t>Institutions in Ukraine</w:t>
      </w:r>
      <w:r w:rsidR="006C325A">
        <w:rPr>
          <w:rStyle w:val="markedcontent"/>
          <w:rFonts w:cstheme="minorHAnsi"/>
        </w:rPr>
        <w:t xml:space="preserve"> </w:t>
      </w:r>
      <w:r w:rsidR="006C325A">
        <w:t>(</w:t>
      </w:r>
      <w:hyperlink r:id="rId21" w:history="1">
        <w:r w:rsidR="006C325A" w:rsidRPr="00A26E45">
          <w:rPr>
            <w:rStyle w:val="Hyperlink"/>
          </w:rPr>
          <w:t>CD#57</w:t>
        </w:r>
      </w:hyperlink>
      <w:r w:rsidR="006C325A">
        <w:t>)</w:t>
      </w:r>
      <w:r w:rsidR="00882780">
        <w:t xml:space="preserve"> </w:t>
      </w:r>
      <w:r w:rsidR="00882780">
        <w:rPr>
          <w:b/>
          <w:bCs/>
        </w:rPr>
        <w:t>ADOPTED</w:t>
      </w:r>
    </w:p>
    <w:p w14:paraId="46117276" w14:textId="77777777" w:rsidR="00926729" w:rsidRPr="00926729" w:rsidRDefault="00926729" w:rsidP="00926729">
      <w:pPr>
        <w:ind w:left="2700"/>
        <w:contextualSpacing/>
        <w:rPr>
          <w:rFonts w:cstheme="minorHAnsi"/>
        </w:rPr>
      </w:pPr>
      <w:r w:rsidRPr="00926729">
        <w:rPr>
          <w:rFonts w:cstheme="minorHAnsi"/>
        </w:rPr>
        <w:t>RESOLVED, that the American library Association (ALA)</w:t>
      </w:r>
    </w:p>
    <w:p w14:paraId="566F55E3" w14:textId="77777777" w:rsidR="00926729" w:rsidRDefault="00926729" w:rsidP="00926729">
      <w:pPr>
        <w:ind w:left="3240"/>
        <w:contextualSpacing/>
        <w:rPr>
          <w:rFonts w:cstheme="minorHAnsi"/>
        </w:rPr>
      </w:pPr>
      <w:r w:rsidRPr="00926729">
        <w:rPr>
          <w:rFonts w:cstheme="minorHAnsi"/>
        </w:rPr>
        <w:t>Deplores the continuing and massive damage and destruction of Ukrainian</w:t>
      </w:r>
      <w:r>
        <w:rPr>
          <w:rFonts w:cstheme="minorHAnsi"/>
        </w:rPr>
        <w:t xml:space="preserve"> </w:t>
      </w:r>
      <w:r w:rsidRPr="00926729">
        <w:rPr>
          <w:rFonts w:cstheme="minorHAnsi"/>
        </w:rPr>
        <w:t>libraries, schools, and other cultural institutions;</w:t>
      </w:r>
    </w:p>
    <w:p w14:paraId="71A18789" w14:textId="19D2D027" w:rsidR="00153057" w:rsidRPr="00926729" w:rsidRDefault="00926729" w:rsidP="00213126">
      <w:pPr>
        <w:ind w:left="3240"/>
        <w:contextualSpacing/>
        <w:rPr>
          <w:rFonts w:cstheme="minorHAnsi"/>
        </w:rPr>
      </w:pPr>
      <w:r w:rsidRPr="00926729">
        <w:rPr>
          <w:rFonts w:cstheme="minorHAnsi"/>
        </w:rPr>
        <w:t>Urges the government of the United States, as well as other governments,</w:t>
      </w:r>
      <w:r w:rsidR="00213126">
        <w:rPr>
          <w:rFonts w:cstheme="minorHAnsi"/>
        </w:rPr>
        <w:t xml:space="preserve"> </w:t>
      </w:r>
      <w:r w:rsidRPr="00926729">
        <w:rPr>
          <w:rFonts w:cstheme="minorHAnsi"/>
        </w:rPr>
        <w:t xml:space="preserve">intergovernmental organizations, and </w:t>
      </w:r>
      <w:r w:rsidRPr="00926729">
        <w:rPr>
          <w:rFonts w:cstheme="minorHAnsi"/>
        </w:rPr>
        <w:lastRenderedPageBreak/>
        <w:t>nongovernmental organizations to</w:t>
      </w:r>
      <w:r w:rsidR="00213126">
        <w:rPr>
          <w:rFonts w:cstheme="minorHAnsi"/>
        </w:rPr>
        <w:t xml:space="preserve"> </w:t>
      </w:r>
      <w:r w:rsidRPr="00926729">
        <w:rPr>
          <w:rFonts w:cstheme="minorHAnsi"/>
        </w:rPr>
        <w:t>provide material assistance for the reconstruction and restoration of</w:t>
      </w:r>
      <w:r w:rsidR="00213126">
        <w:rPr>
          <w:rFonts w:cstheme="minorHAnsi"/>
        </w:rPr>
        <w:t xml:space="preserve"> </w:t>
      </w:r>
      <w:r w:rsidRPr="00926729">
        <w:rPr>
          <w:rFonts w:cstheme="minorHAnsi"/>
        </w:rPr>
        <w:t>Ukrainian libraries, schools, and cultural institutions as soon as that is</w:t>
      </w:r>
      <w:r w:rsidR="00213126">
        <w:rPr>
          <w:rFonts w:cstheme="minorHAnsi"/>
        </w:rPr>
        <w:t xml:space="preserve"> </w:t>
      </w:r>
      <w:r w:rsidRPr="00926729">
        <w:rPr>
          <w:rFonts w:cstheme="minorHAnsi"/>
        </w:rPr>
        <w:t>practicable; and</w:t>
      </w:r>
      <w:r w:rsidR="00213126">
        <w:rPr>
          <w:rFonts w:cstheme="minorHAnsi"/>
        </w:rPr>
        <w:t xml:space="preserve"> </w:t>
      </w:r>
      <w:r w:rsidRPr="00926729">
        <w:rPr>
          <w:rFonts w:cstheme="minorHAnsi"/>
        </w:rPr>
        <w:t>Encourages libraries and librarians everywhere to provide assistance to</w:t>
      </w:r>
      <w:r w:rsidR="00213126">
        <w:rPr>
          <w:rFonts w:cstheme="minorHAnsi"/>
        </w:rPr>
        <w:t xml:space="preserve"> </w:t>
      </w:r>
      <w:r w:rsidRPr="00926729">
        <w:rPr>
          <w:rFonts w:cstheme="minorHAnsi"/>
        </w:rPr>
        <w:t>Ukrainian libraries, including by contributing to the ALA Ukrainian Library</w:t>
      </w:r>
      <w:r w:rsidR="00213126">
        <w:rPr>
          <w:rFonts w:cstheme="minorHAnsi"/>
        </w:rPr>
        <w:t xml:space="preserve"> </w:t>
      </w:r>
      <w:r w:rsidRPr="00926729">
        <w:rPr>
          <w:rFonts w:cstheme="minorHAnsi"/>
        </w:rPr>
        <w:t>Relief Fund.</w:t>
      </w:r>
    </w:p>
    <w:p w14:paraId="0A711582" w14:textId="4788362B" w:rsidR="00295BF9" w:rsidRPr="00213126" w:rsidRDefault="00A659BB" w:rsidP="00295BF9">
      <w:pPr>
        <w:pStyle w:val="ListParagraph"/>
        <w:numPr>
          <w:ilvl w:val="2"/>
          <w:numId w:val="9"/>
        </w:numPr>
        <w:rPr>
          <w:rFonts w:cstheme="minorHAnsi"/>
        </w:rPr>
      </w:pPr>
      <w:r w:rsidRPr="00A659BB">
        <w:rPr>
          <w:rStyle w:val="markedcontent"/>
          <w:rFonts w:cstheme="minorHAnsi"/>
        </w:rPr>
        <w:t>Resolution on Continuing Virtual Access</w:t>
      </w:r>
      <w:r w:rsidR="006C325A">
        <w:rPr>
          <w:rStyle w:val="markedcontent"/>
          <w:rFonts w:cstheme="minorHAnsi"/>
        </w:rPr>
        <w:t xml:space="preserve"> </w:t>
      </w:r>
      <w:r w:rsidR="006C325A">
        <w:t>(</w:t>
      </w:r>
      <w:hyperlink r:id="rId22" w:history="1">
        <w:r w:rsidR="006C325A" w:rsidRPr="00A26E45">
          <w:rPr>
            <w:rStyle w:val="Hyperlink"/>
          </w:rPr>
          <w:t>CD#59</w:t>
        </w:r>
      </w:hyperlink>
      <w:r w:rsidR="006C325A">
        <w:t>)</w:t>
      </w:r>
      <w:r w:rsidR="00BD3171">
        <w:t xml:space="preserve"> </w:t>
      </w:r>
      <w:r w:rsidR="00BD3171">
        <w:rPr>
          <w:b/>
          <w:bCs/>
        </w:rPr>
        <w:t>REFERRED TO BARC</w:t>
      </w:r>
    </w:p>
    <w:p w14:paraId="4F92ECD5" w14:textId="6F55E324" w:rsidR="00213126" w:rsidRPr="001B001D" w:rsidRDefault="001B001D" w:rsidP="00AF11FE">
      <w:pPr>
        <w:ind w:left="2880"/>
        <w:contextualSpacing/>
        <w:rPr>
          <w:rFonts w:cstheme="minorHAnsi"/>
        </w:rPr>
      </w:pPr>
      <w:r w:rsidRPr="001B001D">
        <w:rPr>
          <w:rFonts w:cstheme="minorHAnsi"/>
        </w:rPr>
        <w:t>RESOLVED, that the American Library Association on behalf of its members</w:t>
      </w:r>
      <w:r w:rsidR="00AF11FE">
        <w:rPr>
          <w:rFonts w:cstheme="minorHAnsi"/>
        </w:rPr>
        <w:t xml:space="preserve"> s</w:t>
      </w:r>
      <w:r w:rsidRPr="001B001D">
        <w:rPr>
          <w:rFonts w:cstheme="minorHAnsi"/>
        </w:rPr>
        <w:t>hall provide virtual access to all Membership Meetings for ALA members,</w:t>
      </w:r>
      <w:r w:rsidR="00AF11FE">
        <w:rPr>
          <w:rFonts w:cstheme="minorHAnsi"/>
        </w:rPr>
        <w:t xml:space="preserve"> </w:t>
      </w:r>
      <w:r w:rsidRPr="001B001D">
        <w:rPr>
          <w:rFonts w:cstheme="minorHAnsi"/>
        </w:rPr>
        <w:t>mirroring access provided for in-person attendees.</w:t>
      </w:r>
    </w:p>
    <w:p w14:paraId="758B08BD" w14:textId="54DDFF54" w:rsidR="00295BF9" w:rsidRDefault="00175276" w:rsidP="000879E1">
      <w:pPr>
        <w:pStyle w:val="ListParagraph"/>
        <w:numPr>
          <w:ilvl w:val="0"/>
          <w:numId w:val="9"/>
        </w:numPr>
        <w:rPr>
          <w:rStyle w:val="markedcontent"/>
          <w:rFonts w:cstheme="minorHAnsi"/>
        </w:rPr>
      </w:pPr>
      <w:r w:rsidRPr="00175276">
        <w:rPr>
          <w:rStyle w:val="markedcontent"/>
          <w:rFonts w:cstheme="minorHAnsi"/>
        </w:rPr>
        <w:t>Committee on Committees Report</w:t>
      </w:r>
      <w:r w:rsidR="000879E1">
        <w:rPr>
          <w:rStyle w:val="markedcontent"/>
          <w:rFonts w:cstheme="minorHAnsi"/>
        </w:rPr>
        <w:t xml:space="preserve"> on the </w:t>
      </w:r>
      <w:r w:rsidRPr="000879E1">
        <w:rPr>
          <w:rStyle w:val="markedcontent"/>
          <w:rFonts w:cstheme="minorHAnsi"/>
        </w:rPr>
        <w:t>Nominations for the 2022-2023 Council</w:t>
      </w:r>
      <w:r w:rsidR="000879E1" w:rsidRPr="000879E1">
        <w:rPr>
          <w:rFonts w:cstheme="minorHAnsi"/>
        </w:rPr>
        <w:t xml:space="preserve"> </w:t>
      </w:r>
      <w:r w:rsidRPr="000879E1">
        <w:rPr>
          <w:rStyle w:val="markedcontent"/>
          <w:rFonts w:cstheme="minorHAnsi"/>
        </w:rPr>
        <w:t>Committee on Committees and 2022 Planning</w:t>
      </w:r>
      <w:r w:rsidR="009F4456">
        <w:rPr>
          <w:rFonts w:cstheme="minorHAnsi"/>
        </w:rPr>
        <w:t xml:space="preserve"> </w:t>
      </w:r>
      <w:r w:rsidRPr="000879E1">
        <w:rPr>
          <w:rStyle w:val="markedcontent"/>
          <w:rFonts w:cstheme="minorHAnsi"/>
        </w:rPr>
        <w:t>and Budget Assembly Election</w:t>
      </w:r>
      <w:r w:rsidR="009F4456">
        <w:rPr>
          <w:rStyle w:val="markedcontent"/>
          <w:rFonts w:cstheme="minorHAnsi"/>
        </w:rPr>
        <w:t xml:space="preserve"> (</w:t>
      </w:r>
      <w:hyperlink r:id="rId23" w:history="1">
        <w:r w:rsidRPr="00227EA5">
          <w:rPr>
            <w:rStyle w:val="Hyperlink"/>
            <w:rFonts w:cstheme="minorHAnsi"/>
          </w:rPr>
          <w:t>CD#12</w:t>
        </w:r>
      </w:hyperlink>
      <w:r w:rsidR="009F4456">
        <w:rPr>
          <w:rStyle w:val="markedcontent"/>
          <w:rFonts w:cstheme="minorHAnsi"/>
        </w:rPr>
        <w:t>)</w:t>
      </w:r>
    </w:p>
    <w:p w14:paraId="639926AF" w14:textId="2B03BD0B" w:rsidR="00227EA5" w:rsidRDefault="00E41702" w:rsidP="00E41702">
      <w:pPr>
        <w:pStyle w:val="ListParagraph"/>
        <w:numPr>
          <w:ilvl w:val="0"/>
          <w:numId w:val="9"/>
        </w:numPr>
        <w:rPr>
          <w:rFonts w:cstheme="minorHAnsi"/>
        </w:rPr>
      </w:pPr>
      <w:r w:rsidRPr="00E41702">
        <w:rPr>
          <w:rFonts w:cstheme="minorHAnsi"/>
        </w:rPr>
        <w:t>Scholarships and Study Grants</w:t>
      </w:r>
      <w:r>
        <w:rPr>
          <w:rFonts w:cstheme="minorHAnsi"/>
        </w:rPr>
        <w:t xml:space="preserve"> - </w:t>
      </w:r>
      <w:r w:rsidRPr="00E41702">
        <w:rPr>
          <w:rFonts w:cstheme="minorHAnsi"/>
        </w:rPr>
        <w:t>The Jason Reynolds/Simon &amp; Schuster Travel</w:t>
      </w:r>
      <w:r>
        <w:rPr>
          <w:rFonts w:cstheme="minorHAnsi"/>
        </w:rPr>
        <w:t xml:space="preserve"> </w:t>
      </w:r>
      <w:r w:rsidRPr="00E41702">
        <w:rPr>
          <w:rFonts w:cstheme="minorHAnsi"/>
        </w:rPr>
        <w:t>Grant</w:t>
      </w:r>
      <w:r>
        <w:rPr>
          <w:rFonts w:cstheme="minorHAnsi"/>
        </w:rPr>
        <w:t xml:space="preserve"> (</w:t>
      </w:r>
      <w:hyperlink r:id="rId24" w:history="1">
        <w:r w:rsidRPr="00A8744D">
          <w:rPr>
            <w:rStyle w:val="Hyperlink"/>
            <w:rFonts w:cstheme="minorHAnsi"/>
          </w:rPr>
          <w:t>CD#48</w:t>
        </w:r>
      </w:hyperlink>
      <w:r>
        <w:rPr>
          <w:rFonts w:cstheme="minorHAnsi"/>
        </w:rPr>
        <w:t>)</w:t>
      </w:r>
      <w:r w:rsidR="00AF11FE">
        <w:rPr>
          <w:rFonts w:cstheme="minorHAnsi"/>
        </w:rPr>
        <w:t xml:space="preserve"> </w:t>
      </w:r>
      <w:r w:rsidR="00AF11FE">
        <w:rPr>
          <w:rFonts w:cstheme="minorHAnsi"/>
          <w:b/>
          <w:bCs/>
        </w:rPr>
        <w:t>APPROVED</w:t>
      </w:r>
    </w:p>
    <w:p w14:paraId="79F5C4B0" w14:textId="172DADFB" w:rsidR="00A8744D" w:rsidRDefault="00A8744D" w:rsidP="00A8744D">
      <w:pPr>
        <w:pStyle w:val="ListParagraph"/>
        <w:numPr>
          <w:ilvl w:val="0"/>
          <w:numId w:val="9"/>
        </w:numPr>
        <w:rPr>
          <w:rFonts w:cstheme="minorHAnsi"/>
        </w:rPr>
      </w:pPr>
      <w:r w:rsidRPr="00A8744D">
        <w:rPr>
          <w:rFonts w:cstheme="minorHAnsi"/>
        </w:rPr>
        <w:t>Resolutions related to Structure, Composition,</w:t>
      </w:r>
      <w:r>
        <w:rPr>
          <w:rFonts w:cstheme="minorHAnsi"/>
        </w:rPr>
        <w:t xml:space="preserve"> </w:t>
      </w:r>
      <w:r w:rsidRPr="00A8744D">
        <w:rPr>
          <w:rFonts w:cstheme="minorHAnsi"/>
        </w:rPr>
        <w:t>Purpose, and Meetings of ALA Council</w:t>
      </w:r>
      <w:r>
        <w:rPr>
          <w:rFonts w:cstheme="minorHAnsi"/>
        </w:rPr>
        <w:t xml:space="preserve"> (</w:t>
      </w:r>
      <w:hyperlink r:id="rId25" w:history="1">
        <w:r w:rsidRPr="00637DE9">
          <w:rPr>
            <w:rStyle w:val="Hyperlink"/>
            <w:rFonts w:cstheme="minorHAnsi"/>
          </w:rPr>
          <w:t>CD#54</w:t>
        </w:r>
      </w:hyperlink>
      <w:r>
        <w:rPr>
          <w:rFonts w:cstheme="minorHAnsi"/>
        </w:rPr>
        <w:t>)</w:t>
      </w:r>
      <w:r w:rsidR="00637DE9">
        <w:rPr>
          <w:rFonts w:cstheme="minorHAnsi"/>
        </w:rPr>
        <w:t xml:space="preserve"> Information</w:t>
      </w:r>
    </w:p>
    <w:p w14:paraId="4E782217" w14:textId="7120E621" w:rsidR="00637DE9" w:rsidRPr="002C562D" w:rsidRDefault="008D696C" w:rsidP="00A8744D">
      <w:pPr>
        <w:pStyle w:val="ListParagraph"/>
        <w:numPr>
          <w:ilvl w:val="0"/>
          <w:numId w:val="9"/>
        </w:numPr>
        <w:rPr>
          <w:rFonts w:cstheme="minorHAnsi"/>
        </w:rPr>
      </w:pPr>
      <w:r w:rsidRPr="008D696C">
        <w:rPr>
          <w:rFonts w:cstheme="minorHAnsi"/>
        </w:rPr>
        <w:t>Transforming ALA Governance (TAG)</w:t>
      </w:r>
      <w:r>
        <w:rPr>
          <w:rFonts w:cstheme="minorHAnsi"/>
        </w:rPr>
        <w:t xml:space="preserve"> (</w:t>
      </w:r>
      <w:hyperlink r:id="rId26" w:history="1">
        <w:r w:rsidRPr="00BB7EC5">
          <w:rPr>
            <w:rStyle w:val="Hyperlink"/>
            <w:rFonts w:cstheme="minorHAnsi"/>
          </w:rPr>
          <w:t>CD#36</w:t>
        </w:r>
      </w:hyperlink>
      <w:r>
        <w:rPr>
          <w:rFonts w:cstheme="minorHAnsi"/>
        </w:rPr>
        <w:t>)</w:t>
      </w:r>
      <w:r w:rsidR="00186BCF">
        <w:rPr>
          <w:rFonts w:cstheme="minorHAnsi"/>
        </w:rPr>
        <w:t xml:space="preserve"> </w:t>
      </w:r>
      <w:r w:rsidR="00186BCF">
        <w:rPr>
          <w:rFonts w:cstheme="minorHAnsi"/>
          <w:b/>
          <w:bCs/>
        </w:rPr>
        <w:t>APPROVED, AS AMENDED</w:t>
      </w:r>
      <w:r w:rsidR="002C562D">
        <w:rPr>
          <w:rFonts w:cstheme="minorHAnsi"/>
          <w:b/>
          <w:bCs/>
        </w:rPr>
        <w:t xml:space="preserve"> </w:t>
      </w:r>
      <w:r w:rsidR="002C562D" w:rsidRPr="002C562D">
        <w:rPr>
          <w:rFonts w:cstheme="minorHAnsi"/>
        </w:rPr>
        <w:t>(</w:t>
      </w:r>
      <w:r w:rsidR="002C562D" w:rsidRPr="002C562D">
        <w:rPr>
          <w:rFonts w:cstheme="minorHAnsi"/>
          <w:highlight w:val="yellow"/>
        </w:rPr>
        <w:t>Resolved redacted for length, please see document.</w:t>
      </w:r>
      <w:r w:rsidR="002C562D" w:rsidRPr="002C562D">
        <w:rPr>
          <w:rFonts w:cstheme="minorHAnsi"/>
        </w:rPr>
        <w:t>)</w:t>
      </w:r>
    </w:p>
    <w:p w14:paraId="07F16887" w14:textId="774E41CF" w:rsidR="006D6CB3" w:rsidRDefault="009746C5" w:rsidP="00583C6D">
      <w:pPr>
        <w:rPr>
          <w:b/>
          <w:bCs/>
        </w:rPr>
      </w:pPr>
      <w:r w:rsidRPr="00583C6D">
        <w:rPr>
          <w:b/>
          <w:bCs/>
        </w:rPr>
        <w:t>Highlights: ALA Council II (</w:t>
      </w:r>
      <w:r w:rsidR="00BB7EC5">
        <w:rPr>
          <w:b/>
          <w:bCs/>
        </w:rPr>
        <w:t>06</w:t>
      </w:r>
      <w:r w:rsidR="00876DBD">
        <w:rPr>
          <w:b/>
          <w:bCs/>
        </w:rPr>
        <w:t>/2</w:t>
      </w:r>
      <w:r w:rsidR="00BB7EC5">
        <w:rPr>
          <w:b/>
          <w:bCs/>
        </w:rPr>
        <w:t>6</w:t>
      </w:r>
      <w:r w:rsidR="00876DBD">
        <w:rPr>
          <w:b/>
          <w:bCs/>
        </w:rPr>
        <w:t>/202</w:t>
      </w:r>
      <w:r w:rsidR="00BB7EC5">
        <w:rPr>
          <w:b/>
          <w:bCs/>
        </w:rPr>
        <w:t>2</w:t>
      </w:r>
      <w:r w:rsidRPr="00583C6D">
        <w:rPr>
          <w:b/>
          <w:bCs/>
        </w:rPr>
        <w:t>)</w:t>
      </w:r>
    </w:p>
    <w:p w14:paraId="41C85EDB" w14:textId="77777777" w:rsidR="00307959" w:rsidRDefault="0078072C" w:rsidP="00307959">
      <w:pPr>
        <w:pStyle w:val="ListParagraph"/>
        <w:numPr>
          <w:ilvl w:val="0"/>
          <w:numId w:val="10"/>
        </w:numPr>
        <w:rPr>
          <w:rFonts w:eastAsiaTheme="minorEastAsia"/>
        </w:rPr>
      </w:pPr>
      <w:r w:rsidRPr="0078072C">
        <w:rPr>
          <w:rFonts w:eastAsiaTheme="minorEastAsia"/>
        </w:rPr>
        <w:t>Committee on Organization</w:t>
      </w:r>
      <w:r w:rsidR="00F15864">
        <w:rPr>
          <w:rFonts w:eastAsiaTheme="minorEastAsia"/>
        </w:rPr>
        <w:t xml:space="preserve"> </w:t>
      </w:r>
      <w:r w:rsidR="00E07844">
        <w:rPr>
          <w:rFonts w:eastAsiaTheme="minorEastAsia"/>
        </w:rPr>
        <w:t>(</w:t>
      </w:r>
      <w:hyperlink r:id="rId27" w:history="1">
        <w:r w:rsidRPr="00E07844">
          <w:rPr>
            <w:rStyle w:val="Hyperlink"/>
            <w:rFonts w:eastAsiaTheme="minorEastAsia"/>
          </w:rPr>
          <w:t>CD#27</w:t>
        </w:r>
      </w:hyperlink>
      <w:r w:rsidR="004904E7">
        <w:rPr>
          <w:rStyle w:val="Hyperlink"/>
          <w:rFonts w:eastAsiaTheme="minorEastAsia"/>
        </w:rPr>
        <w:t>.1</w:t>
      </w:r>
      <w:r w:rsidR="00E07844">
        <w:rPr>
          <w:rFonts w:eastAsiaTheme="minorEastAsia"/>
        </w:rPr>
        <w:t>)</w:t>
      </w:r>
    </w:p>
    <w:p w14:paraId="41811107" w14:textId="6C194F60" w:rsidR="003D5E6F" w:rsidRDefault="00307959" w:rsidP="00307959">
      <w:pPr>
        <w:pStyle w:val="ListParagraph"/>
        <w:numPr>
          <w:ilvl w:val="1"/>
          <w:numId w:val="10"/>
        </w:numPr>
        <w:rPr>
          <w:rFonts w:eastAsiaTheme="minorEastAsia"/>
        </w:rPr>
      </w:pPr>
      <w:r w:rsidRPr="003D5E6F">
        <w:rPr>
          <w:rFonts w:eastAsiaTheme="minorEastAsia"/>
          <w:b/>
          <w:bCs/>
        </w:rPr>
        <w:t>APPROVED</w:t>
      </w:r>
      <w:r w:rsidR="003D5E6F">
        <w:rPr>
          <w:rFonts w:eastAsiaTheme="minorEastAsia"/>
        </w:rPr>
        <w:t xml:space="preserve"> </w:t>
      </w:r>
      <w:r w:rsidRPr="00307959">
        <w:rPr>
          <w:rFonts w:eastAsiaTheme="minorEastAsia"/>
        </w:rPr>
        <w:t>Motion #1, the</w:t>
      </w:r>
      <w:r>
        <w:rPr>
          <w:rFonts w:eastAsiaTheme="minorEastAsia"/>
        </w:rPr>
        <w:t xml:space="preserve"> </w:t>
      </w:r>
      <w:r w:rsidRPr="00307959">
        <w:rPr>
          <w:rFonts w:eastAsiaTheme="minorEastAsia"/>
        </w:rPr>
        <w:t>changes to Committee Structure for the Office for Diversity, Literacy and</w:t>
      </w:r>
      <w:r w:rsidR="003D5E6F">
        <w:rPr>
          <w:rFonts w:eastAsiaTheme="minorEastAsia"/>
        </w:rPr>
        <w:t xml:space="preserve"> </w:t>
      </w:r>
      <w:r w:rsidRPr="00307959">
        <w:rPr>
          <w:rFonts w:eastAsiaTheme="minorEastAsia"/>
        </w:rPr>
        <w:t xml:space="preserve">Outreach Services </w:t>
      </w:r>
      <w:r w:rsidR="008254E3">
        <w:rPr>
          <w:rFonts w:eastAsiaTheme="minorEastAsia"/>
        </w:rPr>
        <w:t xml:space="preserve">(ODOLS) </w:t>
      </w:r>
      <w:r w:rsidRPr="00307959">
        <w:rPr>
          <w:rFonts w:eastAsiaTheme="minorEastAsia"/>
        </w:rPr>
        <w:t>Advisory Committee</w:t>
      </w:r>
    </w:p>
    <w:p w14:paraId="04CDBE1A" w14:textId="09028A52" w:rsidR="00F15864" w:rsidRPr="00307959" w:rsidRDefault="00F15864" w:rsidP="003D5E6F">
      <w:pPr>
        <w:pStyle w:val="ListParagraph"/>
        <w:numPr>
          <w:ilvl w:val="0"/>
          <w:numId w:val="10"/>
        </w:numPr>
        <w:rPr>
          <w:rFonts w:eastAsiaTheme="minorEastAsia"/>
        </w:rPr>
      </w:pPr>
      <w:r w:rsidRPr="00307959">
        <w:rPr>
          <w:rFonts w:eastAsiaTheme="minorEastAsia"/>
        </w:rPr>
        <w:t>Committee on Education</w:t>
      </w:r>
      <w:r w:rsidR="00976244" w:rsidRPr="00307959">
        <w:rPr>
          <w:rFonts w:eastAsiaTheme="minorEastAsia"/>
        </w:rPr>
        <w:t xml:space="preserve"> (</w:t>
      </w:r>
      <w:hyperlink r:id="rId28" w:history="1">
        <w:r w:rsidRPr="00307959">
          <w:rPr>
            <w:rStyle w:val="Hyperlink"/>
            <w:rFonts w:eastAsiaTheme="minorEastAsia"/>
          </w:rPr>
          <w:t>CD#41.1</w:t>
        </w:r>
      </w:hyperlink>
      <w:r w:rsidR="00976244" w:rsidRPr="00307959">
        <w:rPr>
          <w:rFonts w:eastAsiaTheme="minorEastAsia"/>
        </w:rPr>
        <w:t>)</w:t>
      </w:r>
    </w:p>
    <w:p w14:paraId="255E8C15" w14:textId="3775574B" w:rsidR="00D25287" w:rsidRDefault="00D25287" w:rsidP="00D25287">
      <w:pPr>
        <w:pStyle w:val="ListParagraph"/>
        <w:numPr>
          <w:ilvl w:val="1"/>
          <w:numId w:val="10"/>
        </w:numPr>
        <w:rPr>
          <w:rFonts w:eastAsiaTheme="minorEastAsia"/>
        </w:rPr>
      </w:pPr>
      <w:r w:rsidRPr="00D25287">
        <w:rPr>
          <w:rFonts w:eastAsiaTheme="minorEastAsia"/>
          <w:b/>
          <w:bCs/>
        </w:rPr>
        <w:t>REFERRED</w:t>
      </w:r>
      <w:r w:rsidRPr="00D25287">
        <w:rPr>
          <w:rFonts w:eastAsiaTheme="minorEastAsia"/>
        </w:rPr>
        <w:t>, the Revision of ALA Core</w:t>
      </w:r>
      <w:r>
        <w:rPr>
          <w:rFonts w:eastAsiaTheme="minorEastAsia"/>
        </w:rPr>
        <w:t xml:space="preserve"> </w:t>
      </w:r>
      <w:r w:rsidRPr="00D25287">
        <w:rPr>
          <w:rFonts w:eastAsiaTheme="minorEastAsia"/>
        </w:rPr>
        <w:t>Competencies of Librarianship be referred back to committee to work with AASL</w:t>
      </w:r>
      <w:r>
        <w:rPr>
          <w:rFonts w:eastAsiaTheme="minorEastAsia"/>
        </w:rPr>
        <w:t xml:space="preserve"> </w:t>
      </w:r>
      <w:r w:rsidRPr="00D25287">
        <w:rPr>
          <w:rFonts w:eastAsiaTheme="minorEastAsia"/>
        </w:rPr>
        <w:t>to amend language regarding ALA accreditation</w:t>
      </w:r>
    </w:p>
    <w:p w14:paraId="2E59B3DE" w14:textId="010E8705" w:rsidR="00621A3D" w:rsidRPr="00D25287" w:rsidRDefault="00621A3D" w:rsidP="00D25287">
      <w:pPr>
        <w:pStyle w:val="ListParagraph"/>
        <w:numPr>
          <w:ilvl w:val="0"/>
          <w:numId w:val="10"/>
        </w:numPr>
        <w:rPr>
          <w:rFonts w:eastAsiaTheme="minorEastAsia"/>
        </w:rPr>
      </w:pPr>
      <w:r w:rsidRPr="00D25287">
        <w:rPr>
          <w:rFonts w:eastAsiaTheme="minorEastAsia"/>
        </w:rPr>
        <w:t>Working Group to Condemn White Supremacy and Fascism as Antithetical to Library Work (</w:t>
      </w:r>
      <w:hyperlink r:id="rId29" w:history="1">
        <w:r w:rsidRPr="00D25287">
          <w:rPr>
            <w:rStyle w:val="Hyperlink"/>
            <w:rFonts w:eastAsiaTheme="minorEastAsia"/>
          </w:rPr>
          <w:t>CD#34</w:t>
        </w:r>
      </w:hyperlink>
      <w:r w:rsidRPr="00D25287">
        <w:rPr>
          <w:rFonts w:eastAsiaTheme="minorEastAsia"/>
        </w:rPr>
        <w:t>)</w:t>
      </w:r>
    </w:p>
    <w:p w14:paraId="3EE0750C" w14:textId="228DD12F" w:rsidR="00514186" w:rsidRDefault="002051B6" w:rsidP="00621A3D">
      <w:pPr>
        <w:pStyle w:val="ListParagraph"/>
        <w:numPr>
          <w:ilvl w:val="0"/>
          <w:numId w:val="10"/>
        </w:numPr>
        <w:rPr>
          <w:rFonts w:eastAsiaTheme="minorEastAsia"/>
        </w:rPr>
      </w:pPr>
      <w:r w:rsidRPr="002051B6">
        <w:rPr>
          <w:rFonts w:eastAsiaTheme="minorEastAsia"/>
        </w:rPr>
        <w:t>ALA Core Values Task Force</w:t>
      </w:r>
      <w:r>
        <w:rPr>
          <w:rFonts w:eastAsiaTheme="minorEastAsia"/>
        </w:rPr>
        <w:t xml:space="preserve"> (</w:t>
      </w:r>
      <w:hyperlink r:id="rId30" w:history="1">
        <w:r w:rsidRPr="00C23D02">
          <w:rPr>
            <w:rStyle w:val="Hyperlink"/>
            <w:rFonts w:eastAsiaTheme="minorEastAsia"/>
          </w:rPr>
          <w:t>CD#30</w:t>
        </w:r>
      </w:hyperlink>
      <w:r>
        <w:rPr>
          <w:rFonts w:eastAsiaTheme="minorEastAsia"/>
        </w:rPr>
        <w:t>)</w:t>
      </w:r>
    </w:p>
    <w:p w14:paraId="7B65B543" w14:textId="77777777" w:rsidR="00BB0E38" w:rsidRDefault="00BB0E38" w:rsidP="00BB0E38">
      <w:pPr>
        <w:pStyle w:val="ListParagraph"/>
        <w:numPr>
          <w:ilvl w:val="1"/>
          <w:numId w:val="10"/>
        </w:numPr>
        <w:rPr>
          <w:rFonts w:eastAsiaTheme="minorEastAsia"/>
        </w:rPr>
      </w:pPr>
      <w:r w:rsidRPr="00415665">
        <w:rPr>
          <w:rFonts w:eastAsiaTheme="minorEastAsia"/>
          <w:b/>
          <w:bCs/>
        </w:rPr>
        <w:t xml:space="preserve">APPROVED </w:t>
      </w:r>
      <w:r w:rsidRPr="00BB0E38">
        <w:rPr>
          <w:rFonts w:eastAsiaTheme="minorEastAsia"/>
        </w:rPr>
        <w:t>2022 Revision of ALA</w:t>
      </w:r>
      <w:r>
        <w:rPr>
          <w:rFonts w:eastAsiaTheme="minorEastAsia"/>
        </w:rPr>
        <w:t xml:space="preserve"> </w:t>
      </w:r>
      <w:r w:rsidRPr="00BB0E38">
        <w:rPr>
          <w:rFonts w:eastAsiaTheme="minorEastAsia"/>
        </w:rPr>
        <w:t>Core Competencies of Librarianship</w:t>
      </w:r>
      <w:r>
        <w:rPr>
          <w:rFonts w:eastAsiaTheme="minorEastAsia"/>
        </w:rPr>
        <w:t xml:space="preserve"> and: </w:t>
      </w:r>
    </w:p>
    <w:p w14:paraId="1868A49A" w14:textId="2F512213" w:rsidR="00BB0E38" w:rsidRPr="00EB505B" w:rsidRDefault="00BB0E38" w:rsidP="00EB505B">
      <w:pPr>
        <w:pStyle w:val="ListParagraph"/>
        <w:numPr>
          <w:ilvl w:val="3"/>
          <w:numId w:val="9"/>
        </w:numPr>
        <w:rPr>
          <w:rFonts w:eastAsiaTheme="minorEastAsia"/>
        </w:rPr>
      </w:pPr>
      <w:r w:rsidRPr="00EB505B">
        <w:rPr>
          <w:rFonts w:eastAsiaTheme="minorEastAsia"/>
        </w:rPr>
        <w:t>Extend the term of the current task force by one year.</w:t>
      </w:r>
    </w:p>
    <w:p w14:paraId="07FACE52" w14:textId="5D5B70FD" w:rsidR="00BB0E38" w:rsidRPr="00EB505B" w:rsidRDefault="00BB0E38" w:rsidP="00EB505B">
      <w:pPr>
        <w:pStyle w:val="ListParagraph"/>
        <w:numPr>
          <w:ilvl w:val="3"/>
          <w:numId w:val="9"/>
        </w:numPr>
        <w:rPr>
          <w:rFonts w:eastAsiaTheme="minorEastAsia"/>
        </w:rPr>
      </w:pPr>
      <w:r w:rsidRPr="00EB505B">
        <w:rPr>
          <w:rFonts w:eastAsiaTheme="minorEastAsia"/>
        </w:rPr>
        <w:t>Expand the membership of the current task force by 5 members with a</w:t>
      </w:r>
      <w:r w:rsidR="00EB505B">
        <w:rPr>
          <w:rFonts w:eastAsiaTheme="minorEastAsia"/>
        </w:rPr>
        <w:t xml:space="preserve"> </w:t>
      </w:r>
      <w:r w:rsidRPr="00EB505B">
        <w:rPr>
          <w:rFonts w:eastAsiaTheme="minorEastAsia"/>
        </w:rPr>
        <w:t>focus on expertise in the following areas: archives and or preservation, school</w:t>
      </w:r>
      <w:r w:rsidR="00EB505B">
        <w:rPr>
          <w:rFonts w:eastAsiaTheme="minorEastAsia"/>
        </w:rPr>
        <w:t xml:space="preserve"> </w:t>
      </w:r>
      <w:r w:rsidRPr="00EB505B">
        <w:rPr>
          <w:rFonts w:eastAsiaTheme="minorEastAsia"/>
        </w:rPr>
        <w:t>libraries, APA, accreditation, and Tribal Libraries.</w:t>
      </w:r>
    </w:p>
    <w:p w14:paraId="2A1EEB1E" w14:textId="77777777" w:rsidR="00A57F2E" w:rsidRDefault="00BB0E38" w:rsidP="00A57F2E">
      <w:pPr>
        <w:pStyle w:val="ListParagraph"/>
        <w:numPr>
          <w:ilvl w:val="3"/>
          <w:numId w:val="9"/>
        </w:numPr>
        <w:rPr>
          <w:rFonts w:eastAsiaTheme="minorEastAsia"/>
        </w:rPr>
      </w:pPr>
      <w:r w:rsidRPr="00EB505B">
        <w:rPr>
          <w:rFonts w:eastAsiaTheme="minorEastAsia"/>
        </w:rPr>
        <w:t>Broaden the charge to include revising and updating the current Core</w:t>
      </w:r>
      <w:r w:rsidR="00EB505B">
        <w:rPr>
          <w:rFonts w:eastAsiaTheme="minorEastAsia"/>
        </w:rPr>
        <w:t xml:space="preserve"> </w:t>
      </w:r>
      <w:r w:rsidRPr="00EB505B">
        <w:rPr>
          <w:rFonts w:eastAsiaTheme="minorEastAsia"/>
        </w:rPr>
        <w:t>Values in conjunction with the Library Bill of Rights and Code of Ethics.</w:t>
      </w:r>
    </w:p>
    <w:p w14:paraId="359EACE6" w14:textId="2A2CE640" w:rsidR="00BB0E38" w:rsidRPr="00A57F2E" w:rsidRDefault="00BB0E38" w:rsidP="00A57F2E">
      <w:pPr>
        <w:pStyle w:val="ListParagraph"/>
        <w:numPr>
          <w:ilvl w:val="3"/>
          <w:numId w:val="9"/>
        </w:numPr>
        <w:rPr>
          <w:rFonts w:eastAsiaTheme="minorEastAsia"/>
        </w:rPr>
      </w:pPr>
      <w:r w:rsidRPr="00A57F2E">
        <w:rPr>
          <w:rFonts w:eastAsiaTheme="minorEastAsia"/>
        </w:rPr>
        <w:t>The Task Force will report to Council at Annual 2023 in Chicago.</w:t>
      </w:r>
    </w:p>
    <w:p w14:paraId="315E04DD" w14:textId="051A8E0B" w:rsidR="00C23D02" w:rsidRPr="00A57F2E" w:rsidRDefault="00C23D02" w:rsidP="00C23D02">
      <w:pPr>
        <w:pStyle w:val="ListParagraph"/>
        <w:numPr>
          <w:ilvl w:val="0"/>
          <w:numId w:val="10"/>
        </w:numPr>
        <w:rPr>
          <w:rFonts w:eastAsiaTheme="minorEastAsia"/>
        </w:rPr>
      </w:pPr>
      <w:r w:rsidRPr="00C23D02">
        <w:rPr>
          <w:rFonts w:eastAsiaTheme="minorEastAsia"/>
        </w:rPr>
        <w:t xml:space="preserve">Resolution to Discontinue ALA Council Forum </w:t>
      </w:r>
      <w:r>
        <w:rPr>
          <w:rFonts w:eastAsiaTheme="minorEastAsia"/>
        </w:rPr>
        <w:t>(</w:t>
      </w:r>
      <w:hyperlink r:id="rId31" w:history="1">
        <w:r w:rsidRPr="00487165">
          <w:rPr>
            <w:rStyle w:val="Hyperlink"/>
            <w:rFonts w:eastAsiaTheme="minorEastAsia"/>
          </w:rPr>
          <w:t>CD#56</w:t>
        </w:r>
      </w:hyperlink>
      <w:r>
        <w:rPr>
          <w:rFonts w:eastAsiaTheme="minorEastAsia"/>
        </w:rPr>
        <w:t>)</w:t>
      </w:r>
      <w:r w:rsidR="00A57F2E">
        <w:rPr>
          <w:rFonts w:eastAsiaTheme="minorEastAsia"/>
        </w:rPr>
        <w:t xml:space="preserve"> </w:t>
      </w:r>
      <w:r w:rsidR="00A57F2E">
        <w:rPr>
          <w:rFonts w:eastAsiaTheme="minorEastAsia"/>
          <w:b/>
          <w:bCs/>
        </w:rPr>
        <w:t>APPROVED</w:t>
      </w:r>
    </w:p>
    <w:p w14:paraId="66C7EC19" w14:textId="771EB80F" w:rsidR="00A57F2E" w:rsidRPr="00C23D02" w:rsidRDefault="003D17C5" w:rsidP="00A57F2E">
      <w:pPr>
        <w:pStyle w:val="ListParagraph"/>
        <w:numPr>
          <w:ilvl w:val="1"/>
          <w:numId w:val="10"/>
        </w:numPr>
        <w:rPr>
          <w:rFonts w:eastAsiaTheme="minorEastAsia"/>
        </w:rPr>
      </w:pPr>
      <w:r w:rsidRPr="003D17C5">
        <w:rPr>
          <w:rFonts w:eastAsiaTheme="minorEastAsia"/>
        </w:rPr>
        <w:t>Discontinues the practice of holding ALA Council forums and holds all</w:t>
      </w:r>
      <w:r>
        <w:rPr>
          <w:rFonts w:eastAsiaTheme="minorEastAsia"/>
        </w:rPr>
        <w:t xml:space="preserve"> </w:t>
      </w:r>
      <w:r w:rsidRPr="003D17C5">
        <w:rPr>
          <w:rFonts w:eastAsiaTheme="minorEastAsia"/>
        </w:rPr>
        <w:t>discussions during regularly scheduled open ALA Council meetings.</w:t>
      </w:r>
    </w:p>
    <w:p w14:paraId="11635391" w14:textId="5E1E1DA5" w:rsidR="009746C5" w:rsidRPr="006712A5" w:rsidRDefault="009746C5" w:rsidP="006712A5">
      <w:pPr>
        <w:rPr>
          <w:b/>
          <w:bCs/>
        </w:rPr>
      </w:pPr>
      <w:r w:rsidRPr="006712A5">
        <w:rPr>
          <w:b/>
          <w:bCs/>
        </w:rPr>
        <w:t>Highlights: ALA Council III (</w:t>
      </w:r>
      <w:r w:rsidR="00487165">
        <w:rPr>
          <w:b/>
          <w:bCs/>
        </w:rPr>
        <w:t>0</w:t>
      </w:r>
      <w:r w:rsidR="008A6D1D">
        <w:rPr>
          <w:b/>
          <w:bCs/>
        </w:rPr>
        <w:t>6</w:t>
      </w:r>
      <w:r w:rsidR="00876DBD" w:rsidRPr="006712A5">
        <w:rPr>
          <w:b/>
          <w:bCs/>
        </w:rPr>
        <w:t>/2</w:t>
      </w:r>
      <w:r w:rsidR="008A6D1D">
        <w:rPr>
          <w:b/>
          <w:bCs/>
        </w:rPr>
        <w:t>7</w:t>
      </w:r>
      <w:r w:rsidR="00876DBD" w:rsidRPr="006712A5">
        <w:rPr>
          <w:b/>
          <w:bCs/>
        </w:rPr>
        <w:t>/202</w:t>
      </w:r>
      <w:r w:rsidR="008A6D1D">
        <w:rPr>
          <w:b/>
          <w:bCs/>
        </w:rPr>
        <w:t>2</w:t>
      </w:r>
      <w:r w:rsidRPr="006712A5">
        <w:rPr>
          <w:b/>
          <w:bCs/>
        </w:rPr>
        <w:t>)</w:t>
      </w:r>
    </w:p>
    <w:p w14:paraId="4AFCB8FB" w14:textId="77777777" w:rsidR="00052FE4" w:rsidRPr="00052FE4" w:rsidRDefault="00052FE4" w:rsidP="00052FE4">
      <w:pPr>
        <w:pStyle w:val="ListParagraph"/>
        <w:numPr>
          <w:ilvl w:val="0"/>
          <w:numId w:val="5"/>
        </w:numPr>
        <w:rPr>
          <w:rFonts w:cstheme="minorHAnsi"/>
        </w:rPr>
      </w:pPr>
      <w:r w:rsidRPr="00052FE4">
        <w:rPr>
          <w:rFonts w:cstheme="minorHAnsi"/>
        </w:rPr>
        <w:lastRenderedPageBreak/>
        <w:t>MEMORIAL RESOLUTIONS HONORING:</w:t>
      </w:r>
    </w:p>
    <w:p w14:paraId="5C5150BF" w14:textId="06FBCAC7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Dr. Ross J. Todd</w:t>
      </w:r>
    </w:p>
    <w:p w14:paraId="369387E1" w14:textId="236982EF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Donald C. Adcock</w:t>
      </w:r>
    </w:p>
    <w:p w14:paraId="54D08A12" w14:textId="0294D985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Virginia “Ginny” Bradley Moore</w:t>
      </w:r>
    </w:p>
    <w:p w14:paraId="5F4DAB61" w14:textId="0453168D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Nancy Kandoian</w:t>
      </w:r>
    </w:p>
    <w:p w14:paraId="41B49615" w14:textId="657994EC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Alvin Leroy Lee</w:t>
      </w:r>
    </w:p>
    <w:p w14:paraId="47EE8868" w14:textId="7987B00B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Donna Scheeder</w:t>
      </w:r>
    </w:p>
    <w:p w14:paraId="24F3E363" w14:textId="0D22579C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Margo Crist</w:t>
      </w:r>
    </w:p>
    <w:p w14:paraId="3B670C21" w14:textId="703A7188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Alexandra Sax</w:t>
      </w:r>
    </w:p>
    <w:p w14:paraId="7B492C8B" w14:textId="0602E1AE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Sarah Van Antwerp</w:t>
      </w:r>
    </w:p>
    <w:p w14:paraId="413ED98A" w14:textId="05DCE326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Ann Pechacek</w:t>
      </w:r>
    </w:p>
    <w:p w14:paraId="232C6584" w14:textId="2556969E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Sandra Payne</w:t>
      </w:r>
    </w:p>
    <w:p w14:paraId="793F3F62" w14:textId="69C0D274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Judith S. Rowe</w:t>
      </w:r>
    </w:p>
    <w:p w14:paraId="0A6F88EB" w14:textId="6CEA0B4F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Dr. Tracey Hunter-Hayes</w:t>
      </w:r>
    </w:p>
    <w:p w14:paraId="73E44BA7" w14:textId="3CAF4C0F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Dr. Claudia J. Gallop</w:t>
      </w:r>
    </w:p>
    <w:p w14:paraId="1D518D4A" w14:textId="2D5210B8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Elyse Wasch</w:t>
      </w:r>
    </w:p>
    <w:p w14:paraId="5CA60F58" w14:textId="654238F2" w:rsidR="00052FE4" w:rsidRPr="00052FE4" w:rsidRDefault="00052FE4" w:rsidP="00052FE4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David S. Ferriero</w:t>
      </w:r>
    </w:p>
    <w:p w14:paraId="291CD636" w14:textId="309D1659" w:rsidR="0053687D" w:rsidRDefault="00052FE4" w:rsidP="0053687D">
      <w:pPr>
        <w:pStyle w:val="ListParagraph"/>
        <w:numPr>
          <w:ilvl w:val="1"/>
          <w:numId w:val="5"/>
        </w:numPr>
        <w:rPr>
          <w:rFonts w:cstheme="minorHAnsi"/>
        </w:rPr>
      </w:pPr>
      <w:r w:rsidRPr="00052FE4">
        <w:rPr>
          <w:rFonts w:cstheme="minorHAnsi"/>
        </w:rPr>
        <w:t>Recognizing the 30th Anniversary of the</w:t>
      </w:r>
      <w:r w:rsidR="0053687D">
        <w:rPr>
          <w:rFonts w:cstheme="minorHAnsi"/>
        </w:rPr>
        <w:t xml:space="preserve"> </w:t>
      </w:r>
      <w:r w:rsidRPr="0053687D">
        <w:rPr>
          <w:rFonts w:cstheme="minorHAnsi"/>
        </w:rPr>
        <w:t>Friends of Libraries Section of the New York</w:t>
      </w:r>
      <w:r w:rsidR="0053687D">
        <w:rPr>
          <w:rFonts w:cstheme="minorHAnsi"/>
        </w:rPr>
        <w:t xml:space="preserve"> </w:t>
      </w:r>
      <w:r w:rsidRPr="0053687D">
        <w:rPr>
          <w:rFonts w:cstheme="minorHAnsi"/>
        </w:rPr>
        <w:t>Library Association</w:t>
      </w:r>
    </w:p>
    <w:p w14:paraId="032AC08D" w14:textId="0661042C" w:rsidR="00972860" w:rsidRPr="0053687D" w:rsidRDefault="00052FE4" w:rsidP="0053687D">
      <w:pPr>
        <w:pStyle w:val="ListParagraph"/>
        <w:numPr>
          <w:ilvl w:val="1"/>
          <w:numId w:val="5"/>
        </w:numPr>
        <w:rPr>
          <w:rFonts w:cstheme="minorHAnsi"/>
        </w:rPr>
      </w:pPr>
      <w:r w:rsidRPr="0053687D">
        <w:rPr>
          <w:rFonts w:cstheme="minorHAnsi"/>
        </w:rPr>
        <w:t>Recognizing the Centennial Anniversary of the</w:t>
      </w:r>
      <w:r w:rsidR="0053687D">
        <w:rPr>
          <w:rFonts w:cstheme="minorHAnsi"/>
        </w:rPr>
        <w:t xml:space="preserve"> </w:t>
      </w:r>
      <w:r w:rsidRPr="0053687D">
        <w:rPr>
          <w:rFonts w:cstheme="minorHAnsi"/>
        </w:rPr>
        <w:t>Hawai’i Library Association</w:t>
      </w:r>
    </w:p>
    <w:p w14:paraId="2CDE73A3" w14:textId="77777777" w:rsidR="00182F52" w:rsidRDefault="00182F52" w:rsidP="00182F52">
      <w:pPr>
        <w:pStyle w:val="ListParagraph"/>
        <w:numPr>
          <w:ilvl w:val="0"/>
          <w:numId w:val="5"/>
        </w:numPr>
        <w:spacing w:after="0"/>
      </w:pPr>
      <w:r>
        <w:t>ALA Treasurer’s Report</w:t>
      </w:r>
    </w:p>
    <w:p w14:paraId="14A4E2ED" w14:textId="77777777" w:rsidR="00182F52" w:rsidRDefault="00182F52" w:rsidP="00182F52">
      <w:pPr>
        <w:pStyle w:val="ListParagraph"/>
        <w:numPr>
          <w:ilvl w:val="1"/>
          <w:numId w:val="5"/>
        </w:numPr>
        <w:spacing w:after="0"/>
      </w:pPr>
      <w:r>
        <w:t xml:space="preserve"> Budget Update</w:t>
      </w:r>
    </w:p>
    <w:p w14:paraId="13E78B57" w14:textId="2BB85576" w:rsidR="00182F52" w:rsidRDefault="00182F52" w:rsidP="00182F52">
      <w:pPr>
        <w:pStyle w:val="ListParagraph"/>
        <w:numPr>
          <w:ilvl w:val="1"/>
          <w:numId w:val="5"/>
        </w:numPr>
        <w:spacing w:after="0"/>
      </w:pPr>
      <w:r>
        <w:t xml:space="preserve">Approval of the Annual Estimates of Income for FY 2023 </w:t>
      </w:r>
      <w:r w:rsidR="00ED5DF5">
        <w:t>(</w:t>
      </w:r>
      <w:hyperlink r:id="rId32" w:history="1">
        <w:r w:rsidRPr="001410B0">
          <w:rPr>
            <w:rStyle w:val="Hyperlink"/>
          </w:rPr>
          <w:t>CD#13.3</w:t>
        </w:r>
      </w:hyperlink>
      <w:r w:rsidR="00ED5DF5">
        <w:t>)</w:t>
      </w:r>
    </w:p>
    <w:p w14:paraId="0E46A17E" w14:textId="77777777" w:rsidR="00DB3386" w:rsidRDefault="00DB3386" w:rsidP="00DB3386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 w:rsidRPr="00906DE3">
        <w:rPr>
          <w:rFonts w:eastAsiaTheme="minorEastAsia"/>
        </w:rPr>
        <w:t>Operating Agreement Work Group Update</w:t>
      </w:r>
      <w:r>
        <w:rPr>
          <w:rFonts w:eastAsiaTheme="minorEastAsia"/>
        </w:rPr>
        <w:t xml:space="preserve"> (</w:t>
      </w:r>
      <w:hyperlink r:id="rId33" w:history="1">
        <w:r w:rsidRPr="00DB3386">
          <w:rPr>
            <w:rStyle w:val="Hyperlink"/>
            <w:rFonts w:eastAsiaTheme="minorEastAsia"/>
          </w:rPr>
          <w:t>CD#40.1</w:t>
        </w:r>
      </w:hyperlink>
      <w:r>
        <w:rPr>
          <w:rFonts w:eastAsiaTheme="minorEastAsia"/>
        </w:rPr>
        <w:t>)</w:t>
      </w:r>
    </w:p>
    <w:p w14:paraId="5201131A" w14:textId="29AFF329" w:rsidR="00DB3386" w:rsidRDefault="0056690B" w:rsidP="0056690B">
      <w:pPr>
        <w:pStyle w:val="ListParagraph"/>
        <w:numPr>
          <w:ilvl w:val="0"/>
          <w:numId w:val="5"/>
        </w:numPr>
        <w:spacing w:after="0"/>
      </w:pPr>
      <w:r>
        <w:t>Tellers Report on the COC and PBA Election Results (</w:t>
      </w:r>
      <w:hyperlink r:id="rId34" w:history="1">
        <w:r w:rsidRPr="001410B0">
          <w:rPr>
            <w:rStyle w:val="Hyperlink"/>
          </w:rPr>
          <w:t>CD #12.2</w:t>
        </w:r>
      </w:hyperlink>
      <w:r>
        <w:t>)</w:t>
      </w:r>
    </w:p>
    <w:p w14:paraId="3C91A020" w14:textId="459CC7C1" w:rsidR="00820A2E" w:rsidRDefault="00793575" w:rsidP="003957D3">
      <w:pPr>
        <w:pStyle w:val="ListParagraph"/>
        <w:numPr>
          <w:ilvl w:val="0"/>
          <w:numId w:val="13"/>
        </w:numPr>
        <w:spacing w:after="0"/>
      </w:pPr>
      <w:r w:rsidRPr="00EF75D4">
        <w:rPr>
          <w:b/>
          <w:bCs/>
        </w:rPr>
        <w:t>COC:</w:t>
      </w:r>
      <w:r>
        <w:t xml:space="preserve"> </w:t>
      </w:r>
      <w:r w:rsidR="00820A2E">
        <w:t>Alanna Aiko Moore, Kimberly A. Patton, C. Nicolas Tepe (Nick), and</w:t>
      </w:r>
      <w:r>
        <w:t xml:space="preserve"> </w:t>
      </w:r>
      <w:r w:rsidR="00820A2E">
        <w:t>Madeline Pena Feliz.</w:t>
      </w:r>
    </w:p>
    <w:p w14:paraId="5E1027B0" w14:textId="191D0EB3" w:rsidR="00820A2E" w:rsidRDefault="00820A2E" w:rsidP="003957D3">
      <w:pPr>
        <w:pStyle w:val="ListParagraph"/>
        <w:numPr>
          <w:ilvl w:val="0"/>
          <w:numId w:val="13"/>
        </w:numPr>
        <w:spacing w:after="0"/>
      </w:pPr>
      <w:r w:rsidRPr="003A6F55">
        <w:rPr>
          <w:b/>
          <w:bCs/>
        </w:rPr>
        <w:t>PBA</w:t>
      </w:r>
      <w:r w:rsidR="00793575" w:rsidRPr="003A6F55">
        <w:rPr>
          <w:b/>
          <w:bCs/>
        </w:rPr>
        <w:t>:</w:t>
      </w:r>
      <w:r w:rsidR="00793575">
        <w:t xml:space="preserve"> </w:t>
      </w:r>
      <w:r>
        <w:t>Amanda Vazquez, Angela Cortellino, Anchalee (Joy)</w:t>
      </w:r>
      <w:r w:rsidR="00793575">
        <w:t xml:space="preserve"> </w:t>
      </w:r>
      <w:r>
        <w:t>Panigabutra-Roberts, Amber Williams, and Fannie M. Cox.</w:t>
      </w:r>
    </w:p>
    <w:p w14:paraId="21E0B489" w14:textId="7BDBDBF2" w:rsidR="00C0392A" w:rsidRDefault="00C0392A" w:rsidP="0056690B">
      <w:pPr>
        <w:pStyle w:val="ListParagraph"/>
        <w:numPr>
          <w:ilvl w:val="0"/>
          <w:numId w:val="5"/>
        </w:numPr>
        <w:spacing w:after="0"/>
      </w:pPr>
      <w:r w:rsidRPr="00C0392A">
        <w:t>Constitution &amp; Bylaws</w:t>
      </w:r>
      <w:r w:rsidR="00083FD6">
        <w:t xml:space="preserve"> (</w:t>
      </w:r>
      <w:hyperlink r:id="rId35" w:history="1">
        <w:r w:rsidRPr="00083FD6">
          <w:rPr>
            <w:rStyle w:val="Hyperlink"/>
          </w:rPr>
          <w:t>CD#25.3</w:t>
        </w:r>
      </w:hyperlink>
      <w:r w:rsidR="00083FD6">
        <w:t>)</w:t>
      </w:r>
    </w:p>
    <w:p w14:paraId="61E4C55E" w14:textId="43E12CBC" w:rsidR="003957D3" w:rsidRDefault="003957D3" w:rsidP="003957D3">
      <w:pPr>
        <w:pStyle w:val="ListParagraph"/>
        <w:numPr>
          <w:ilvl w:val="1"/>
          <w:numId w:val="12"/>
        </w:numPr>
        <w:spacing w:after="0"/>
      </w:pPr>
      <w:r w:rsidRPr="003A6F55">
        <w:rPr>
          <w:b/>
          <w:bCs/>
        </w:rPr>
        <w:t>APPROVED</w:t>
      </w:r>
      <w:r>
        <w:t>, ALA CD 25.3, Item 1, ALA Constitution &amp; Bylaws Committee, that the ALA Constitution be rescinded.</w:t>
      </w:r>
    </w:p>
    <w:p w14:paraId="3C91BA9E" w14:textId="67206243" w:rsidR="003957D3" w:rsidRDefault="003957D3" w:rsidP="003957D3">
      <w:pPr>
        <w:pStyle w:val="ListParagraph"/>
        <w:numPr>
          <w:ilvl w:val="1"/>
          <w:numId w:val="12"/>
        </w:numPr>
        <w:spacing w:after="0"/>
      </w:pPr>
      <w:r w:rsidRPr="003A6F55">
        <w:rPr>
          <w:b/>
          <w:bCs/>
        </w:rPr>
        <w:t>APPROVED</w:t>
      </w:r>
      <w:r>
        <w:t>, ALA CD 25.3, Item 2, ALA Constitution &amp; Bylaws Committee, to amend the ALA Bylaws via a general revision to be completed by the Constitution and Bylaws Committee, ALA Governance Office staff, and the ALA Parliamentarian by Fall 2022</w:t>
      </w:r>
      <w:r w:rsidR="00F14337">
        <w:t>.</w:t>
      </w:r>
    </w:p>
    <w:p w14:paraId="2A937136" w14:textId="2AE6579D" w:rsidR="00B6722F" w:rsidRDefault="00B6722F" w:rsidP="00097BDE">
      <w:pPr>
        <w:pStyle w:val="ListParagraph"/>
        <w:numPr>
          <w:ilvl w:val="0"/>
          <w:numId w:val="5"/>
        </w:numPr>
        <w:spacing w:after="0"/>
      </w:pPr>
      <w:r>
        <w:t xml:space="preserve">Intellectual Freedom Committee </w:t>
      </w:r>
      <w:r w:rsidR="00FD5F70">
        <w:t>(</w:t>
      </w:r>
      <w:hyperlink r:id="rId36" w:history="1">
        <w:r w:rsidRPr="00FD5F70">
          <w:rPr>
            <w:rStyle w:val="Hyperlink"/>
          </w:rPr>
          <w:t>CD#19.2-19.4</w:t>
        </w:r>
      </w:hyperlink>
      <w:r w:rsidR="00FD5F70">
        <w:t>)</w:t>
      </w:r>
    </w:p>
    <w:p w14:paraId="457ED225" w14:textId="68C602D1" w:rsidR="00B6722F" w:rsidRDefault="00B6722F" w:rsidP="00782770">
      <w:pPr>
        <w:pStyle w:val="ListParagraph"/>
        <w:numPr>
          <w:ilvl w:val="0"/>
          <w:numId w:val="5"/>
        </w:numPr>
        <w:spacing w:after="0"/>
      </w:pPr>
      <w:r>
        <w:t>Committee on Library Advocacy and</w:t>
      </w:r>
      <w:r w:rsidR="00782770">
        <w:t xml:space="preserve"> </w:t>
      </w:r>
      <w:r>
        <w:t>Intellectual Freedom Committee</w:t>
      </w:r>
      <w:r w:rsidR="00782770">
        <w:t xml:space="preserve"> -</w:t>
      </w:r>
      <w:r w:rsidR="002A4DEC">
        <w:t xml:space="preserve"> (</w:t>
      </w:r>
      <w:hyperlink r:id="rId37" w:history="1">
        <w:r w:rsidR="002A4DEC" w:rsidRPr="008D2659">
          <w:rPr>
            <w:rStyle w:val="Hyperlink"/>
          </w:rPr>
          <w:t>CD #42.1</w:t>
        </w:r>
      </w:hyperlink>
      <w:r w:rsidR="002A4DEC">
        <w:t>)</w:t>
      </w:r>
    </w:p>
    <w:p w14:paraId="2D50B50D" w14:textId="26628947" w:rsidR="00B6722F" w:rsidRDefault="00B6722F" w:rsidP="00B6722F">
      <w:pPr>
        <w:pStyle w:val="ListParagraph"/>
        <w:numPr>
          <w:ilvl w:val="0"/>
          <w:numId w:val="5"/>
        </w:numPr>
        <w:spacing w:after="0"/>
      </w:pPr>
      <w:r>
        <w:t xml:space="preserve">Committee on Legislation </w:t>
      </w:r>
      <w:r w:rsidR="00E9772A">
        <w:t>(</w:t>
      </w:r>
      <w:hyperlink r:id="rId38" w:history="1">
        <w:r w:rsidRPr="00E9772A">
          <w:rPr>
            <w:rStyle w:val="Hyperlink"/>
          </w:rPr>
          <w:t>CD#20.1</w:t>
        </w:r>
      </w:hyperlink>
      <w:r w:rsidR="00E9772A">
        <w:t>)</w:t>
      </w:r>
    </w:p>
    <w:p w14:paraId="3ED2CB20" w14:textId="13E20B41" w:rsidR="00782770" w:rsidRDefault="00B6722F" w:rsidP="00194378">
      <w:pPr>
        <w:pStyle w:val="ListParagraph"/>
        <w:numPr>
          <w:ilvl w:val="0"/>
          <w:numId w:val="5"/>
        </w:numPr>
        <w:spacing w:after="0"/>
      </w:pPr>
      <w:r>
        <w:t>ODLOS Advisory Committee</w:t>
      </w:r>
      <w:r w:rsidR="00782770">
        <w:t xml:space="preserve"> </w:t>
      </w:r>
      <w:r w:rsidR="00E9772A">
        <w:t>(</w:t>
      </w:r>
      <w:hyperlink r:id="rId39" w:history="1">
        <w:r w:rsidRPr="0013748E">
          <w:rPr>
            <w:rStyle w:val="Hyperlink"/>
          </w:rPr>
          <w:t>CD#58</w:t>
        </w:r>
      </w:hyperlink>
      <w:r w:rsidR="0013748E">
        <w:t>)</w:t>
      </w:r>
    </w:p>
    <w:p w14:paraId="1EB77BC6" w14:textId="6D78732F" w:rsidR="00782770" w:rsidRPr="00782770" w:rsidRDefault="00194378" w:rsidP="00097BDE">
      <w:pPr>
        <w:pStyle w:val="ListParagraph"/>
        <w:numPr>
          <w:ilvl w:val="0"/>
          <w:numId w:val="5"/>
        </w:numPr>
        <w:spacing w:after="0"/>
      </w:pPr>
      <w:r w:rsidRPr="00782770">
        <w:rPr>
          <w:rFonts w:cstheme="minorHAnsi"/>
        </w:rPr>
        <w:t>Freedom to Read Foundation (FTRF)</w:t>
      </w:r>
      <w:r w:rsidR="00782770">
        <w:rPr>
          <w:rFonts w:cstheme="minorHAnsi"/>
        </w:rPr>
        <w:t xml:space="preserve"> </w:t>
      </w:r>
      <w:r w:rsidR="0013748E">
        <w:rPr>
          <w:rFonts w:cstheme="minorHAnsi"/>
        </w:rPr>
        <w:t>(</w:t>
      </w:r>
      <w:hyperlink r:id="rId40" w:history="1">
        <w:r w:rsidRPr="0013748E">
          <w:rPr>
            <w:rStyle w:val="Hyperlink"/>
            <w:rFonts w:cstheme="minorHAnsi"/>
          </w:rPr>
          <w:t>CD#22.1</w:t>
        </w:r>
      </w:hyperlink>
      <w:r w:rsidR="0013748E">
        <w:rPr>
          <w:rFonts w:cstheme="minorHAnsi"/>
        </w:rPr>
        <w:t>)</w:t>
      </w:r>
    </w:p>
    <w:p w14:paraId="5F4468A7" w14:textId="0719F4CA" w:rsidR="00782770" w:rsidRPr="00A56E4E" w:rsidRDefault="00097BDE" w:rsidP="00097BDE">
      <w:pPr>
        <w:pStyle w:val="ListParagraph"/>
        <w:numPr>
          <w:ilvl w:val="0"/>
          <w:numId w:val="5"/>
        </w:numPr>
        <w:spacing w:after="0"/>
      </w:pPr>
      <w:r w:rsidRPr="00782770">
        <w:rPr>
          <w:rFonts w:cstheme="minorHAnsi"/>
        </w:rPr>
        <w:t>Resolution on Body Autonomy, Equity and</w:t>
      </w:r>
      <w:r w:rsidR="00782770">
        <w:rPr>
          <w:rFonts w:cstheme="minorHAnsi"/>
        </w:rPr>
        <w:t xml:space="preserve"> </w:t>
      </w:r>
      <w:r w:rsidRPr="00782770">
        <w:rPr>
          <w:rFonts w:cstheme="minorHAnsi"/>
        </w:rPr>
        <w:t>ALA Conference Sites</w:t>
      </w:r>
      <w:r w:rsidR="00782770">
        <w:rPr>
          <w:rFonts w:cstheme="minorHAnsi"/>
        </w:rPr>
        <w:t xml:space="preserve"> </w:t>
      </w:r>
      <w:r w:rsidR="00692A37">
        <w:rPr>
          <w:rFonts w:cstheme="minorHAnsi"/>
        </w:rPr>
        <w:t>(</w:t>
      </w:r>
      <w:hyperlink r:id="rId41" w:history="1">
        <w:r w:rsidRPr="00692A37">
          <w:rPr>
            <w:rStyle w:val="Hyperlink"/>
            <w:rFonts w:cstheme="minorHAnsi"/>
          </w:rPr>
          <w:t>CD#61</w:t>
        </w:r>
      </w:hyperlink>
      <w:r w:rsidR="00692A37">
        <w:rPr>
          <w:rFonts w:cstheme="minorHAnsi"/>
        </w:rPr>
        <w:t>)</w:t>
      </w:r>
      <w:r w:rsidR="00354FA4">
        <w:rPr>
          <w:rFonts w:cstheme="minorHAnsi"/>
        </w:rPr>
        <w:t xml:space="preserve"> </w:t>
      </w:r>
      <w:r w:rsidR="0064478A">
        <w:rPr>
          <w:rFonts w:cstheme="minorHAnsi"/>
          <w:b/>
          <w:bCs/>
        </w:rPr>
        <w:t>DEFEATED</w:t>
      </w:r>
    </w:p>
    <w:p w14:paraId="1C9A79C7" w14:textId="77777777" w:rsidR="00A56E4E" w:rsidRDefault="00A56E4E" w:rsidP="00A56E4E">
      <w:pPr>
        <w:pStyle w:val="ListParagraph"/>
        <w:numPr>
          <w:ilvl w:val="1"/>
          <w:numId w:val="5"/>
        </w:numPr>
        <w:spacing w:after="0"/>
      </w:pPr>
      <w:r>
        <w:t>Resolved that the American Libraries Association on behalf of its members:</w:t>
      </w:r>
    </w:p>
    <w:p w14:paraId="10BC4BF5" w14:textId="1AC045B1" w:rsidR="00A56E4E" w:rsidRDefault="00A56E4E" w:rsidP="00A56E4E">
      <w:pPr>
        <w:spacing w:after="0"/>
        <w:ind w:left="2160"/>
      </w:pPr>
      <w:r>
        <w:lastRenderedPageBreak/>
        <w:t>1. reaffirms its longstanding policy of insisting on equitable treatment of all its members wherever ALA meetings are held;</w:t>
      </w:r>
    </w:p>
    <w:p w14:paraId="09F08BAD" w14:textId="05D2C369" w:rsidR="00A56E4E" w:rsidRDefault="00A56E4E" w:rsidP="00A56E4E">
      <w:pPr>
        <w:spacing w:after="0"/>
        <w:ind w:left="2160"/>
      </w:pPr>
      <w:r>
        <w:t>2. will schedule conferences only in states and cities that recognize the right to abortion and put no undue restriction on reproductive rights, healthcare decisions or bodily autonomy and</w:t>
      </w:r>
    </w:p>
    <w:p w14:paraId="09D099B7" w14:textId="767B4C74" w:rsidR="00A56E4E" w:rsidRPr="00782770" w:rsidRDefault="00A56E4E" w:rsidP="00A56E4E">
      <w:pPr>
        <w:spacing w:after="0"/>
        <w:ind w:left="2160"/>
      </w:pPr>
      <w:r>
        <w:t>3. will cancel and reschedule conferences with as minimal financial impact as possible to honor this vital concern.</w:t>
      </w:r>
    </w:p>
    <w:p w14:paraId="3E19A8F8" w14:textId="5057F6ED" w:rsidR="00097BDE" w:rsidRPr="00782770" w:rsidRDefault="00097BDE" w:rsidP="00097BDE">
      <w:pPr>
        <w:pStyle w:val="ListParagraph"/>
        <w:numPr>
          <w:ilvl w:val="0"/>
          <w:numId w:val="5"/>
        </w:numPr>
        <w:spacing w:after="0"/>
      </w:pPr>
      <w:r w:rsidRPr="00782770">
        <w:rPr>
          <w:rFonts w:cstheme="minorHAnsi"/>
        </w:rPr>
        <w:t>Recognition of Retiring Councilors and Executive</w:t>
      </w:r>
      <w:r w:rsidR="00782770">
        <w:rPr>
          <w:rFonts w:cstheme="minorHAnsi"/>
        </w:rPr>
        <w:t xml:space="preserve"> </w:t>
      </w:r>
      <w:r w:rsidRPr="00782770">
        <w:rPr>
          <w:rFonts w:cstheme="minorHAnsi"/>
        </w:rPr>
        <w:t>Board Members</w:t>
      </w:r>
      <w:r w:rsidR="00782770">
        <w:rPr>
          <w:rFonts w:cstheme="minorHAnsi"/>
        </w:rPr>
        <w:t xml:space="preserve"> </w:t>
      </w:r>
      <w:r w:rsidR="00692A37">
        <w:rPr>
          <w:rFonts w:cstheme="minorHAnsi"/>
        </w:rPr>
        <w:t>(</w:t>
      </w:r>
      <w:hyperlink r:id="rId42" w:history="1">
        <w:r w:rsidRPr="00692A37">
          <w:rPr>
            <w:rStyle w:val="Hyperlink"/>
            <w:rFonts w:cstheme="minorHAnsi"/>
          </w:rPr>
          <w:t>CD#49</w:t>
        </w:r>
      </w:hyperlink>
      <w:r w:rsidR="00692A37">
        <w:rPr>
          <w:rFonts w:cstheme="minorHAnsi"/>
        </w:rPr>
        <w:t>)</w:t>
      </w:r>
    </w:p>
    <w:sectPr w:rsidR="00097BDE" w:rsidRPr="00782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849"/>
    <w:multiLevelType w:val="hybridMultilevel"/>
    <w:tmpl w:val="21344B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50755"/>
    <w:multiLevelType w:val="hybridMultilevel"/>
    <w:tmpl w:val="886AC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B5AEC8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A3553"/>
    <w:multiLevelType w:val="hybridMultilevel"/>
    <w:tmpl w:val="D5F83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C7512"/>
    <w:multiLevelType w:val="hybridMultilevel"/>
    <w:tmpl w:val="0AE444F8"/>
    <w:lvl w:ilvl="0" w:tplc="5566C47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EECD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5C01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34150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B0365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CEBF3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267F0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E8DE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0DE5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C1138"/>
    <w:multiLevelType w:val="hybridMultilevel"/>
    <w:tmpl w:val="89F61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0F0F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E091C"/>
    <w:multiLevelType w:val="hybridMultilevel"/>
    <w:tmpl w:val="5E08DBA8"/>
    <w:lvl w:ilvl="0" w:tplc="44C253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9C53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2A5BE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62403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D4AF7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569E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E235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370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6AE17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463D0E"/>
    <w:multiLevelType w:val="hybridMultilevel"/>
    <w:tmpl w:val="FEDA8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9A4"/>
    <w:multiLevelType w:val="hybridMultilevel"/>
    <w:tmpl w:val="4F864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B7666"/>
    <w:multiLevelType w:val="hybridMultilevel"/>
    <w:tmpl w:val="B88673DE"/>
    <w:lvl w:ilvl="0" w:tplc="670A4A7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1327E"/>
    <w:multiLevelType w:val="hybridMultilevel"/>
    <w:tmpl w:val="9EA839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B8E06C1"/>
    <w:multiLevelType w:val="hybridMultilevel"/>
    <w:tmpl w:val="8C02B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E417D2"/>
    <w:multiLevelType w:val="hybridMultilevel"/>
    <w:tmpl w:val="22A6B2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22402"/>
    <w:multiLevelType w:val="hybridMultilevel"/>
    <w:tmpl w:val="3708A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263131">
    <w:abstractNumId w:val="1"/>
  </w:num>
  <w:num w:numId="2" w16cid:durableId="2141260401">
    <w:abstractNumId w:val="6"/>
  </w:num>
  <w:num w:numId="3" w16cid:durableId="1342656463">
    <w:abstractNumId w:val="8"/>
  </w:num>
  <w:num w:numId="4" w16cid:durableId="171997686">
    <w:abstractNumId w:val="2"/>
  </w:num>
  <w:num w:numId="5" w16cid:durableId="486750925">
    <w:abstractNumId w:val="0"/>
  </w:num>
  <w:num w:numId="6" w16cid:durableId="174224675">
    <w:abstractNumId w:val="3"/>
  </w:num>
  <w:num w:numId="7" w16cid:durableId="111366091">
    <w:abstractNumId w:val="5"/>
  </w:num>
  <w:num w:numId="8" w16cid:durableId="904995488">
    <w:abstractNumId w:val="12"/>
  </w:num>
  <w:num w:numId="9" w16cid:durableId="1282030963">
    <w:abstractNumId w:val="4"/>
  </w:num>
  <w:num w:numId="10" w16cid:durableId="1163399369">
    <w:abstractNumId w:val="7"/>
  </w:num>
  <w:num w:numId="11" w16cid:durableId="1587419064">
    <w:abstractNumId w:val="10"/>
  </w:num>
  <w:num w:numId="12" w16cid:durableId="2121870346">
    <w:abstractNumId w:val="11"/>
  </w:num>
  <w:num w:numId="13" w16cid:durableId="20212751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6C5"/>
    <w:rsid w:val="000033FE"/>
    <w:rsid w:val="00020339"/>
    <w:rsid w:val="00032606"/>
    <w:rsid w:val="00033052"/>
    <w:rsid w:val="0005138E"/>
    <w:rsid w:val="00052FE4"/>
    <w:rsid w:val="00064516"/>
    <w:rsid w:val="00083FD6"/>
    <w:rsid w:val="00084EA8"/>
    <w:rsid w:val="000879E1"/>
    <w:rsid w:val="0009585C"/>
    <w:rsid w:val="00097BDE"/>
    <w:rsid w:val="000B7C6D"/>
    <w:rsid w:val="000D15E2"/>
    <w:rsid w:val="001011AB"/>
    <w:rsid w:val="00102322"/>
    <w:rsid w:val="00105961"/>
    <w:rsid w:val="001258B8"/>
    <w:rsid w:val="0013748E"/>
    <w:rsid w:val="00140966"/>
    <w:rsid w:val="001410B0"/>
    <w:rsid w:val="00144845"/>
    <w:rsid w:val="001479B2"/>
    <w:rsid w:val="00153057"/>
    <w:rsid w:val="001550CD"/>
    <w:rsid w:val="00175276"/>
    <w:rsid w:val="00182F52"/>
    <w:rsid w:val="00186BCF"/>
    <w:rsid w:val="00194378"/>
    <w:rsid w:val="001A19D4"/>
    <w:rsid w:val="001B001D"/>
    <w:rsid w:val="001B02EE"/>
    <w:rsid w:val="001B06FC"/>
    <w:rsid w:val="001F7880"/>
    <w:rsid w:val="00200BA0"/>
    <w:rsid w:val="002051B6"/>
    <w:rsid w:val="00213126"/>
    <w:rsid w:val="00225AD8"/>
    <w:rsid w:val="00227EA5"/>
    <w:rsid w:val="00283F9D"/>
    <w:rsid w:val="00295BF9"/>
    <w:rsid w:val="002A4DEC"/>
    <w:rsid w:val="002B5D6D"/>
    <w:rsid w:val="002C562D"/>
    <w:rsid w:val="002E4267"/>
    <w:rsid w:val="00307959"/>
    <w:rsid w:val="00321F11"/>
    <w:rsid w:val="003372B9"/>
    <w:rsid w:val="00354FA4"/>
    <w:rsid w:val="00372232"/>
    <w:rsid w:val="0037223B"/>
    <w:rsid w:val="00377F58"/>
    <w:rsid w:val="003957D3"/>
    <w:rsid w:val="003A6F55"/>
    <w:rsid w:val="003D17C5"/>
    <w:rsid w:val="003D5E6F"/>
    <w:rsid w:val="003E7368"/>
    <w:rsid w:val="003F27B4"/>
    <w:rsid w:val="003F3B70"/>
    <w:rsid w:val="00411003"/>
    <w:rsid w:val="00415665"/>
    <w:rsid w:val="0041686C"/>
    <w:rsid w:val="00487165"/>
    <w:rsid w:val="004904E7"/>
    <w:rsid w:val="00496C76"/>
    <w:rsid w:val="004A4AAA"/>
    <w:rsid w:val="004B668D"/>
    <w:rsid w:val="004D156B"/>
    <w:rsid w:val="004D22D6"/>
    <w:rsid w:val="004E23D5"/>
    <w:rsid w:val="004E50D4"/>
    <w:rsid w:val="00514186"/>
    <w:rsid w:val="0053687D"/>
    <w:rsid w:val="00541DAB"/>
    <w:rsid w:val="005658DC"/>
    <w:rsid w:val="0056690B"/>
    <w:rsid w:val="00573010"/>
    <w:rsid w:val="00583C6D"/>
    <w:rsid w:val="005B0BA0"/>
    <w:rsid w:val="005C484C"/>
    <w:rsid w:val="006076F9"/>
    <w:rsid w:val="00621A3D"/>
    <w:rsid w:val="00634B8F"/>
    <w:rsid w:val="00637DE9"/>
    <w:rsid w:val="0064478A"/>
    <w:rsid w:val="006712A5"/>
    <w:rsid w:val="00680BFB"/>
    <w:rsid w:val="006820D1"/>
    <w:rsid w:val="00692A37"/>
    <w:rsid w:val="006C325A"/>
    <w:rsid w:val="006D6CB3"/>
    <w:rsid w:val="006E12E3"/>
    <w:rsid w:val="006E619D"/>
    <w:rsid w:val="006E68D6"/>
    <w:rsid w:val="0071622C"/>
    <w:rsid w:val="007227C7"/>
    <w:rsid w:val="007340EE"/>
    <w:rsid w:val="0075256D"/>
    <w:rsid w:val="0078072C"/>
    <w:rsid w:val="00782770"/>
    <w:rsid w:val="00784EB6"/>
    <w:rsid w:val="00793575"/>
    <w:rsid w:val="00797FD1"/>
    <w:rsid w:val="007D21B7"/>
    <w:rsid w:val="007D73EE"/>
    <w:rsid w:val="007F3C3D"/>
    <w:rsid w:val="00806559"/>
    <w:rsid w:val="00820A2E"/>
    <w:rsid w:val="00825078"/>
    <w:rsid w:val="008254E3"/>
    <w:rsid w:val="00833876"/>
    <w:rsid w:val="0083B2D1"/>
    <w:rsid w:val="00867E07"/>
    <w:rsid w:val="00870635"/>
    <w:rsid w:val="008721F3"/>
    <w:rsid w:val="00876DBD"/>
    <w:rsid w:val="00882780"/>
    <w:rsid w:val="008A1E05"/>
    <w:rsid w:val="008A6D1D"/>
    <w:rsid w:val="008B76C2"/>
    <w:rsid w:val="008C6D8D"/>
    <w:rsid w:val="008D2659"/>
    <w:rsid w:val="008D696C"/>
    <w:rsid w:val="008E208B"/>
    <w:rsid w:val="008F1C11"/>
    <w:rsid w:val="008F437C"/>
    <w:rsid w:val="00906DE3"/>
    <w:rsid w:val="00926729"/>
    <w:rsid w:val="009551BE"/>
    <w:rsid w:val="00972860"/>
    <w:rsid w:val="00972FBD"/>
    <w:rsid w:val="009746C5"/>
    <w:rsid w:val="00976244"/>
    <w:rsid w:val="009F4456"/>
    <w:rsid w:val="009F6BAB"/>
    <w:rsid w:val="00A02C2B"/>
    <w:rsid w:val="00A21571"/>
    <w:rsid w:val="00A26E45"/>
    <w:rsid w:val="00A42046"/>
    <w:rsid w:val="00A56E4E"/>
    <w:rsid w:val="00A57F2E"/>
    <w:rsid w:val="00A659BB"/>
    <w:rsid w:val="00A76A6F"/>
    <w:rsid w:val="00A819C8"/>
    <w:rsid w:val="00A8744D"/>
    <w:rsid w:val="00AA196E"/>
    <w:rsid w:val="00AA7130"/>
    <w:rsid w:val="00AC7202"/>
    <w:rsid w:val="00AF11FE"/>
    <w:rsid w:val="00AF1DB5"/>
    <w:rsid w:val="00B00795"/>
    <w:rsid w:val="00B61ED0"/>
    <w:rsid w:val="00B6722F"/>
    <w:rsid w:val="00B74146"/>
    <w:rsid w:val="00B86D37"/>
    <w:rsid w:val="00BA74B1"/>
    <w:rsid w:val="00BB0E38"/>
    <w:rsid w:val="00BB7EC5"/>
    <w:rsid w:val="00BD3171"/>
    <w:rsid w:val="00BD323E"/>
    <w:rsid w:val="00BE2D95"/>
    <w:rsid w:val="00C0392A"/>
    <w:rsid w:val="00C065D6"/>
    <w:rsid w:val="00C2103B"/>
    <w:rsid w:val="00C23D02"/>
    <w:rsid w:val="00C40C1F"/>
    <w:rsid w:val="00CA36E8"/>
    <w:rsid w:val="00CA6E57"/>
    <w:rsid w:val="00CC1D2F"/>
    <w:rsid w:val="00CC6900"/>
    <w:rsid w:val="00CF236A"/>
    <w:rsid w:val="00D01178"/>
    <w:rsid w:val="00D2171B"/>
    <w:rsid w:val="00D25287"/>
    <w:rsid w:val="00D5225C"/>
    <w:rsid w:val="00D54AD7"/>
    <w:rsid w:val="00D63394"/>
    <w:rsid w:val="00D70DEB"/>
    <w:rsid w:val="00D7230F"/>
    <w:rsid w:val="00DB3386"/>
    <w:rsid w:val="00DC248C"/>
    <w:rsid w:val="00DD01B8"/>
    <w:rsid w:val="00DD4957"/>
    <w:rsid w:val="00DD500B"/>
    <w:rsid w:val="00DF1002"/>
    <w:rsid w:val="00E0485A"/>
    <w:rsid w:val="00E07844"/>
    <w:rsid w:val="00E161E1"/>
    <w:rsid w:val="00E35030"/>
    <w:rsid w:val="00E41702"/>
    <w:rsid w:val="00E428D6"/>
    <w:rsid w:val="00E70D04"/>
    <w:rsid w:val="00E73B54"/>
    <w:rsid w:val="00E741E4"/>
    <w:rsid w:val="00E85071"/>
    <w:rsid w:val="00E933C0"/>
    <w:rsid w:val="00E9772A"/>
    <w:rsid w:val="00EB505B"/>
    <w:rsid w:val="00ED24AE"/>
    <w:rsid w:val="00ED5DF5"/>
    <w:rsid w:val="00EF3E06"/>
    <w:rsid w:val="00EF75D4"/>
    <w:rsid w:val="00F043B8"/>
    <w:rsid w:val="00F14337"/>
    <w:rsid w:val="00F15864"/>
    <w:rsid w:val="00F3188E"/>
    <w:rsid w:val="00F64962"/>
    <w:rsid w:val="00F77F73"/>
    <w:rsid w:val="00F92188"/>
    <w:rsid w:val="00F961D1"/>
    <w:rsid w:val="00FC1984"/>
    <w:rsid w:val="00FC3817"/>
    <w:rsid w:val="00FD5F70"/>
    <w:rsid w:val="00FF7AC5"/>
    <w:rsid w:val="017BEDEE"/>
    <w:rsid w:val="0202E3E7"/>
    <w:rsid w:val="02438AAC"/>
    <w:rsid w:val="029F44C0"/>
    <w:rsid w:val="02C19205"/>
    <w:rsid w:val="043049B7"/>
    <w:rsid w:val="04828F93"/>
    <w:rsid w:val="052051CA"/>
    <w:rsid w:val="057A30D5"/>
    <w:rsid w:val="0792E6B1"/>
    <w:rsid w:val="08089B07"/>
    <w:rsid w:val="0A54CF20"/>
    <w:rsid w:val="0A62510E"/>
    <w:rsid w:val="0A6AA3F9"/>
    <w:rsid w:val="0AC4E1C7"/>
    <w:rsid w:val="0BCB43E2"/>
    <w:rsid w:val="0C065F9A"/>
    <w:rsid w:val="0CA25465"/>
    <w:rsid w:val="0DFDAFC8"/>
    <w:rsid w:val="0E3320AA"/>
    <w:rsid w:val="11CBC799"/>
    <w:rsid w:val="1239895D"/>
    <w:rsid w:val="13BE00D5"/>
    <w:rsid w:val="149E66BE"/>
    <w:rsid w:val="15972FD0"/>
    <w:rsid w:val="16B1F746"/>
    <w:rsid w:val="173095E2"/>
    <w:rsid w:val="19543945"/>
    <w:rsid w:val="19F76B71"/>
    <w:rsid w:val="1B31D967"/>
    <w:rsid w:val="1B8E324B"/>
    <w:rsid w:val="1D446902"/>
    <w:rsid w:val="228E0C6F"/>
    <w:rsid w:val="254B0E5E"/>
    <w:rsid w:val="25AD9526"/>
    <w:rsid w:val="25BCA48F"/>
    <w:rsid w:val="26ABB82E"/>
    <w:rsid w:val="279D4E83"/>
    <w:rsid w:val="2822F745"/>
    <w:rsid w:val="28F044DC"/>
    <w:rsid w:val="28FB60EB"/>
    <w:rsid w:val="29C289CE"/>
    <w:rsid w:val="2B2E1D1C"/>
    <w:rsid w:val="2B4EAFD0"/>
    <w:rsid w:val="313B9751"/>
    <w:rsid w:val="31610CEF"/>
    <w:rsid w:val="31B5541D"/>
    <w:rsid w:val="3228D649"/>
    <w:rsid w:val="33D4FF0C"/>
    <w:rsid w:val="34E527DE"/>
    <w:rsid w:val="357B1B96"/>
    <w:rsid w:val="35937393"/>
    <w:rsid w:val="37984A63"/>
    <w:rsid w:val="39408A4E"/>
    <w:rsid w:val="3944280B"/>
    <w:rsid w:val="3A2EE836"/>
    <w:rsid w:val="3A859EB0"/>
    <w:rsid w:val="3A9973D7"/>
    <w:rsid w:val="3AFC069B"/>
    <w:rsid w:val="3BE86236"/>
    <w:rsid w:val="3D69AB24"/>
    <w:rsid w:val="40DBE38E"/>
    <w:rsid w:val="41B8E40D"/>
    <w:rsid w:val="441A5763"/>
    <w:rsid w:val="44A95543"/>
    <w:rsid w:val="468DAB84"/>
    <w:rsid w:val="491078FF"/>
    <w:rsid w:val="4A71E525"/>
    <w:rsid w:val="4AC8A168"/>
    <w:rsid w:val="4C6C8B46"/>
    <w:rsid w:val="4E46BFF2"/>
    <w:rsid w:val="50FD7258"/>
    <w:rsid w:val="512B22D0"/>
    <w:rsid w:val="53FF9933"/>
    <w:rsid w:val="54AB6841"/>
    <w:rsid w:val="5510E94D"/>
    <w:rsid w:val="56449135"/>
    <w:rsid w:val="57135682"/>
    <w:rsid w:val="57CE9EAF"/>
    <w:rsid w:val="5850620A"/>
    <w:rsid w:val="5975B983"/>
    <w:rsid w:val="599276BB"/>
    <w:rsid w:val="5A207241"/>
    <w:rsid w:val="5C6314B3"/>
    <w:rsid w:val="5CF95E8C"/>
    <w:rsid w:val="5D43A491"/>
    <w:rsid w:val="5D5779CC"/>
    <w:rsid w:val="5D84ACEA"/>
    <w:rsid w:val="5FE6C16F"/>
    <w:rsid w:val="60D788D8"/>
    <w:rsid w:val="61032C29"/>
    <w:rsid w:val="65C11280"/>
    <w:rsid w:val="67ADC259"/>
    <w:rsid w:val="67B3AD18"/>
    <w:rsid w:val="6A485840"/>
    <w:rsid w:val="6D147D8E"/>
    <w:rsid w:val="6FF759F9"/>
    <w:rsid w:val="7089C979"/>
    <w:rsid w:val="723DB4BA"/>
    <w:rsid w:val="768C7E5D"/>
    <w:rsid w:val="78237912"/>
    <w:rsid w:val="782B1342"/>
    <w:rsid w:val="79FF85AB"/>
    <w:rsid w:val="7A350ABB"/>
    <w:rsid w:val="7A6B3830"/>
    <w:rsid w:val="7C550E8C"/>
    <w:rsid w:val="7D0A3630"/>
    <w:rsid w:val="7F73E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37B79"/>
  <w15:chartTrackingRefBased/>
  <w15:docId w15:val="{02302445-DD1A-4920-ABDC-229E24BC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6C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F3E06"/>
    <w:rPr>
      <w:b/>
      <w:bCs/>
    </w:rPr>
  </w:style>
  <w:style w:type="character" w:styleId="Hyperlink">
    <w:name w:val="Hyperlink"/>
    <w:basedOn w:val="DefaultParagraphFont"/>
    <w:uiPriority w:val="99"/>
    <w:unhideWhenUsed/>
    <w:rsid w:val="00541DAB"/>
    <w:rPr>
      <w:color w:val="0563C1" w:themeColor="hyperlink"/>
      <w:u w:val="single"/>
    </w:rPr>
  </w:style>
  <w:style w:type="character" w:customStyle="1" w:styleId="markedcontent">
    <w:name w:val="markedcontent"/>
    <w:basedOn w:val="DefaultParagraphFont"/>
    <w:rsid w:val="00B61ED0"/>
  </w:style>
  <w:style w:type="character" w:styleId="UnresolvedMention">
    <w:name w:val="Unresolved Mention"/>
    <w:basedOn w:val="DefaultParagraphFont"/>
    <w:uiPriority w:val="99"/>
    <w:semiHidden/>
    <w:unhideWhenUsed/>
    <w:rsid w:val="00496C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447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919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877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07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48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27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465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47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528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la.org/aboutala/sites/ala.org.aboutala/files/content/ALA%20CD%2016.1%20EndowmentTrustees%20Report%20AC22%20%28updated%205.31.22%29.pdf" TargetMode="External"/><Relationship Id="rId18" Type="http://schemas.openxmlformats.org/officeDocument/2006/relationships/hyperlink" Target="https://www.ala.org/aboutala/sites/ala.org.aboutala/files/content/ALA%20CD%209.1%20Implementation%20Report_Info.pdf" TargetMode="External"/><Relationship Id="rId26" Type="http://schemas.openxmlformats.org/officeDocument/2006/relationships/hyperlink" Target="https://www.ala.org/aboutala/sites/ala.org.aboutala/files/content/ALA%20CD%2036%20Transforming%20ALA%20Governance%20Task%20Force%20Report%20-%20Final%20%282%29.pdf" TargetMode="External"/><Relationship Id="rId39" Type="http://schemas.openxmlformats.org/officeDocument/2006/relationships/hyperlink" Target="https://www.ala.org/aboutala/sites/ala.org.aboutala/files/content/ALA%20CD%2058%20ODLOS%20Advisory%20Committee_Immigrant%20Rights%20Resolution.pdf" TargetMode="External"/><Relationship Id="rId21" Type="http://schemas.openxmlformats.org/officeDocument/2006/relationships/hyperlink" Target="https://www.ala.org/aboutala/sites/ala.org.aboutala/files/content/ALA%20CD%2057%20Resolution%20on%20Damage%20and%20Destruction%20of%20Libraries%2C%20Schools%2C%20and%20Other%20Cultural%20Institutions%20in%20Ukraine_0_1.pdf" TargetMode="External"/><Relationship Id="rId34" Type="http://schemas.openxmlformats.org/officeDocument/2006/relationships/hyperlink" Target="https://www.ala.org/aboutala/sites/ala.org.aboutala/files/content/ALA%20CD%2012.2%20Tellers%20Report%20on%20the%20COC%20and%20PBA%20Election%20AC%202022.pdf" TargetMode="External"/><Relationship Id="rId42" Type="http://schemas.openxmlformats.org/officeDocument/2006/relationships/hyperlink" Target="https://www.ala.org/aboutala/sites/ala.org.aboutala/files/content/ALA%20CD%2049%20Retiring%20Councilors%20and%20Executive%20Board%20Members_0.pdf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la.org/aboutala/sites/ala.org.aboutala/files/content/ALA%20CD%2059%20Resolution%20on%20Continuing%20Virtual%20Access%20to%20ALA%20Member%20Meetings_0.pdf" TargetMode="External"/><Relationship Id="rId20" Type="http://schemas.openxmlformats.org/officeDocument/2006/relationships/hyperlink" Target="https://www.ala.org/aboutala/sites/ala.org.aboutala/files/content/ALA%20CD%2055%20Resolution%20in%20Defense%20of%20the%20Right%20to%20Engage%20in%20Political%20Boycotts_0.pdf" TargetMode="External"/><Relationship Id="rId29" Type="http://schemas.openxmlformats.org/officeDocument/2006/relationships/hyperlink" Target="https://www.ala.org/aboutala/sites/ala.org.aboutala/files/content/ALA%20CD%2034%20Working%20Group%20to%20Condemn%20White%20Supremacy%20and%20Fascism%20Report%20FINAL.pdf" TargetMode="External"/><Relationship Id="rId41" Type="http://schemas.openxmlformats.org/officeDocument/2006/relationships/hyperlink" Target="https://www.ala.org/aboutala/sites/ala.org.aboutala/files/content/ALA%20CD%2061%20Resolution%20on%20Body%20Autonomy%20Equity%20and%20ALA%20Conference%20Sites%20revised%206-25-22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la.org/aboutala/sites/ala.org.aboutala/files/content/ALA%20CD%2013.2%20Treasurer%20Report%20to%20Council%20and%20Membership%20June%202022%20DRAFT.pdf" TargetMode="External"/><Relationship Id="rId24" Type="http://schemas.openxmlformats.org/officeDocument/2006/relationships/hyperlink" Target="https://www.ala.org/aboutala/sites/ala.org.aboutala/files/content/ALA%20CD%2048%20Simon%20Schuster%20Jason%20Reynolds%20Travel%20Grant%20-%20for%20Council.pdf" TargetMode="External"/><Relationship Id="rId32" Type="http://schemas.openxmlformats.org/officeDocument/2006/relationships/hyperlink" Target="https://www.ala.org/aboutala/sites/ala.org.aboutala/files/content/ALA%20CD%2013.3%20Treasurer%27s%20Report%2C%20Annual%20Estimates%20of%20Income%2C%20and%20Operating%20Agreement%20WG.pdf" TargetMode="External"/><Relationship Id="rId37" Type="http://schemas.openxmlformats.org/officeDocument/2006/relationships/hyperlink" Target="https://www.ala.org/aboutala/sites/ala.org.aboutala/files/content/ALA%20CD%2042.1%20Committee%20on%20Library%20Advocacy%20.pdf" TargetMode="External"/><Relationship Id="rId40" Type="http://schemas.openxmlformats.org/officeDocument/2006/relationships/hyperlink" Target="https://www.ala.org/aboutala/sites/ala.org.aboutala/files/content/ALA%20CD%2022.1%20Freedom%20to%20Read%20Foundation%20Report_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ala.org/aboutala/sites/ala.org.aboutala/files/content/ALA%20CD%2057%20Resolution%20on%20Damage%20and%20Destruction%20of%20Libraries%2C%20Schools%2C%20and%20Other%20Cultural%20Institutions%20in%20Ukraine_0_1.pdf" TargetMode="External"/><Relationship Id="rId23" Type="http://schemas.openxmlformats.org/officeDocument/2006/relationships/hyperlink" Target="https://www.ala.org/aboutala/sites/ala.org.aboutala/files/content/governance/council/council_documents/councildocuments/CD%2012%202022%20PBA%20COC%20Nominations_0.pdf" TargetMode="External"/><Relationship Id="rId28" Type="http://schemas.openxmlformats.org/officeDocument/2006/relationships/hyperlink" Target="https://www.ala.org/aboutala/sites/ala.org.aboutala/files/content/ALA%20CD%2041.1%20Committee%20on%20Education_2.pdf" TargetMode="External"/><Relationship Id="rId36" Type="http://schemas.openxmlformats.org/officeDocument/2006/relationships/hyperlink" Target="https://www.ala.org/aboutala/sites/ala.org.aboutala/files/content/ALA%20CD%2019.2-19.4%20Intellectual%20Freedom%20Committee.pdf" TargetMode="External"/><Relationship Id="rId10" Type="http://schemas.openxmlformats.org/officeDocument/2006/relationships/hyperlink" Target="https://www.ala.org/aboutala/sites/ala.org.aboutala/files/content/ALA%20CD%2029.1%20President-Elect%27s%20Report.pdf" TargetMode="External"/><Relationship Id="rId19" Type="http://schemas.openxmlformats.org/officeDocument/2006/relationships/hyperlink" Target="https://www.ala.org/aboutala/sites/ala.org.aboutala/files/content/ALA%20CD%2010.2%20Resolutions%20Committee%20Report%20to%20Council%20Revised.pdf" TargetMode="External"/><Relationship Id="rId31" Type="http://schemas.openxmlformats.org/officeDocument/2006/relationships/hyperlink" Target="https://www.ala.org/aboutala/sites/ala.org.aboutala/files/content/ALA%20CD%2056%20Resolution%20to%20Discontinue%20ALA%20Council%20Forum.pdf" TargetMode="Externa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hyperlink" Target="https://www.ala.org/aboutala/sites/ala.org.aboutala/files/content/ALA%20CD%2021.1%20President%27s%20Report_0.pdf" TargetMode="External"/><Relationship Id="rId14" Type="http://schemas.openxmlformats.org/officeDocument/2006/relationships/hyperlink" Target="https://www.ala.org/aboutala/sites/ala.org.aboutala/files/content/ALA%20CD%2055%20Resolution%20in%20Defense%20of%20the%20Right%20to%20Engage%20in%20Political%20Boycotts_0.pdf" TargetMode="External"/><Relationship Id="rId22" Type="http://schemas.openxmlformats.org/officeDocument/2006/relationships/hyperlink" Target="https://www.ala.org/aboutala/sites/ala.org.aboutala/files/content/ALA%20CD%2059%20Resolution%20on%20Continuing%20Virtual%20Access%20to%20ALA%20Member%20Meetings_0.pdf" TargetMode="External"/><Relationship Id="rId27" Type="http://schemas.openxmlformats.org/officeDocument/2006/relationships/hyperlink" Target="https://www.ala.org/aboutala/sites/ala.org.aboutala/files/content/ALA%20CD%2027.1%20Committee%20on%20Organization%20Report_1.pdf" TargetMode="External"/><Relationship Id="rId30" Type="http://schemas.openxmlformats.org/officeDocument/2006/relationships/hyperlink" Target="https://www.ala.org/aboutala/sites/ala.org.aboutala/files/content/ALA%20CD%2030%20Core%20Values%20Task%20Force_1.pdf" TargetMode="External"/><Relationship Id="rId35" Type="http://schemas.openxmlformats.org/officeDocument/2006/relationships/hyperlink" Target="https://www.ala.org/aboutala/sites/ala.org.aboutala/files/content/ALA%20CD%2025.3%20Constitution%20and%20Bylaws%20Annual%20Report%202021-2022%20Final%206-June-2022.pdf" TargetMode="External"/><Relationship Id="rId43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ala.org/aboutala/sites/ala.org.aboutala/files/content/ALA%20CD%2029.1%20President-Elect%27s%20Report.pdf" TargetMode="External"/><Relationship Id="rId17" Type="http://schemas.openxmlformats.org/officeDocument/2006/relationships/hyperlink" Target="https://www.ala.org/aboutala/sites/ala.org.aboutala/files/content/ALA%20CD%2015.1%20Review%20of%20Board%20Action%20since%202021-22%20January_0.pdf" TargetMode="External"/><Relationship Id="rId25" Type="http://schemas.openxmlformats.org/officeDocument/2006/relationships/hyperlink" Target="https://www.ala.org/aboutala/sites/ala.org.aboutala/files/content/ALA%20CD%2054%20Resolution%20related%20to%20Structure%20Composition%20Purpose%20and%20Meetings%20of%20ALA%20Council_1.pdf" TargetMode="External"/><Relationship Id="rId33" Type="http://schemas.openxmlformats.org/officeDocument/2006/relationships/hyperlink" Target="https://www.ala.org/aboutala/sites/ala.org.aboutala/files/content/ALA%20CD%2041.1%20Committee%20on%20Education_2.pdf" TargetMode="External"/><Relationship Id="rId38" Type="http://schemas.openxmlformats.org/officeDocument/2006/relationships/hyperlink" Target="https://www.ala.org/aboutala/sites/ala.org.aboutala/files/content/ALA%20CD%2020.1%20Committee%20on%20Legisla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FC51126AFD7E489F8A8BBB3CAB19DB" ma:contentTypeVersion="13" ma:contentTypeDescription="Create a new document." ma:contentTypeScope="" ma:versionID="0af3bd0fabd61e76cd469ab8a2e82c78">
  <xsd:schema xmlns:xsd="http://www.w3.org/2001/XMLSchema" xmlns:xs="http://www.w3.org/2001/XMLSchema" xmlns:p="http://schemas.microsoft.com/office/2006/metadata/properties" xmlns:ns3="e712adb5-d2c6-4441-9b5e-2e3b3e4a9083" xmlns:ns4="fc491279-f105-4be4-b4ee-72910c695e76" targetNamespace="http://schemas.microsoft.com/office/2006/metadata/properties" ma:root="true" ma:fieldsID="66c2703c4acecef68792fd03b8408684" ns3:_="" ns4:_="">
    <xsd:import namespace="e712adb5-d2c6-4441-9b5e-2e3b3e4a9083"/>
    <xsd:import namespace="fc491279-f105-4be4-b4ee-72910c695e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2adb5-d2c6-4441-9b5e-2e3b3e4a9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91279-f105-4be4-b4ee-72910c695e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88BE8-C4DB-4A5E-B80D-9CA00C5876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A84623-0D25-4E07-ACF2-3ADBF1304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7A93AA-4E35-41A6-8D80-82014267A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2adb5-d2c6-4441-9b5e-2e3b3e4a9083"/>
    <ds:schemaRef ds:uri="fc491279-f105-4be4-b4ee-72910c695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DFCEF0-E174-4804-AE9A-E8D5824A5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4</Pages>
  <Words>1833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Joe, Jennifer</dc:creator>
  <cp:keywords/>
  <dc:description/>
  <cp:lastModifiedBy>Joe, Jennifer</cp:lastModifiedBy>
  <cp:revision>100</cp:revision>
  <dcterms:created xsi:type="dcterms:W3CDTF">2022-08-17T17:25:00Z</dcterms:created>
  <dcterms:modified xsi:type="dcterms:W3CDTF">2022-08-19T12:14:00Z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0x0101008EFC51126AFD7E489F8A8BBB3CAB19DB</vt:lpwstr>
  </property>
</Properties>
</file>