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EC8" w:rsidRDefault="003A53C4">
      <w:r>
        <w:t>MARC Advisory Committee (MAC) report to Subject Analysis Committee, July 2024.</w:t>
      </w:r>
    </w:p>
    <w:p w:rsidR="003A53C4" w:rsidRDefault="003A53C4">
      <w:r>
        <w:t xml:space="preserve">MAC Agenda: </w:t>
      </w:r>
      <w:hyperlink r:id="rId5" w:history="1">
        <w:r w:rsidRPr="00F03B0B">
          <w:rPr>
            <w:rStyle w:val="Hyperlink"/>
          </w:rPr>
          <w:t>https://www.loc.gov/marc/mac/an2024_age.html</w:t>
        </w:r>
      </w:hyperlink>
      <w:r>
        <w:t xml:space="preserve"> </w:t>
      </w:r>
    </w:p>
    <w:p w:rsidR="00126908" w:rsidRDefault="00126908">
      <w:r>
        <w:t>Meeting recording</w:t>
      </w:r>
      <w:r w:rsidR="00250887">
        <w:t>s</w:t>
      </w:r>
      <w:r>
        <w:t xml:space="preserve">: </w:t>
      </w:r>
      <w:hyperlink r:id="rId6" w:history="1">
        <w:r w:rsidR="00250887" w:rsidRPr="00535A94">
          <w:rPr>
            <w:rStyle w:val="Hyperlink"/>
          </w:rPr>
          <w:t>https://www.loc.gov/marc/mac/recordings.html</w:t>
        </w:r>
      </w:hyperlink>
      <w:r w:rsidR="00250887">
        <w:t xml:space="preserve"> </w:t>
      </w:r>
    </w:p>
    <w:p w:rsidR="00015F0D" w:rsidRDefault="00B33112">
      <w:r>
        <w:t xml:space="preserve">Most discussion papers and the proposal are relevant for descriptive cataloging. </w:t>
      </w:r>
    </w:p>
    <w:p w:rsidR="00015F0D" w:rsidRDefault="00015F0D">
      <w:r w:rsidRPr="00015F0D">
        <w:t>Discussion Paper No. 2024-DP09</w:t>
      </w:r>
      <w:r w:rsidR="00593518">
        <w:t xml:space="preserve"> (see below)</w:t>
      </w:r>
      <w:r>
        <w:t xml:space="preserve">: This </w:t>
      </w:r>
      <w:r w:rsidR="0069543C">
        <w:t>paper</w:t>
      </w:r>
      <w:r>
        <w:t xml:space="preserve"> has some relevance for subject access, but MAC is not asking for any input from SAC. </w:t>
      </w:r>
      <w:r w:rsidR="00593518">
        <w:t xml:space="preserve"> </w:t>
      </w:r>
      <w:r>
        <w:t xml:space="preserve"> </w:t>
      </w:r>
    </w:p>
    <w:p w:rsidR="003A53C4" w:rsidRDefault="003A53C4">
      <w:r>
        <w:t>Proposals and Discussion papers</w:t>
      </w:r>
      <w:r w:rsidR="00B33112">
        <w:t>, including some highlights and all actions</w:t>
      </w:r>
      <w:r>
        <w:t>:</w:t>
      </w:r>
    </w:p>
    <w:p w:rsidR="00B33112" w:rsidRDefault="003A53C4" w:rsidP="003A53C4">
      <w:pPr>
        <w:pStyle w:val="ListParagraph"/>
        <w:numPr>
          <w:ilvl w:val="0"/>
          <w:numId w:val="1"/>
        </w:numPr>
      </w:pPr>
      <w:r>
        <w:t xml:space="preserve">Proposal No. 2024-05: Adding Subfields $0 and $1 to Fields 506 and 540 in the MARC 21 Bibliographic Format. Action: </w:t>
      </w:r>
      <w:r w:rsidR="00282BF2">
        <w:t xml:space="preserve">accept paper as amended </w:t>
      </w:r>
      <w:r w:rsidR="00282BF2" w:rsidRPr="00282BF2">
        <w:t xml:space="preserve">that, </w:t>
      </w:r>
      <w:r w:rsidR="00AF7051" w:rsidRPr="00AF7051">
        <w:t xml:space="preserve">with alignment of the subfield F </w:t>
      </w:r>
      <w:r w:rsidR="00AF7051">
        <w:t>d</w:t>
      </w:r>
      <w:r w:rsidR="00AF7051" w:rsidRPr="00AF7051">
        <w:t>efinitions between fields 5</w:t>
      </w:r>
      <w:r w:rsidR="00AF7051">
        <w:t>0</w:t>
      </w:r>
      <w:r w:rsidR="00AF7051" w:rsidRPr="00AF7051">
        <w:t>6 and 5</w:t>
      </w:r>
      <w:r w:rsidR="00AF7051">
        <w:t>0</w:t>
      </w:r>
      <w:r w:rsidR="00AF7051" w:rsidRPr="00AF7051">
        <w:t>4 and 540.</w:t>
      </w:r>
      <w:r w:rsidR="00AF7051">
        <w:t xml:space="preserve"> </w:t>
      </w:r>
      <w:r w:rsidR="00282BF2" w:rsidRPr="00282BF2">
        <w:t>the 540.</w:t>
      </w:r>
      <w:r w:rsidR="00AF7051">
        <w:t xml:space="preserve"> </w:t>
      </w:r>
    </w:p>
    <w:p w:rsidR="003A53C4" w:rsidRDefault="00B33112" w:rsidP="00B33112">
      <w:pPr>
        <w:pStyle w:val="ListParagraph"/>
        <w:ind w:left="360"/>
      </w:pPr>
      <w:r w:rsidRPr="00B33112">
        <w:rPr>
          <w:u w:val="single"/>
        </w:rPr>
        <w:t>Action</w:t>
      </w:r>
      <w:r>
        <w:t xml:space="preserve">: </w:t>
      </w:r>
      <w:r w:rsidR="00AF7051">
        <w:t xml:space="preserve">Passed unanimously. </w:t>
      </w:r>
    </w:p>
    <w:p w:rsidR="00B33112" w:rsidRDefault="003A53C4" w:rsidP="003A53C4">
      <w:pPr>
        <w:pStyle w:val="ListParagraph"/>
        <w:numPr>
          <w:ilvl w:val="0"/>
          <w:numId w:val="1"/>
        </w:numPr>
      </w:pPr>
      <w:r>
        <w:t>Discussion Paper No. 2024-DP11: Tagging Transliteration Schemes and BCP 47 in Data Provenance Subfields in the MARC 21 Authority and Bibliographic Formats</w:t>
      </w:r>
      <w:r w:rsidRPr="003A53C4">
        <w:t xml:space="preserve">. </w:t>
      </w:r>
    </w:p>
    <w:p w:rsidR="003A53C4" w:rsidRDefault="003A53C4" w:rsidP="00B33112">
      <w:pPr>
        <w:pStyle w:val="ListParagraph"/>
        <w:ind w:left="360"/>
      </w:pPr>
      <w:r w:rsidRPr="00B33112">
        <w:rPr>
          <w:u w:val="single"/>
        </w:rPr>
        <w:t>Action</w:t>
      </w:r>
      <w:r w:rsidRPr="003A53C4">
        <w:t>:</w:t>
      </w:r>
      <w:r w:rsidR="001B5E67">
        <w:t xml:space="preserve"> Unclear path forward due to feedback; no support for deprecating existing codes. </w:t>
      </w:r>
      <w:r w:rsidR="004F2CBE">
        <w:t xml:space="preserve">Perhaps will do a </w:t>
      </w:r>
      <w:r w:rsidR="001B5E67">
        <w:t xml:space="preserve">proposal for two category codes: </w:t>
      </w:r>
      <w:r w:rsidR="004F2CBE" w:rsidRPr="004F2CBE">
        <w:t>dpebcp</w:t>
      </w:r>
      <w:r w:rsidR="001B5E67">
        <w:t xml:space="preserve"> and </w:t>
      </w:r>
      <w:r w:rsidR="004F2CBE">
        <w:t>dpets</w:t>
      </w:r>
      <w:r w:rsidR="001B5E67" w:rsidRPr="001B5E67">
        <w:t xml:space="preserve"> specific to transliteration scheme.</w:t>
      </w:r>
    </w:p>
    <w:p w:rsidR="00B33112" w:rsidRDefault="003A53C4" w:rsidP="003A53C4">
      <w:pPr>
        <w:pStyle w:val="ListParagraph"/>
        <w:numPr>
          <w:ilvl w:val="0"/>
          <w:numId w:val="1"/>
        </w:numPr>
      </w:pPr>
      <w:r>
        <w:t>Discussion Paper No. 2024-DP06: Adding Subfields $0 and $1 to Field 024 in the MARC 21 Bibliographic Format</w:t>
      </w:r>
      <w:r w:rsidRPr="003A53C4">
        <w:t xml:space="preserve">. </w:t>
      </w:r>
    </w:p>
    <w:p w:rsidR="003A53C4" w:rsidRDefault="003A53C4" w:rsidP="00B33112">
      <w:pPr>
        <w:pStyle w:val="ListParagraph"/>
        <w:ind w:left="360"/>
      </w:pPr>
      <w:r w:rsidRPr="00B33112">
        <w:rPr>
          <w:u w:val="single"/>
        </w:rPr>
        <w:t>Action</w:t>
      </w:r>
      <w:r w:rsidRPr="003A53C4">
        <w:t>:</w:t>
      </w:r>
      <w:r w:rsidR="00A94AB3">
        <w:t xml:space="preserve"> </w:t>
      </w:r>
      <w:r w:rsidR="00C94A72">
        <w:t xml:space="preserve">feedback will be taken back to committee.  </w:t>
      </w:r>
    </w:p>
    <w:p w:rsidR="00B33112" w:rsidRDefault="003A53C4" w:rsidP="003A53C4">
      <w:pPr>
        <w:pStyle w:val="ListParagraph"/>
        <w:numPr>
          <w:ilvl w:val="0"/>
          <w:numId w:val="1"/>
        </w:numPr>
      </w:pPr>
      <w:r>
        <w:t>Discussion Paper No. 2024-DP07: Adding Subfield $3 to Fields 508 and 511 in the MARC 21 Bibliographic Format</w:t>
      </w:r>
      <w:r w:rsidRPr="003A53C4">
        <w:t xml:space="preserve">. </w:t>
      </w:r>
    </w:p>
    <w:p w:rsidR="003A53C4" w:rsidRDefault="003A53C4" w:rsidP="00B33112">
      <w:pPr>
        <w:pStyle w:val="ListParagraph"/>
        <w:ind w:left="360"/>
      </w:pPr>
      <w:r w:rsidRPr="00B33112">
        <w:rPr>
          <w:u w:val="single"/>
        </w:rPr>
        <w:t>Action</w:t>
      </w:r>
      <w:r w:rsidRPr="003A53C4">
        <w:t>:</w:t>
      </w:r>
      <w:r w:rsidR="009960B9">
        <w:t xml:space="preserve"> Approved for Fast Track proposal. </w:t>
      </w:r>
    </w:p>
    <w:p w:rsidR="00B33112" w:rsidRDefault="003A53C4" w:rsidP="003A53C4">
      <w:pPr>
        <w:pStyle w:val="ListParagraph"/>
        <w:numPr>
          <w:ilvl w:val="0"/>
          <w:numId w:val="1"/>
        </w:numPr>
      </w:pPr>
      <w:r>
        <w:t>Discussion Paper No. 2024-DP08: Adding Subfield $7 for Data Provenance to Additional Fields in the MARC 21 Bibliographic Format</w:t>
      </w:r>
      <w:r w:rsidRPr="003A53C4">
        <w:t xml:space="preserve">. </w:t>
      </w:r>
    </w:p>
    <w:p w:rsidR="003A53C4" w:rsidRDefault="003A53C4" w:rsidP="00B33112">
      <w:pPr>
        <w:pStyle w:val="ListParagraph"/>
        <w:ind w:left="360"/>
      </w:pPr>
      <w:r w:rsidRPr="00B33112">
        <w:rPr>
          <w:u w:val="single"/>
        </w:rPr>
        <w:t>Action</w:t>
      </w:r>
      <w:r w:rsidRPr="003A53C4">
        <w:t>:</w:t>
      </w:r>
      <w:r w:rsidR="00925FDD">
        <w:t xml:space="preserve"> </w:t>
      </w:r>
      <w:r w:rsidR="00C11540">
        <w:t>This will be brought back as a proposal</w:t>
      </w:r>
      <w:r w:rsidR="000C15AB">
        <w:t xml:space="preserve"> after incorporating some of the feedback</w:t>
      </w:r>
      <w:r w:rsidR="00C11540">
        <w:t xml:space="preserve">. </w:t>
      </w:r>
    </w:p>
    <w:p w:rsidR="00223050" w:rsidRDefault="003A53C4" w:rsidP="00CC7259">
      <w:pPr>
        <w:pStyle w:val="ListParagraph"/>
        <w:numPr>
          <w:ilvl w:val="0"/>
          <w:numId w:val="1"/>
        </w:numPr>
      </w:pPr>
      <w:r w:rsidRPr="00223050">
        <w:rPr>
          <w:u w:val="single"/>
        </w:rPr>
        <w:t>Discussion Paper No. 2024-DP09</w:t>
      </w:r>
      <w:r>
        <w:t xml:space="preserve">: Adding Subfields $i </w:t>
      </w:r>
      <w:r w:rsidR="00224693">
        <w:t>(</w:t>
      </w:r>
      <w:r w:rsidR="00224693" w:rsidRPr="00224693">
        <w:t>Relationship information</w:t>
      </w:r>
      <w:r w:rsidR="00015F0D">
        <w:t>: controlled or uncontrolled phrase</w:t>
      </w:r>
      <w:r w:rsidR="00224693">
        <w:t xml:space="preserve">) </w:t>
      </w:r>
      <w:r>
        <w:t xml:space="preserve">and $4 </w:t>
      </w:r>
      <w:r w:rsidR="00224693">
        <w:t>(</w:t>
      </w:r>
      <w:r w:rsidR="00224693" w:rsidRPr="00224693">
        <w:t>Relationship</w:t>
      </w:r>
      <w:r w:rsidR="00224693">
        <w:t xml:space="preserve"> code or URI) </w:t>
      </w:r>
      <w:r>
        <w:t>to Fields 368</w:t>
      </w:r>
      <w:r w:rsidR="00224693">
        <w:t xml:space="preserve"> </w:t>
      </w:r>
      <w:r w:rsidR="00224693" w:rsidRPr="00224693">
        <w:t>(Other Attributes of Person or Corporate Body)</w:t>
      </w:r>
      <w:r w:rsidR="00224693">
        <w:t xml:space="preserve"> and</w:t>
      </w:r>
      <w:r>
        <w:t xml:space="preserve"> 376</w:t>
      </w:r>
      <w:r w:rsidR="00224693">
        <w:t xml:space="preserve"> </w:t>
      </w:r>
      <w:r w:rsidR="00224693" w:rsidRPr="00224693">
        <w:t>(Family information)</w:t>
      </w:r>
      <w:r w:rsidR="00224693">
        <w:t xml:space="preserve"> in the authority format</w:t>
      </w:r>
      <w:r>
        <w:t xml:space="preserve">, and </w:t>
      </w:r>
      <w:r w:rsidR="00015F0D">
        <w:t xml:space="preserve">to </w:t>
      </w:r>
      <w:r>
        <w:t xml:space="preserve">381 </w:t>
      </w:r>
      <w:r w:rsidR="00224693" w:rsidRPr="00224693">
        <w:t>(Other Distinguishing Characteristics of Work or Expression)</w:t>
      </w:r>
      <w:r w:rsidR="00224693">
        <w:t xml:space="preserve"> </w:t>
      </w:r>
      <w:r>
        <w:t>in the MARC 21 Authority and Bibliographic Formats</w:t>
      </w:r>
      <w:r w:rsidRPr="003A53C4">
        <w:t xml:space="preserve">. </w:t>
      </w:r>
      <w:r w:rsidR="00224693">
        <w:t xml:space="preserve">And, proposes update to the definition of $2 in 368 to specify the source of terms in $a, $b, $c, or $d when they are from a controlled list. </w:t>
      </w:r>
      <w:r w:rsidR="00B33112">
        <w:t xml:space="preserve"> </w:t>
      </w:r>
    </w:p>
    <w:p w:rsidR="00596497" w:rsidRDefault="00596497" w:rsidP="00223050">
      <w:pPr>
        <w:pStyle w:val="ListParagraph"/>
        <w:numPr>
          <w:ilvl w:val="1"/>
          <w:numId w:val="1"/>
        </w:numPr>
      </w:pPr>
      <w:r>
        <w:t xml:space="preserve">Mostly supported by constituents. </w:t>
      </w:r>
    </w:p>
    <w:p w:rsidR="00596497" w:rsidRDefault="00CC7259" w:rsidP="00223050">
      <w:pPr>
        <w:pStyle w:val="ListParagraph"/>
        <w:numPr>
          <w:ilvl w:val="1"/>
          <w:numId w:val="1"/>
        </w:numPr>
      </w:pPr>
      <w:r>
        <w:t xml:space="preserve">Highlighted discussion points: </w:t>
      </w:r>
    </w:p>
    <w:p w:rsidR="00596497" w:rsidRDefault="00B33112" w:rsidP="00596497">
      <w:pPr>
        <w:pStyle w:val="ListParagraph"/>
        <w:numPr>
          <w:ilvl w:val="2"/>
          <w:numId w:val="1"/>
        </w:numPr>
      </w:pPr>
      <w:r>
        <w:t xml:space="preserve">$i </w:t>
      </w:r>
      <w:r w:rsidR="00596497">
        <w:t xml:space="preserve">Can </w:t>
      </w:r>
      <w:r>
        <w:t>use</w:t>
      </w:r>
      <w:r w:rsidR="00596497">
        <w:t xml:space="preserve"> controlled </w:t>
      </w:r>
      <w:r>
        <w:t xml:space="preserve">terms </w:t>
      </w:r>
      <w:r w:rsidR="00596497">
        <w:t xml:space="preserve">from various places, it is </w:t>
      </w:r>
      <w:r w:rsidR="00CC7259">
        <w:t>up</w:t>
      </w:r>
      <w:r w:rsidR="00596497">
        <w:t xml:space="preserve"> to communities. Can be a verb or a label </w:t>
      </w:r>
      <w:r w:rsidR="00CC7259">
        <w:t>e.g.</w:t>
      </w:r>
      <w:r w:rsidR="00596497">
        <w:t>,</w:t>
      </w:r>
      <w:r w:rsidR="00CC7259">
        <w:t xml:space="preserve"> a</w:t>
      </w:r>
      <w:r w:rsidR="00596497">
        <w:t xml:space="preserve"> </w:t>
      </w:r>
      <w:r w:rsidR="00CC7259">
        <w:t>relationship</w:t>
      </w:r>
      <w:r w:rsidR="00596497">
        <w:t xml:space="preserve"> such </w:t>
      </w:r>
      <w:r w:rsidR="00CC7259">
        <w:t>as “has</w:t>
      </w:r>
      <w:r w:rsidR="00596497">
        <w:t xml:space="preserve"> religion”</w:t>
      </w:r>
    </w:p>
    <w:p w:rsidR="00CC7259" w:rsidRDefault="00CC7259" w:rsidP="00596497">
      <w:pPr>
        <w:pStyle w:val="ListParagraph"/>
        <w:numPr>
          <w:ilvl w:val="2"/>
          <w:numId w:val="1"/>
        </w:numPr>
      </w:pPr>
      <w:r>
        <w:t>Different from $c into which you cannot put any characteristics that is not covered by another field or subfield. $i would add additional context that would be helpful.</w:t>
      </w:r>
    </w:p>
    <w:p w:rsidR="00CC7259" w:rsidRDefault="00CC7259" w:rsidP="00596497">
      <w:pPr>
        <w:pStyle w:val="ListParagraph"/>
        <w:numPr>
          <w:ilvl w:val="2"/>
          <w:numId w:val="1"/>
        </w:numPr>
      </w:pPr>
      <w:r>
        <w:t>Examples are inconsistent on purpose; not much available</w:t>
      </w:r>
      <w:r w:rsidR="00B33112">
        <w:t xml:space="preserve"> as controlled terms</w:t>
      </w:r>
      <w:r>
        <w:t xml:space="preserve"> right now for relationships. Shows example such as wikidata categories. PCC might create lists </w:t>
      </w:r>
      <w:r w:rsidR="00B33112">
        <w:t xml:space="preserve">of controlled terms </w:t>
      </w:r>
      <w:r>
        <w:t xml:space="preserve">as they are doing for $i and $4 in 370 and 373 fields. </w:t>
      </w:r>
    </w:p>
    <w:p w:rsidR="00CC7259" w:rsidRDefault="00CC7259" w:rsidP="00596497">
      <w:pPr>
        <w:pStyle w:val="ListParagraph"/>
        <w:numPr>
          <w:ilvl w:val="2"/>
          <w:numId w:val="1"/>
        </w:numPr>
      </w:pPr>
      <w:r>
        <w:t xml:space="preserve">Did not think of 387 adding to paper. 381 will deal with works and expressions. </w:t>
      </w:r>
    </w:p>
    <w:p w:rsidR="00CC7259" w:rsidRDefault="00CC7259" w:rsidP="00596497">
      <w:pPr>
        <w:pStyle w:val="ListParagraph"/>
        <w:numPr>
          <w:ilvl w:val="2"/>
          <w:numId w:val="1"/>
        </w:numPr>
      </w:pPr>
      <w:r>
        <w:lastRenderedPageBreak/>
        <w:t xml:space="preserve">Some possible redundancy among fields, for example as there is between 380 and 655 for form of work. </w:t>
      </w:r>
    </w:p>
    <w:p w:rsidR="00A26EE5" w:rsidRDefault="00D03199" w:rsidP="00B33112">
      <w:pPr>
        <w:pStyle w:val="ListParagraph"/>
        <w:numPr>
          <w:ilvl w:val="2"/>
          <w:numId w:val="1"/>
        </w:numPr>
      </w:pPr>
      <w:r>
        <w:t>Some questions about utility of the fields</w:t>
      </w:r>
      <w:r w:rsidR="00A26EE5">
        <w:t>; communities could decide to use</w:t>
      </w:r>
      <w:r w:rsidR="00B33112">
        <w:t xml:space="preserve"> and develop</w:t>
      </w:r>
      <w:r w:rsidR="00A26EE5">
        <w:t xml:space="preserve">. </w:t>
      </w:r>
    </w:p>
    <w:p w:rsidR="00596497" w:rsidRDefault="00A26EE5" w:rsidP="00A26EE5">
      <w:pPr>
        <w:pStyle w:val="ListParagraph"/>
        <w:numPr>
          <w:ilvl w:val="2"/>
          <w:numId w:val="1"/>
        </w:numPr>
      </w:pPr>
      <w:r>
        <w:t xml:space="preserve">These </w:t>
      </w:r>
      <w:r w:rsidR="00B33112">
        <w:t xml:space="preserve">subfields </w:t>
      </w:r>
      <w:r>
        <w:t>fields already exist in other fields</w:t>
      </w:r>
    </w:p>
    <w:p w:rsidR="00596497" w:rsidRDefault="00A26EE5" w:rsidP="00FB5299">
      <w:pPr>
        <w:pStyle w:val="ListParagraph"/>
        <w:ind w:left="1080"/>
      </w:pPr>
      <w:r>
        <w:t xml:space="preserve">Action: no motion for Fastrack approval. It will be brought back as a proposal.  </w:t>
      </w:r>
      <w:r w:rsidR="00CC10AF">
        <w:t>When the proposal is put forward</w:t>
      </w:r>
      <w:r w:rsidR="00AC3392">
        <w:t xml:space="preserve"> (these are posted on the MARC discussion list)</w:t>
      </w:r>
      <w:bookmarkStart w:id="0" w:name="_GoBack"/>
      <w:bookmarkEnd w:id="0"/>
      <w:r w:rsidR="00CC10AF">
        <w:t xml:space="preserve">, I will notify SAC membership. </w:t>
      </w:r>
    </w:p>
    <w:p w:rsidR="00596497" w:rsidRDefault="0069667E" w:rsidP="00B33112">
      <w:pPr>
        <w:pStyle w:val="ListParagraph"/>
        <w:ind w:left="1080"/>
      </w:pPr>
      <w:r>
        <w:t xml:space="preserve"> </w:t>
      </w:r>
    </w:p>
    <w:p w:rsidR="00B33112" w:rsidRDefault="003A53C4" w:rsidP="003A53C4">
      <w:pPr>
        <w:pStyle w:val="ListParagraph"/>
        <w:numPr>
          <w:ilvl w:val="0"/>
          <w:numId w:val="1"/>
        </w:numPr>
      </w:pPr>
      <w:r>
        <w:t xml:space="preserve">Discussion Paper No. 2024-DP10: Redefining Subfield $b in X00 Fields </w:t>
      </w:r>
      <w:r w:rsidR="00FB5299">
        <w:t xml:space="preserve">to allow other than roman numerals </w:t>
      </w:r>
      <w:r>
        <w:t>in the MARC 21 Authority and Bibliographic Formats</w:t>
      </w:r>
      <w:r w:rsidRPr="003A53C4">
        <w:t>.</w:t>
      </w:r>
      <w:r w:rsidR="00FB5299" w:rsidRPr="00FB5299">
        <w:t xml:space="preserve"> </w:t>
      </w:r>
      <w:r w:rsidR="00FB5299">
        <w:t>“</w:t>
      </w:r>
      <w:r w:rsidR="00FB5299" w:rsidRPr="00FB5299">
        <w:t xml:space="preserve">To summarize, this paper suggests that the definition of X00 subfield $b should be revised to accommodate regnal numbers represented in numbering systems other than roman numerals. This could include another form of numeration, a </w:t>
      </w:r>
      <w:r w:rsidR="00E55C3B" w:rsidRPr="00FB5299">
        <w:t>spelled-out</w:t>
      </w:r>
      <w:r w:rsidR="00FB5299" w:rsidRPr="00FB5299">
        <w:t xml:space="preserve"> number, a combination of a numeral with a word, abbreviation, ordinal suffix or symbol, etc.</w:t>
      </w:r>
      <w:r w:rsidR="00FB5299">
        <w:t>”</w:t>
      </w:r>
      <w:r w:rsidRPr="003A53C4">
        <w:t xml:space="preserve"> </w:t>
      </w:r>
    </w:p>
    <w:p w:rsidR="003A53C4" w:rsidRDefault="003A53C4" w:rsidP="00B33112">
      <w:pPr>
        <w:pStyle w:val="ListParagraph"/>
        <w:ind w:left="360"/>
      </w:pPr>
      <w:r w:rsidRPr="003A53C4">
        <w:t>Action:</w:t>
      </w:r>
      <w:r w:rsidR="00FB5299">
        <w:t xml:space="preserve"> feedback: this quoted definition </w:t>
      </w:r>
      <w:r w:rsidR="00EC2598">
        <w:t>should</w:t>
      </w:r>
      <w:r w:rsidR="00FB5299">
        <w:t xml:space="preserve"> be made as part of the definition for the proposal. Move to FastTrack incorporating proposed change to definition and </w:t>
      </w:r>
      <w:r w:rsidR="00EC2598">
        <w:t xml:space="preserve">a </w:t>
      </w:r>
      <w:r w:rsidR="00FB5299">
        <w:t>definition of “regnal”</w:t>
      </w:r>
      <w:r w:rsidR="00223EFB">
        <w:t xml:space="preserve">. Did not pass, so a proposal will be </w:t>
      </w:r>
      <w:r w:rsidR="00EC2598">
        <w:t>presented to MAC</w:t>
      </w:r>
      <w:r w:rsidR="00223EFB">
        <w:t xml:space="preserve">. </w:t>
      </w:r>
      <w:r w:rsidR="00FB5299">
        <w:t xml:space="preserve"> </w:t>
      </w:r>
    </w:p>
    <w:p w:rsidR="003A53C4" w:rsidRDefault="00223EFB">
      <w:r>
        <w:t>N</w:t>
      </w:r>
      <w:r w:rsidR="00FB5299">
        <w:t>ote:</w:t>
      </w:r>
      <w:r>
        <w:t xml:space="preserve"> </w:t>
      </w:r>
      <w:r w:rsidR="00FB5299">
        <w:t xml:space="preserve">FastTrack </w:t>
      </w:r>
      <w:r>
        <w:t xml:space="preserve">approval means a </w:t>
      </w:r>
      <w:r w:rsidR="00FB5299">
        <w:t>thorough review of final document; network leadership review</w:t>
      </w:r>
      <w:r>
        <w:t>s</w:t>
      </w:r>
      <w:r w:rsidR="00FB5299">
        <w:t xml:space="preserve"> </w:t>
      </w:r>
      <w:r>
        <w:t>and</w:t>
      </w:r>
      <w:r w:rsidR="00FB5299">
        <w:t xml:space="preserve"> </w:t>
      </w:r>
      <w:r>
        <w:t>make</w:t>
      </w:r>
      <w:r w:rsidR="00EC2598">
        <w:t>s</w:t>
      </w:r>
      <w:r w:rsidR="00FB5299">
        <w:t xml:space="preserve"> sure it is what we agreed on.</w:t>
      </w:r>
    </w:p>
    <w:p w:rsidR="00E55C3B" w:rsidRDefault="00E55C3B">
      <w:r>
        <w:t xml:space="preserve">MAC Midwinter meeting 29 and 30 of January 2025, remotely via Zoom. </w:t>
      </w:r>
    </w:p>
    <w:p w:rsidR="00CC7259" w:rsidRDefault="00CC7259">
      <w:r>
        <w:t xml:space="preserve">Respectfully submitted, Peter Fletcher (UCLA) </w:t>
      </w:r>
      <w:r w:rsidRPr="006F586A">
        <w:rPr>
          <w:i/>
        </w:rPr>
        <w:t>MAC liaison to SAC</w:t>
      </w:r>
      <w:r w:rsidR="006F586A" w:rsidRPr="006F586A">
        <w:rPr>
          <w:i/>
        </w:rPr>
        <w:t>/SAC liaison to MAC</w:t>
      </w:r>
    </w:p>
    <w:p w:rsidR="003A53C4" w:rsidRDefault="006F586A">
      <w:r>
        <w:t>July 12, 2024</w:t>
      </w:r>
    </w:p>
    <w:sectPr w:rsidR="003A53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45810"/>
    <w:multiLevelType w:val="hybridMultilevel"/>
    <w:tmpl w:val="2D4656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3C4"/>
    <w:rsid w:val="00015F0D"/>
    <w:rsid w:val="000C15AB"/>
    <w:rsid w:val="00126908"/>
    <w:rsid w:val="001B5E67"/>
    <w:rsid w:val="00223050"/>
    <w:rsid w:val="00223EFB"/>
    <w:rsid w:val="00224693"/>
    <w:rsid w:val="00250887"/>
    <w:rsid w:val="00282BF2"/>
    <w:rsid w:val="002D6489"/>
    <w:rsid w:val="00303C40"/>
    <w:rsid w:val="003A53C4"/>
    <w:rsid w:val="004F2CBE"/>
    <w:rsid w:val="00593518"/>
    <w:rsid w:val="00596497"/>
    <w:rsid w:val="0069543C"/>
    <w:rsid w:val="0069667E"/>
    <w:rsid w:val="006F586A"/>
    <w:rsid w:val="00713EC8"/>
    <w:rsid w:val="00925FDD"/>
    <w:rsid w:val="009960B9"/>
    <w:rsid w:val="00A26EE5"/>
    <w:rsid w:val="00A94AB3"/>
    <w:rsid w:val="00AC3392"/>
    <w:rsid w:val="00AF7051"/>
    <w:rsid w:val="00B33112"/>
    <w:rsid w:val="00C11540"/>
    <w:rsid w:val="00C94A72"/>
    <w:rsid w:val="00CC10AF"/>
    <w:rsid w:val="00CC7259"/>
    <w:rsid w:val="00D03199"/>
    <w:rsid w:val="00E55C3B"/>
    <w:rsid w:val="00E977F2"/>
    <w:rsid w:val="00EC2598"/>
    <w:rsid w:val="00FB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87930"/>
  <w15:chartTrackingRefBased/>
  <w15:docId w15:val="{BB743954-C699-4844-B843-4EB6FA72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53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53C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A5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oc.gov/marc/mac/recordings.html" TargetMode="External"/><Relationship Id="rId5" Type="http://schemas.openxmlformats.org/officeDocument/2006/relationships/hyperlink" Target="https://www.loc.gov/marc/mac/an2024_ag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UCLA Library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Fletcher</dc:creator>
  <cp:keywords/>
  <dc:description/>
  <cp:lastModifiedBy>Peter Fletcher</cp:lastModifiedBy>
  <cp:revision>23</cp:revision>
  <dcterms:created xsi:type="dcterms:W3CDTF">2024-07-10T18:48:00Z</dcterms:created>
  <dcterms:modified xsi:type="dcterms:W3CDTF">2024-07-12T19:36:00Z</dcterms:modified>
</cp:coreProperties>
</file>