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36FF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American Library Association</w:t>
      </w:r>
    </w:p>
    <w:p w14:paraId="19A5B0A7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Retired Members Roundtable </w:t>
      </w:r>
    </w:p>
    <w:p w14:paraId="0476AC3F" w14:textId="030C1CAF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Membership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Meeting</w:t>
      </w:r>
    </w:p>
    <w:p w14:paraId="57BA9B7E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</w:p>
    <w:p w14:paraId="2CEC09DD" w14:textId="4EF1CF2B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June 29, 2024</w:t>
      </w:r>
    </w:p>
    <w:p w14:paraId="76433BFF" w14:textId="4EB6B669" w:rsidR="00986AE1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2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PM 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(P</w:t>
      </w: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T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)</w:t>
      </w:r>
    </w:p>
    <w:p w14:paraId="0C61A83D" w14:textId="77777777" w:rsidR="00986AE1" w:rsidRDefault="00986AE1" w:rsidP="00986AE1">
      <w:pPr>
        <w:spacing w:line="216" w:lineRule="atLeast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197FF6B7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  <w:r w:rsidRPr="001365C6">
        <w:rPr>
          <w:rFonts w:eastAsia="Times New Roman" w:cs="Times New Roman"/>
          <w:b/>
          <w:bCs/>
          <w:color w:val="000000"/>
          <w:kern w:val="0"/>
          <w:sz w:val="28"/>
          <w:szCs w:val="28"/>
          <w14:ligatures w14:val="none"/>
        </w:rPr>
        <w:t>Agenda</w:t>
      </w:r>
    </w:p>
    <w:p w14:paraId="5D289A0E" w14:textId="77777777" w:rsidR="00986AE1" w:rsidRPr="001365C6" w:rsidRDefault="00986AE1" w:rsidP="00986AE1">
      <w:pPr>
        <w:spacing w:line="216" w:lineRule="atLeast"/>
        <w:jc w:val="center"/>
        <w:rPr>
          <w:rFonts w:eastAsia="Times New Roman" w:cs="Times New Roman"/>
          <w:color w:val="000000"/>
          <w:kern w:val="0"/>
          <w:sz w:val="28"/>
          <w:szCs w:val="28"/>
          <w14:ligatures w14:val="none"/>
        </w:rPr>
      </w:pPr>
    </w:p>
    <w:p w14:paraId="79AAE12D" w14:textId="77777777" w:rsidR="00986AE1" w:rsidRDefault="00986AE1" w:rsidP="00986AE1">
      <w:pPr>
        <w:spacing w:line="216" w:lineRule="atLeast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Introductions</w:t>
      </w:r>
    </w:p>
    <w:p w14:paraId="2B8D703D" w14:textId="77777777" w:rsidR="00986AE1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Review agenda</w:t>
      </w:r>
    </w:p>
    <w:p w14:paraId="6C17956C" w14:textId="52BDD01F" w:rsidR="00986AE1" w:rsidRPr="001A39A9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b/>
          <w:bCs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Approv</w:t>
      </w:r>
      <w:r>
        <w:rPr>
          <w:rFonts w:eastAsia="Times New Roman" w:cs="Times New Roman"/>
          <w:color w:val="000000"/>
          <w:kern w:val="0"/>
          <w14:ligatures w14:val="none"/>
        </w:rPr>
        <w:t>al of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minutes of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our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last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board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meeting, </w:t>
      </w:r>
      <w:r>
        <w:rPr>
          <w:rFonts w:eastAsia="Times New Roman" w:cs="Times New Roman"/>
          <w:color w:val="000000"/>
          <w:kern w:val="0"/>
          <w14:ligatures w14:val="none"/>
        </w:rPr>
        <w:t>April 17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,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202</w:t>
      </w:r>
      <w:r>
        <w:rPr>
          <w:rFonts w:eastAsia="Times New Roman" w:cs="Times New Roman"/>
          <w:color w:val="000000"/>
          <w:kern w:val="0"/>
          <w14:ligatures w14:val="none"/>
        </w:rPr>
        <w:t>4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>(</w:t>
      </w:r>
      <w:r w:rsidR="009A7A48">
        <w:rPr>
          <w:rFonts w:eastAsia="Times New Roman" w:cs="Times New Roman"/>
          <w:color w:val="000000" w:themeColor="text1"/>
          <w:kern w:val="0"/>
          <w14:ligatures w14:val="none"/>
        </w:rPr>
        <w:t xml:space="preserve">Posted on 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 ALA Connect June </w:t>
      </w:r>
      <w:r w:rsidR="00076903">
        <w:rPr>
          <w:rFonts w:eastAsia="Times New Roman" w:cs="Times New Roman"/>
          <w:color w:val="000000" w:themeColor="text1"/>
          <w:kern w:val="0"/>
          <w14:ligatures w14:val="none"/>
        </w:rPr>
        <w:t>13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 xml:space="preserve">, 2024) </w:t>
      </w:r>
    </w:p>
    <w:p w14:paraId="5FCC3217" w14:textId="77777777" w:rsidR="00986AE1" w:rsidRPr="00FD7BAD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Chair’s report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  <w:r w:rsidRPr="00FD7BAD">
        <w:rPr>
          <w:rFonts w:eastAsia="Times New Roman" w:cs="Arial"/>
          <w:color w:val="000000"/>
          <w:kern w:val="0"/>
          <w14:ligatures w14:val="none"/>
        </w:rPr>
        <w:t xml:space="preserve"> – Shelley Lauer-Bader</w:t>
      </w:r>
    </w:p>
    <w:p w14:paraId="37AA7EE3" w14:textId="77777777" w:rsidR="00986AE1" w:rsidRPr="001A39A9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 w:themeColor="text1"/>
          <w:kern w:val="0"/>
          <w14:ligatures w14:val="none"/>
        </w:rPr>
      </w:pPr>
      <w:r>
        <w:rPr>
          <w:rFonts w:eastAsia="Times New Roman" w:cs="Times New Roman"/>
          <w:color w:val="000000" w:themeColor="text1"/>
          <w:kern w:val="0"/>
          <w14:ligatures w14:val="none"/>
        </w:rPr>
        <w:t>B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ylaws</w:t>
      </w:r>
      <w:r w:rsidRPr="001A39A9">
        <w:rPr>
          <w:rFonts w:ascii="Arial" w:eastAsia="Times New Roman" w:hAnsi="Arial" w:cs="Arial"/>
          <w:color w:val="000000" w:themeColor="text1"/>
          <w:kern w:val="0"/>
          <w14:ligatures w14:val="none"/>
        </w:rPr>
        <w:t xml:space="preserve">​​​​​​ - 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Ann Marie Pipkin</w:t>
      </w:r>
    </w:p>
    <w:p w14:paraId="22D29ED6" w14:textId="77777777" w:rsidR="00986AE1" w:rsidRPr="00FD7BAD" w:rsidRDefault="00986AE1" w:rsidP="00986AE1">
      <w:pPr>
        <w:pStyle w:val="ListParagraph"/>
        <w:numPr>
          <w:ilvl w:val="0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Committee and liaison reports</w:t>
      </w:r>
    </w:p>
    <w:p w14:paraId="05243F74" w14:textId="77777777" w:rsidR="00986AE1" w:rsidRPr="00FD7BAD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Small Round Table Councilor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 xml:space="preserve"> - </w:t>
      </w:r>
      <w:r w:rsidRPr="001365C6">
        <w:rPr>
          <w:rFonts w:ascii="Arial" w:eastAsia="Times New Roman" w:hAnsi="Arial" w:cs="Arial"/>
          <w:color w:val="FF0000"/>
          <w:kern w:val="0"/>
          <w14:ligatures w14:val="none"/>
        </w:rPr>
        <w:t>​​</w:t>
      </w:r>
      <w:r w:rsidRPr="001A39A9">
        <w:rPr>
          <w:rFonts w:eastAsia="Times New Roman" w:cs="Times New Roman"/>
          <w:color w:val="000000" w:themeColor="text1"/>
          <w:kern w:val="0"/>
          <w14:ligatures w14:val="none"/>
        </w:rPr>
        <w:t>Aaron Dobbs</w:t>
      </w:r>
    </w:p>
    <w:p w14:paraId="5AA2F219" w14:textId="77777777" w:rsidR="00986AE1" w:rsidRPr="00D04CE9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 w:themeColor="text1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ALA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Executive 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Board Liaison 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- </w:t>
      </w:r>
      <w:r w:rsidRPr="00D04CE9">
        <w:rPr>
          <w:rFonts w:eastAsia="Times New Roman" w:cs="Times New Roman"/>
          <w:color w:val="000000" w:themeColor="text1"/>
          <w:kern w:val="0"/>
          <w14:ligatures w14:val="none"/>
        </w:rPr>
        <w:t>Dr. Steven D. Yates</w:t>
      </w:r>
    </w:p>
    <w:p w14:paraId="382E8253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Membership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 Lisa Kippur </w:t>
      </w:r>
    </w:p>
    <w:p w14:paraId="6B4A6A70" w14:textId="77777777" w:rsidR="00986AE1" w:rsidRPr="00AA68EB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Website Updates</w:t>
      </w:r>
    </w:p>
    <w:p w14:paraId="20E2450C" w14:textId="77777777" w:rsidR="00986AE1" w:rsidRPr="00AA68EB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 w:rsidRPr="00AA68EB">
        <w:rPr>
          <w:rFonts w:eastAsia="Times New Roman" w:cs="Calibri"/>
          <w:color w:val="000000"/>
          <w:kern w:val="0"/>
          <w14:ligatures w14:val="none"/>
        </w:rPr>
        <w:t>Every Member Counts Idea</w:t>
      </w:r>
    </w:p>
    <w:p w14:paraId="237FA8AA" w14:textId="77777777" w:rsidR="00986AE1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 xml:space="preserve">ALA </w:t>
      </w:r>
      <w:r w:rsidRPr="00AA68EB">
        <w:rPr>
          <w:rFonts w:eastAsia="Times New Roman" w:cs="Calibri"/>
          <w:color w:val="000000"/>
          <w:kern w:val="0"/>
          <w14:ligatures w14:val="none"/>
        </w:rPr>
        <w:t xml:space="preserve">Swag </w:t>
      </w:r>
      <w:r>
        <w:rPr>
          <w:rFonts w:eastAsia="Times New Roman" w:cs="Calibri"/>
          <w:color w:val="000000"/>
          <w:kern w:val="0"/>
          <w14:ligatures w14:val="none"/>
        </w:rPr>
        <w:t xml:space="preserve">update </w:t>
      </w:r>
    </w:p>
    <w:p w14:paraId="73764A49" w14:textId="77777777" w:rsidR="00986AE1" w:rsidRPr="00AA68EB" w:rsidRDefault="00986AE1" w:rsidP="00986AE1">
      <w:pPr>
        <w:numPr>
          <w:ilvl w:val="0"/>
          <w:numId w:val="2"/>
        </w:numPr>
        <w:rPr>
          <w:rFonts w:eastAsia="Times New Roman" w:cs="Calibri"/>
          <w:color w:val="000000"/>
          <w:kern w:val="0"/>
          <w14:ligatures w14:val="none"/>
        </w:rPr>
      </w:pPr>
      <w:r>
        <w:rPr>
          <w:rFonts w:eastAsia="Times New Roman" w:cs="Calibri"/>
          <w:color w:val="000000"/>
          <w:kern w:val="0"/>
          <w14:ligatures w14:val="none"/>
        </w:rPr>
        <w:t>United for Libraries</w:t>
      </w:r>
    </w:p>
    <w:p w14:paraId="1C0CCC21" w14:textId="77777777" w:rsidR="00986AE1" w:rsidRPr="00041FDE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Treasurer’s </w:t>
      </w:r>
      <w:r>
        <w:rPr>
          <w:rFonts w:eastAsia="Times New Roman" w:cs="Times New Roman"/>
          <w:color w:val="000000"/>
          <w:kern w:val="0"/>
          <w14:ligatures w14:val="none"/>
        </w:rPr>
        <w:t>Report</w:t>
      </w:r>
      <w:r w:rsidRPr="009B2083">
        <w:rPr>
          <w:rFonts w:ascii="Arial" w:eastAsia="Times New Roman" w:hAnsi="Arial" w:cs="Arial"/>
          <w:color w:val="FF0000"/>
          <w:kern w:val="0"/>
          <w14:ligatures w14:val="none"/>
        </w:rPr>
        <w:t>​​​​</w:t>
      </w:r>
      <w:r w:rsidRPr="009B2083">
        <w:rPr>
          <w:rFonts w:eastAsia="Times New Roman" w:cs="Times New Roman"/>
          <w:color w:val="FF0000"/>
          <w:kern w:val="0"/>
          <w14:ligatures w14:val="none"/>
        </w:rPr>
        <w:t xml:space="preserve">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– Kay Cassell</w:t>
      </w:r>
    </w:p>
    <w:p w14:paraId="31FFE056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Nomination</w:t>
      </w:r>
      <w:r>
        <w:rPr>
          <w:rFonts w:eastAsia="Times New Roman" w:cs="Times New Roman"/>
          <w:color w:val="000000"/>
          <w:kern w:val="0"/>
          <w14:ligatures w14:val="none"/>
        </w:rPr>
        <w:t>s &amp; Election –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 w:rsidRPr="001365C6">
        <w:rPr>
          <w:rFonts w:ascii="Arial" w:eastAsia="Times New Roman" w:hAnsi="Arial" w:cs="Arial"/>
          <w:color w:val="000000"/>
          <w:kern w:val="0"/>
          <w14:ligatures w14:val="none"/>
        </w:rPr>
        <w:t>​​​​​​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14:ligatures w14:val="none"/>
        </w:rPr>
        <w:t>Rocco Staino</w:t>
      </w:r>
      <w:r w:rsidRPr="001365C6">
        <w:rPr>
          <w:rFonts w:eastAsia="Times New Roman" w:cs="Times New Roman"/>
          <w:color w:val="000000"/>
          <w:kern w:val="0"/>
          <w14:ligatures w14:val="none"/>
        </w:rPr>
        <w:t> </w:t>
      </w:r>
    </w:p>
    <w:p w14:paraId="404E0E9F" w14:textId="77777777" w:rsidR="00986AE1" w:rsidRPr="00FD7BAD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Program Committee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>​​​​​​​</w:t>
      </w:r>
    </w:p>
    <w:p w14:paraId="0D93B944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FD7BAD">
        <w:rPr>
          <w:rFonts w:eastAsia="Times New Roman" w:cs="Times New Roman"/>
          <w:color w:val="000000"/>
          <w:kern w:val="0"/>
          <w14:ligatures w14:val="none"/>
        </w:rPr>
        <w:t>Book discussion</w:t>
      </w:r>
      <w:r w:rsidRPr="00FD7BAD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​​​​​ - </w:t>
      </w:r>
      <w:r w:rsidRPr="00FD7BAD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77370E76" w14:textId="77777777" w:rsidR="00986AE1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Awards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–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 xml:space="preserve"> </w:t>
      </w:r>
      <w:r>
        <w:rPr>
          <w:rFonts w:eastAsia="Times New Roman" w:cs="Times New Roman"/>
          <w:color w:val="000000" w:themeColor="text1"/>
          <w:kern w:val="0"/>
          <w14:ligatures w14:val="none"/>
        </w:rPr>
        <w:t>Kay Cassell</w:t>
      </w:r>
    </w:p>
    <w:p w14:paraId="1632BDE1" w14:textId="77777777" w:rsidR="00986AE1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Horrocks Award</w:t>
      </w:r>
    </w:p>
    <w:p w14:paraId="33AB21B4" w14:textId="77777777" w:rsidR="00986AE1" w:rsidRPr="00041FDE" w:rsidRDefault="00986AE1" w:rsidP="00986AE1">
      <w:pPr>
        <w:pStyle w:val="ListParagraph"/>
        <w:numPr>
          <w:ilvl w:val="1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Gadfly Award</w:t>
      </w:r>
    </w:p>
    <w:p w14:paraId="4738BC60" w14:textId="77777777" w:rsidR="00986AE1" w:rsidRPr="00041FDE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Freedom to Read Foundation </w:t>
      </w:r>
      <w:r w:rsidRPr="00041FDE">
        <w:rPr>
          <w:rFonts w:ascii="Arial" w:eastAsia="Times New Roman" w:hAnsi="Arial" w:cs="Arial"/>
          <w:color w:val="000000"/>
          <w:kern w:val="0"/>
          <w14:ligatures w14:val="none"/>
        </w:rPr>
        <w:t xml:space="preserve">​​​​- </w:t>
      </w:r>
      <w:r w:rsidRPr="00041FDE">
        <w:rPr>
          <w:rFonts w:eastAsia="Times New Roman" w:cs="Times New Roman"/>
          <w:color w:val="000000"/>
          <w:kern w:val="0"/>
          <w14:ligatures w14:val="none"/>
        </w:rPr>
        <w:t>Nann Hilyard</w:t>
      </w:r>
    </w:p>
    <w:p w14:paraId="13BB6527" w14:textId="77777777" w:rsidR="00986AE1" w:rsidRDefault="00986AE1" w:rsidP="00986AE1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Social Media</w:t>
      </w:r>
    </w:p>
    <w:p w14:paraId="1724567F" w14:textId="77777777" w:rsidR="00986AE1" w:rsidRDefault="00986AE1" w:rsidP="00986AE1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041FDE">
        <w:rPr>
          <w:rFonts w:eastAsia="Times New Roman" w:cs="Times New Roman"/>
          <w:color w:val="000000"/>
          <w:kern w:val="0"/>
          <w14:ligatures w14:val="none"/>
        </w:rPr>
        <w:t>Website</w:t>
      </w:r>
    </w:p>
    <w:p w14:paraId="68170AFE" w14:textId="77777777" w:rsidR="00986AE1" w:rsidRDefault="00986AE1" w:rsidP="00986AE1">
      <w:pPr>
        <w:pStyle w:val="ListParagraph"/>
        <w:numPr>
          <w:ilvl w:val="1"/>
          <w:numId w:val="1"/>
        </w:numPr>
        <w:ind w:hanging="270"/>
        <w:rPr>
          <w:rFonts w:eastAsia="Times New Roman" w:cs="Times New Roman"/>
          <w:color w:val="000000"/>
          <w:kern w:val="0"/>
          <w14:ligatures w14:val="none"/>
        </w:rPr>
      </w:pPr>
      <w:r w:rsidRPr="001365C6">
        <w:rPr>
          <w:rFonts w:eastAsia="Times New Roman" w:cs="Times New Roman"/>
          <w:color w:val="000000"/>
          <w:kern w:val="0"/>
          <w14:ligatures w14:val="none"/>
        </w:rPr>
        <w:t>Facebook</w:t>
      </w:r>
    </w:p>
    <w:p w14:paraId="3B025F11" w14:textId="496329C8" w:rsidR="009A50AD" w:rsidRDefault="009A50AD" w:rsidP="009A50AD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>Propos</w:t>
      </w:r>
      <w:r w:rsidR="00EA246E">
        <w:rPr>
          <w:rFonts w:eastAsia="Times New Roman" w:cs="Times New Roman"/>
          <w:color w:val="000000"/>
          <w:kern w:val="0"/>
          <w14:ligatures w14:val="none"/>
        </w:rPr>
        <w:t>al to create a</w:t>
      </w:r>
      <w:r>
        <w:rPr>
          <w:rFonts w:eastAsia="Times New Roman" w:cs="Times New Roman"/>
          <w:color w:val="000000"/>
          <w:kern w:val="0"/>
          <w14:ligatures w14:val="none"/>
        </w:rPr>
        <w:t xml:space="preserve"> Technology Committee – Discussion</w:t>
      </w:r>
    </w:p>
    <w:p w14:paraId="16395D73" w14:textId="50D08141" w:rsidR="009A50AD" w:rsidRDefault="009A50AD" w:rsidP="009A50AD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>American Libraries – Possible article &amp; request for feedback</w:t>
      </w:r>
    </w:p>
    <w:p w14:paraId="2A327A9A" w14:textId="38AF1AAB" w:rsidR="00076903" w:rsidRDefault="00076903" w:rsidP="00076903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kern w:val="0"/>
          <w14:ligatures w14:val="none"/>
        </w:rPr>
      </w:pPr>
      <w:r>
        <w:rPr>
          <w:rFonts w:eastAsia="Times New Roman" w:cs="Times New Roman"/>
          <w:color w:val="000000"/>
          <w:kern w:val="0"/>
          <w14:ligatures w14:val="none"/>
        </w:rPr>
        <w:t xml:space="preserve">RMRT </w:t>
      </w:r>
      <w:r w:rsidRPr="00076903">
        <w:rPr>
          <w:rFonts w:eastAsia="Times New Roman" w:cs="Times New Roman"/>
          <w:color w:val="000000"/>
          <w:kern w:val="0"/>
          <w14:ligatures w14:val="none"/>
        </w:rPr>
        <w:t>appointment to serve on ALA Annual Program Jury </w:t>
      </w:r>
    </w:p>
    <w:p w14:paraId="431A68C7" w14:textId="77777777" w:rsidR="00986AE1" w:rsidRDefault="00986AE1" w:rsidP="00986AE1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625F3B8E" w14:textId="77777777" w:rsidR="00986AE1" w:rsidRDefault="00986AE1" w:rsidP="00986AE1">
      <w:pPr>
        <w:pStyle w:val="ListParagraph"/>
        <w:ind w:left="450"/>
        <w:rPr>
          <w:rFonts w:eastAsia="Times New Roman" w:cs="Times New Roman"/>
          <w:i/>
          <w:iCs/>
          <w:color w:val="000000"/>
          <w:kern w:val="0"/>
          <w14:ligatures w14:val="none"/>
        </w:rPr>
      </w:pPr>
    </w:p>
    <w:p w14:paraId="673272B5" w14:textId="7A50B0BD" w:rsidR="00986AE1" w:rsidRDefault="00986AE1" w:rsidP="00986AE1">
      <w:pPr>
        <w:pStyle w:val="ListParagraph"/>
        <w:ind w:left="450"/>
        <w:jc w:val="center"/>
        <w:rPr>
          <w:b/>
          <w:bCs/>
          <w:color w:val="000000" w:themeColor="text1"/>
          <w:shd w:val="clear" w:color="auto" w:fill="F9F9F9"/>
        </w:rPr>
      </w:pP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REMINDER – </w:t>
      </w:r>
      <w:r w:rsidRPr="00E910D5">
        <w:rPr>
          <w:b/>
          <w:bCs/>
          <w:color w:val="000000" w:themeColor="text1"/>
          <w:shd w:val="clear" w:color="auto" w:fill="F9F9F9"/>
        </w:rPr>
        <w:t>IN-PERSON BOOK DISCUSSION @ ALA ANNUAL, SAN DIEGO</w:t>
      </w:r>
      <w:r>
        <w:rPr>
          <w:b/>
          <w:bCs/>
          <w:color w:val="000000" w:themeColor="text1"/>
          <w:shd w:val="clear" w:color="auto" w:fill="F9F9F9"/>
        </w:rPr>
        <w:t xml:space="preserve">, </w:t>
      </w:r>
      <w:r w:rsidRPr="00E910D5">
        <w:rPr>
          <w:b/>
          <w:bCs/>
          <w:color w:val="000000" w:themeColor="text1"/>
          <w:shd w:val="clear" w:color="auto" w:fill="F9F9F9"/>
        </w:rPr>
        <w:t>SATURDAY, JUNE 29, 3:30 PM</w:t>
      </w:r>
      <w:r>
        <w:rPr>
          <w:b/>
          <w:bCs/>
          <w:color w:val="000000" w:themeColor="text1"/>
          <w:shd w:val="clear" w:color="auto" w:fill="F9F9F9"/>
        </w:rPr>
        <w:t xml:space="preserve"> – Book Prompt – </w:t>
      </w:r>
      <w:r w:rsidR="009A7A48">
        <w:rPr>
          <w:b/>
          <w:bCs/>
          <w:color w:val="000000" w:themeColor="text1"/>
          <w:shd w:val="clear" w:color="auto" w:fill="F9F9F9"/>
        </w:rPr>
        <w:t>‘</w:t>
      </w:r>
      <w:r>
        <w:rPr>
          <w:b/>
          <w:bCs/>
          <w:color w:val="000000" w:themeColor="text1"/>
          <w:shd w:val="clear" w:color="auto" w:fill="F9F9F9"/>
        </w:rPr>
        <w:t>ANYTHING CALIFORNIA</w:t>
      </w:r>
      <w:r w:rsidR="009A7A48">
        <w:rPr>
          <w:b/>
          <w:bCs/>
          <w:color w:val="000000" w:themeColor="text1"/>
          <w:shd w:val="clear" w:color="auto" w:fill="F9F9F9"/>
        </w:rPr>
        <w:t>’</w:t>
      </w:r>
      <w:r>
        <w:rPr>
          <w:b/>
          <w:bCs/>
          <w:color w:val="000000" w:themeColor="text1"/>
          <w:shd w:val="clear" w:color="auto" w:fill="F9F9F9"/>
        </w:rPr>
        <w:t xml:space="preserve"> </w:t>
      </w:r>
    </w:p>
    <w:p w14:paraId="1567707C" w14:textId="77777777" w:rsidR="00986AE1" w:rsidRPr="00E910D5" w:rsidRDefault="00986AE1" w:rsidP="00986AE1">
      <w:pPr>
        <w:pStyle w:val="ListParagraph"/>
        <w:ind w:left="450"/>
        <w:jc w:val="center"/>
        <w:rPr>
          <w:color w:val="000000" w:themeColor="text1"/>
        </w:rPr>
      </w:pPr>
    </w:p>
    <w:p w14:paraId="3C52F9A6" w14:textId="77777777" w:rsidR="00986AE1" w:rsidRPr="00F05165" w:rsidRDefault="00986AE1" w:rsidP="00986AE1">
      <w:pPr>
        <w:pStyle w:val="ListParagraph"/>
        <w:ind w:left="450"/>
        <w:jc w:val="center"/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</w:pP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Next </w:t>
      </w:r>
      <w:r w:rsidRPr="00E910D5">
        <w:rPr>
          <w:rFonts w:eastAsia="Times New Roman" w:cs="Times New Roman"/>
          <w:b/>
          <w:bCs/>
          <w:i/>
          <w:iCs/>
          <w:color w:val="FF0000"/>
          <w:kern w:val="0"/>
          <w14:ligatures w14:val="none"/>
        </w:rPr>
        <w:t xml:space="preserve">VIRTUAL 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5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 w:rsidRPr="00F05165"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SUNDAY BOOK DISCUSSION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>, SEPTEMBER 29</w:t>
      </w:r>
      <w:r w:rsidRPr="00AA68EB">
        <w:rPr>
          <w:rFonts w:eastAsia="Times New Roman" w:cs="Times New Roman"/>
          <w:b/>
          <w:bCs/>
          <w:i/>
          <w:iCs/>
          <w:color w:val="000000"/>
          <w:kern w:val="0"/>
          <w:vertAlign w:val="superscript"/>
          <w14:ligatures w14:val="none"/>
        </w:rPr>
        <w:t>TH</w:t>
      </w:r>
      <w:r>
        <w:rPr>
          <w:rFonts w:eastAsia="Times New Roman" w:cs="Times New Roman"/>
          <w:b/>
          <w:bCs/>
          <w:i/>
          <w:iCs/>
          <w:color w:val="000000"/>
          <w:kern w:val="0"/>
          <w14:ligatures w14:val="none"/>
        </w:rPr>
        <w:t xml:space="preserve"> </w:t>
      </w:r>
    </w:p>
    <w:p w14:paraId="51749D18" w14:textId="309EEAD6" w:rsidR="00FB472E" w:rsidRDefault="00986AE1" w:rsidP="00076903">
      <w:pPr>
        <w:pStyle w:val="ListParagraph"/>
        <w:ind w:left="450"/>
        <w:jc w:val="center"/>
      </w:pPr>
      <w:r w:rsidRPr="00E910D5">
        <w:rPr>
          <w:b/>
          <w:bCs/>
          <w:color w:val="000000" w:themeColor="text1"/>
          <w:sz w:val="28"/>
          <w:szCs w:val="28"/>
          <w:shd w:val="clear" w:color="auto" w:fill="F9F9F9"/>
        </w:rPr>
        <w:t xml:space="preserve">Book Prompt </w:t>
      </w:r>
      <w:r>
        <w:rPr>
          <w:b/>
          <w:bCs/>
          <w:color w:val="000000" w:themeColor="text1"/>
          <w:sz w:val="28"/>
          <w:szCs w:val="28"/>
          <w:shd w:val="clear" w:color="auto" w:fill="F9F9F9"/>
        </w:rPr>
        <w:t xml:space="preserve">- </w:t>
      </w:r>
      <w:r w:rsidRPr="00E910D5">
        <w:rPr>
          <w:b/>
          <w:bCs/>
          <w:color w:val="000000" w:themeColor="text1"/>
          <w:sz w:val="28"/>
          <w:szCs w:val="28"/>
          <w:shd w:val="clear" w:color="auto" w:fill="F9F9F9"/>
        </w:rPr>
        <w:t>TBA</w:t>
      </w:r>
    </w:p>
    <w:sectPr w:rsidR="00FB472E" w:rsidSect="00986A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57" w:right="1440" w:bottom="104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DB016" w14:textId="77777777" w:rsidR="00007162" w:rsidRDefault="00007162" w:rsidP="009A50AD">
      <w:r>
        <w:separator/>
      </w:r>
    </w:p>
  </w:endnote>
  <w:endnote w:type="continuationSeparator" w:id="0">
    <w:p w14:paraId="0EC5472E" w14:textId="77777777" w:rsidR="00007162" w:rsidRDefault="00007162" w:rsidP="009A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02CE" w14:textId="77777777" w:rsidR="009A50AD" w:rsidRDefault="009A50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D26B" w14:textId="77777777" w:rsidR="009A50AD" w:rsidRDefault="009A50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7D7A" w14:textId="77777777" w:rsidR="009A50AD" w:rsidRDefault="009A5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C7BFB" w14:textId="77777777" w:rsidR="00007162" w:rsidRDefault="00007162" w:rsidP="009A50AD">
      <w:r>
        <w:separator/>
      </w:r>
    </w:p>
  </w:footnote>
  <w:footnote w:type="continuationSeparator" w:id="0">
    <w:p w14:paraId="64B05A3D" w14:textId="77777777" w:rsidR="00007162" w:rsidRDefault="00007162" w:rsidP="009A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9DA1" w14:textId="2D471A1D" w:rsidR="009A50AD" w:rsidRDefault="009A5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EC270" w14:textId="1BC198B0" w:rsidR="009A50AD" w:rsidRDefault="009A50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1F48" w14:textId="760EB51D" w:rsidR="009A50AD" w:rsidRDefault="009A50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864"/>
    <w:multiLevelType w:val="hybridMultilevel"/>
    <w:tmpl w:val="F0DA85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3CA82DFD"/>
    <w:multiLevelType w:val="multilevel"/>
    <w:tmpl w:val="1BA85174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</w:abstractNum>
  <w:num w:numId="1" w16cid:durableId="1319071295">
    <w:abstractNumId w:val="0"/>
  </w:num>
  <w:num w:numId="2" w16cid:durableId="64671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E1"/>
    <w:rsid w:val="00007162"/>
    <w:rsid w:val="00076903"/>
    <w:rsid w:val="002956CF"/>
    <w:rsid w:val="005101F2"/>
    <w:rsid w:val="00543537"/>
    <w:rsid w:val="006B53F4"/>
    <w:rsid w:val="00926AA7"/>
    <w:rsid w:val="00986AE1"/>
    <w:rsid w:val="009A50AD"/>
    <w:rsid w:val="009A7A48"/>
    <w:rsid w:val="00EA246E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EE57B"/>
  <w15:chartTrackingRefBased/>
  <w15:docId w15:val="{DE5217BA-38B3-B643-9D95-9E4580FE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AE1"/>
  </w:style>
  <w:style w:type="paragraph" w:styleId="Heading1">
    <w:name w:val="heading 1"/>
    <w:basedOn w:val="Normal"/>
    <w:next w:val="Normal"/>
    <w:link w:val="Heading1Char"/>
    <w:uiPriority w:val="9"/>
    <w:qFormat/>
    <w:rsid w:val="00986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A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A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A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A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A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A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A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A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6A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A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A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A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A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A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6A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6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AE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6A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6A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6A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6A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6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6A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A50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0AD"/>
  </w:style>
  <w:style w:type="paragraph" w:styleId="Footer">
    <w:name w:val="footer"/>
    <w:basedOn w:val="Normal"/>
    <w:link w:val="FooterChar"/>
    <w:uiPriority w:val="99"/>
    <w:unhideWhenUsed/>
    <w:rsid w:val="009A50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1004</Characters>
  <Application>Microsoft Office Word</Application>
  <DocSecurity>0</DocSecurity>
  <Lines>40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Lauer-Bader</dc:creator>
  <cp:keywords/>
  <dc:description/>
  <cp:lastModifiedBy>Michele Lauer-Bader</cp:lastModifiedBy>
  <cp:revision>4</cp:revision>
  <dcterms:created xsi:type="dcterms:W3CDTF">2024-05-30T14:30:00Z</dcterms:created>
  <dcterms:modified xsi:type="dcterms:W3CDTF">2024-06-12T15:48:00Z</dcterms:modified>
</cp:coreProperties>
</file>