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2F" w:rsidRPr="00A65782" w:rsidRDefault="0015062F" w:rsidP="0015062F">
      <w:pPr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</w:rPr>
      </w:pPr>
      <w:bookmarkStart w:id="0" w:name="_GoBack"/>
      <w:bookmarkEnd w:id="0"/>
      <w:r w:rsidRPr="00A65782">
        <w:rPr>
          <w:rFonts w:eastAsia="Times New Roman" w:cstheme="minorHAnsi"/>
          <w:b/>
          <w:sz w:val="24"/>
          <w:szCs w:val="24"/>
        </w:rPr>
        <w:t>ALA LHRT Committee Meeting</w:t>
      </w:r>
    </w:p>
    <w:p w:rsidR="0015062F" w:rsidRPr="00A65782" w:rsidRDefault="00540457" w:rsidP="0015062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June 25</w:t>
      </w:r>
      <w:r w:rsidR="0015062F" w:rsidRPr="00A65782">
        <w:rPr>
          <w:rFonts w:eastAsia="Times New Roman" w:cstheme="minorHAnsi"/>
          <w:b/>
          <w:sz w:val="24"/>
          <w:szCs w:val="24"/>
        </w:rPr>
        <w:t>, 2017</w:t>
      </w:r>
    </w:p>
    <w:p w:rsidR="0015062F" w:rsidRPr="00A65782" w:rsidRDefault="0015062F" w:rsidP="0015062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A65782">
        <w:rPr>
          <w:rFonts w:eastAsia="Times New Roman" w:cstheme="minorHAnsi"/>
          <w:b/>
          <w:sz w:val="24"/>
          <w:szCs w:val="24"/>
        </w:rPr>
        <w:t>McCormick Place, W195</w:t>
      </w:r>
    </w:p>
    <w:p w:rsidR="0015062F" w:rsidRPr="00A65782" w:rsidRDefault="0015062F" w:rsidP="0015062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A65782">
        <w:rPr>
          <w:rFonts w:eastAsia="Times New Roman" w:cstheme="minorHAnsi"/>
          <w:b/>
          <w:sz w:val="24"/>
          <w:szCs w:val="24"/>
        </w:rPr>
        <w:t xml:space="preserve">ALA Annual, Chicago, IL </w:t>
      </w:r>
    </w:p>
    <w:p w:rsidR="00C0685E" w:rsidRPr="00A65782" w:rsidRDefault="00C0685E">
      <w:pPr>
        <w:rPr>
          <w:rFonts w:cstheme="minorHAnsi"/>
        </w:rPr>
      </w:pPr>
    </w:p>
    <w:p w:rsidR="00414228" w:rsidRDefault="00F02865" w:rsidP="0015062F">
      <w:pPr>
        <w:spacing w:after="0"/>
        <w:rPr>
          <w:rFonts w:cstheme="minorHAnsi"/>
          <w:sz w:val="24"/>
          <w:szCs w:val="24"/>
        </w:rPr>
      </w:pPr>
      <w:r w:rsidRPr="00A65782">
        <w:rPr>
          <w:rFonts w:cstheme="minorHAnsi"/>
          <w:b/>
          <w:sz w:val="24"/>
          <w:szCs w:val="24"/>
        </w:rPr>
        <w:t>Attendees</w:t>
      </w:r>
      <w:r w:rsidRPr="00A65782">
        <w:rPr>
          <w:rFonts w:cstheme="minorHAnsi"/>
          <w:sz w:val="24"/>
          <w:szCs w:val="24"/>
        </w:rPr>
        <w:t xml:space="preserve">: </w:t>
      </w:r>
      <w:r w:rsidR="00414228">
        <w:rPr>
          <w:rFonts w:cstheme="minorHAnsi"/>
          <w:sz w:val="24"/>
          <w:szCs w:val="24"/>
        </w:rPr>
        <w:t xml:space="preserve">Voting Board Members: </w:t>
      </w:r>
      <w:r w:rsidR="000D6BA8" w:rsidRPr="00A65782">
        <w:rPr>
          <w:rFonts w:cstheme="minorHAnsi"/>
          <w:sz w:val="24"/>
          <w:szCs w:val="24"/>
        </w:rPr>
        <w:t>Ellen Pozzi</w:t>
      </w:r>
      <w:r w:rsidR="000D6BA8">
        <w:rPr>
          <w:rFonts w:cstheme="minorHAnsi"/>
          <w:sz w:val="24"/>
          <w:szCs w:val="24"/>
        </w:rPr>
        <w:t xml:space="preserve"> (Chair), Suzanne Stauffer (Vice-Chair</w:t>
      </w:r>
      <w:r w:rsidR="00184A41">
        <w:rPr>
          <w:rFonts w:cstheme="minorHAnsi"/>
          <w:sz w:val="24"/>
          <w:szCs w:val="24"/>
        </w:rPr>
        <w:t xml:space="preserve"> attended via Skype</w:t>
      </w:r>
      <w:r w:rsidR="000D6BA8">
        <w:rPr>
          <w:rFonts w:cstheme="minorHAnsi"/>
          <w:sz w:val="24"/>
          <w:szCs w:val="24"/>
        </w:rPr>
        <w:t>), Eric Novotny (Past-Chair</w:t>
      </w:r>
      <w:r w:rsidR="00540457">
        <w:rPr>
          <w:rFonts w:cstheme="minorHAnsi"/>
          <w:sz w:val="24"/>
          <w:szCs w:val="24"/>
        </w:rPr>
        <w:t xml:space="preserve"> and Journal Editor</w:t>
      </w:r>
      <w:r w:rsidR="00414228">
        <w:rPr>
          <w:rFonts w:cstheme="minorHAnsi"/>
          <w:sz w:val="24"/>
          <w:szCs w:val="24"/>
        </w:rPr>
        <w:t xml:space="preserve">), </w:t>
      </w:r>
      <w:proofErr w:type="gramStart"/>
      <w:r w:rsidR="00414228">
        <w:rPr>
          <w:rFonts w:cstheme="minorHAnsi"/>
          <w:sz w:val="24"/>
          <w:szCs w:val="24"/>
        </w:rPr>
        <w:t xml:space="preserve">Jenny </w:t>
      </w:r>
      <w:proofErr w:type="spellStart"/>
      <w:r w:rsidR="00414228">
        <w:rPr>
          <w:rFonts w:cstheme="minorHAnsi"/>
          <w:sz w:val="24"/>
          <w:szCs w:val="24"/>
        </w:rPr>
        <w:t>Bossaller</w:t>
      </w:r>
      <w:proofErr w:type="spellEnd"/>
      <w:r w:rsidR="00414228">
        <w:rPr>
          <w:rFonts w:cstheme="minorHAnsi"/>
          <w:sz w:val="24"/>
          <w:szCs w:val="24"/>
        </w:rPr>
        <w:t xml:space="preserve"> (member-at-large</w:t>
      </w:r>
      <w:r w:rsidR="00540457">
        <w:rPr>
          <w:rFonts w:cstheme="minorHAnsi"/>
          <w:sz w:val="24"/>
          <w:szCs w:val="24"/>
        </w:rPr>
        <w:t xml:space="preserve"> and </w:t>
      </w:r>
      <w:r w:rsidR="00540457" w:rsidRPr="00540457">
        <w:rPr>
          <w:rFonts w:cstheme="minorHAnsi"/>
          <w:sz w:val="24"/>
          <w:szCs w:val="24"/>
        </w:rPr>
        <w:t>Vice-Chair/</w:t>
      </w:r>
      <w:r w:rsidR="00540457" w:rsidRPr="00E41AF4">
        <w:rPr>
          <w:rFonts w:cstheme="minorHAnsi"/>
          <w:noProof/>
          <w:sz w:val="24"/>
          <w:szCs w:val="24"/>
        </w:rPr>
        <w:t>Chair</w:t>
      </w:r>
      <w:r w:rsidR="00E41AF4">
        <w:rPr>
          <w:rFonts w:cstheme="minorHAnsi"/>
          <w:noProof/>
          <w:sz w:val="24"/>
          <w:szCs w:val="24"/>
        </w:rPr>
        <w:t>-</w:t>
      </w:r>
      <w:r w:rsidR="00540457" w:rsidRPr="00E41AF4">
        <w:rPr>
          <w:rFonts w:cstheme="minorHAnsi"/>
          <w:noProof/>
          <w:sz w:val="24"/>
          <w:szCs w:val="24"/>
        </w:rPr>
        <w:t>Elect</w:t>
      </w:r>
      <w:proofErr w:type="gramEnd"/>
      <w:r w:rsidR="000D6BA8" w:rsidRPr="00540457">
        <w:rPr>
          <w:rFonts w:cstheme="minorHAnsi"/>
          <w:sz w:val="24"/>
          <w:szCs w:val="24"/>
        </w:rPr>
        <w:t>)</w:t>
      </w:r>
      <w:r w:rsidR="00414228">
        <w:rPr>
          <w:rFonts w:cstheme="minorHAnsi"/>
          <w:sz w:val="24"/>
          <w:szCs w:val="24"/>
        </w:rPr>
        <w:t>. Other attendees: Anthony Bernier</w:t>
      </w:r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>Dominique Daniel</w:t>
      </w:r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>Nancy Dupree</w:t>
      </w:r>
      <w:r w:rsidR="008C5434">
        <w:rPr>
          <w:rFonts w:cstheme="minorHAnsi"/>
          <w:sz w:val="24"/>
          <w:szCs w:val="24"/>
        </w:rPr>
        <w:t xml:space="preserve">, Kelsey </w:t>
      </w:r>
      <w:r w:rsidR="00414228">
        <w:rPr>
          <w:rFonts w:cstheme="minorHAnsi"/>
          <w:sz w:val="24"/>
          <w:szCs w:val="24"/>
        </w:rPr>
        <w:t>Henke</w:t>
      </w:r>
      <w:r w:rsidR="00540457">
        <w:rPr>
          <w:rFonts w:cstheme="minorHAnsi"/>
          <w:sz w:val="24"/>
          <w:szCs w:val="24"/>
        </w:rPr>
        <w:t xml:space="preserve"> (ALA Roundtable Liaison)</w:t>
      </w:r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>Mike Hunter</w:t>
      </w:r>
      <w:r w:rsidR="00540457">
        <w:rPr>
          <w:rFonts w:cstheme="minorHAnsi"/>
          <w:sz w:val="24"/>
          <w:szCs w:val="24"/>
        </w:rPr>
        <w:t xml:space="preserve"> </w:t>
      </w:r>
      <w:r w:rsidR="00540457" w:rsidRPr="006A1005">
        <w:rPr>
          <w:rFonts w:cstheme="minorHAnsi"/>
          <w:sz w:val="24"/>
          <w:szCs w:val="24"/>
        </w:rPr>
        <w:t xml:space="preserve">(Secretary / </w:t>
      </w:r>
      <w:r w:rsidR="00540457" w:rsidRPr="00E41AF4">
        <w:rPr>
          <w:rFonts w:cstheme="minorHAnsi"/>
          <w:noProof/>
          <w:sz w:val="24"/>
          <w:szCs w:val="24"/>
        </w:rPr>
        <w:t>Treasurer</w:t>
      </w:r>
      <w:r w:rsidR="00E41AF4">
        <w:rPr>
          <w:rFonts w:cstheme="minorHAnsi"/>
          <w:noProof/>
          <w:sz w:val="24"/>
          <w:szCs w:val="24"/>
        </w:rPr>
        <w:t>-</w:t>
      </w:r>
      <w:r w:rsidR="00540457" w:rsidRPr="00E41AF4">
        <w:rPr>
          <w:rFonts w:cstheme="minorHAnsi"/>
          <w:noProof/>
          <w:sz w:val="24"/>
          <w:szCs w:val="24"/>
        </w:rPr>
        <w:t>elect</w:t>
      </w:r>
      <w:r w:rsidR="00540457" w:rsidRPr="006A1005">
        <w:rPr>
          <w:rFonts w:cstheme="minorHAnsi"/>
          <w:sz w:val="24"/>
          <w:szCs w:val="24"/>
        </w:rPr>
        <w:t>)</w:t>
      </w:r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>Christopher Jimenez</w:t>
      </w:r>
      <w:r w:rsidR="008C5434">
        <w:rPr>
          <w:rFonts w:cstheme="minorHAnsi"/>
          <w:sz w:val="24"/>
          <w:szCs w:val="24"/>
        </w:rPr>
        <w:t xml:space="preserve">, </w:t>
      </w:r>
      <w:r w:rsidR="000D6BA8">
        <w:rPr>
          <w:rFonts w:cstheme="minorHAnsi"/>
          <w:sz w:val="24"/>
          <w:szCs w:val="24"/>
        </w:rPr>
        <w:t>Bernadette Lear</w:t>
      </w:r>
      <w:r w:rsidR="00540457">
        <w:rPr>
          <w:rFonts w:cstheme="minorHAnsi"/>
          <w:sz w:val="24"/>
          <w:szCs w:val="24"/>
        </w:rPr>
        <w:t xml:space="preserve"> (Journal Editor)</w:t>
      </w:r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 xml:space="preserve">Mark </w:t>
      </w:r>
      <w:proofErr w:type="spellStart"/>
      <w:r w:rsidR="00414228">
        <w:rPr>
          <w:rFonts w:cstheme="minorHAnsi"/>
          <w:sz w:val="24"/>
          <w:szCs w:val="24"/>
        </w:rPr>
        <w:t>McCallon</w:t>
      </w:r>
      <w:proofErr w:type="spellEnd"/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>Alexandra Smith</w:t>
      </w:r>
      <w:r w:rsidR="008C5434">
        <w:rPr>
          <w:rFonts w:cstheme="minorHAnsi"/>
          <w:sz w:val="24"/>
          <w:szCs w:val="24"/>
        </w:rPr>
        <w:t xml:space="preserve">, </w:t>
      </w:r>
      <w:r w:rsidR="00414228">
        <w:rPr>
          <w:rFonts w:cstheme="minorHAnsi"/>
          <w:sz w:val="24"/>
          <w:szCs w:val="24"/>
        </w:rPr>
        <w:t xml:space="preserve">Emily </w:t>
      </w:r>
      <w:proofErr w:type="spellStart"/>
      <w:r w:rsidR="00414228">
        <w:rPr>
          <w:rFonts w:cstheme="minorHAnsi"/>
          <w:sz w:val="24"/>
          <w:szCs w:val="24"/>
        </w:rPr>
        <w:t>Spunaugle</w:t>
      </w:r>
      <w:proofErr w:type="spellEnd"/>
    </w:p>
    <w:p w:rsidR="00A427CC" w:rsidRDefault="00A427CC" w:rsidP="0015062F">
      <w:pPr>
        <w:spacing w:after="0"/>
        <w:rPr>
          <w:rFonts w:cstheme="minorHAnsi"/>
          <w:sz w:val="24"/>
          <w:szCs w:val="24"/>
        </w:rPr>
      </w:pPr>
    </w:p>
    <w:p w:rsidR="00F02865" w:rsidRPr="00C24B91" w:rsidRDefault="00F02865" w:rsidP="00C24B91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C24B91">
        <w:rPr>
          <w:rFonts w:cstheme="minorHAnsi"/>
          <w:sz w:val="24"/>
          <w:szCs w:val="24"/>
        </w:rPr>
        <w:t xml:space="preserve">Meeting brought to order at </w:t>
      </w:r>
      <w:r w:rsidR="00D200CB" w:rsidRPr="00C24B91">
        <w:rPr>
          <w:rFonts w:cstheme="minorHAnsi"/>
          <w:sz w:val="24"/>
          <w:szCs w:val="24"/>
        </w:rPr>
        <w:t>8:</w:t>
      </w:r>
      <w:r w:rsidR="000C48AC" w:rsidRPr="00C24B91">
        <w:rPr>
          <w:rFonts w:cstheme="minorHAnsi"/>
          <w:sz w:val="24"/>
          <w:szCs w:val="24"/>
        </w:rPr>
        <w:t xml:space="preserve"> </w:t>
      </w:r>
      <w:r w:rsidR="00D200CB" w:rsidRPr="00C24B91">
        <w:rPr>
          <w:rFonts w:cstheme="minorHAnsi"/>
          <w:sz w:val="24"/>
          <w:szCs w:val="24"/>
        </w:rPr>
        <w:t xml:space="preserve">40 </w:t>
      </w:r>
      <w:r w:rsidRPr="00C24B91">
        <w:rPr>
          <w:rFonts w:cstheme="minorHAnsi"/>
          <w:sz w:val="24"/>
          <w:szCs w:val="24"/>
        </w:rPr>
        <w:t>a</w:t>
      </w:r>
      <w:r w:rsidR="000C48AC" w:rsidRPr="00C24B91">
        <w:rPr>
          <w:rFonts w:cstheme="minorHAnsi"/>
          <w:sz w:val="24"/>
          <w:szCs w:val="24"/>
        </w:rPr>
        <w:t>.</w:t>
      </w:r>
      <w:r w:rsidRPr="00C24B91">
        <w:rPr>
          <w:rFonts w:cstheme="minorHAnsi"/>
          <w:sz w:val="24"/>
          <w:szCs w:val="24"/>
        </w:rPr>
        <w:t>m</w:t>
      </w:r>
      <w:r w:rsidR="000C48AC" w:rsidRPr="00C24B91">
        <w:rPr>
          <w:rFonts w:cstheme="minorHAnsi"/>
          <w:sz w:val="24"/>
          <w:szCs w:val="24"/>
        </w:rPr>
        <w:t>.</w:t>
      </w:r>
      <w:r w:rsidRPr="00C24B91">
        <w:rPr>
          <w:rFonts w:cstheme="minorHAnsi"/>
          <w:sz w:val="24"/>
          <w:szCs w:val="24"/>
        </w:rPr>
        <w:t xml:space="preserve"> by </w:t>
      </w:r>
      <w:r w:rsidR="00CE61A0" w:rsidRPr="00C24B91">
        <w:rPr>
          <w:rFonts w:cstheme="minorHAnsi"/>
          <w:sz w:val="24"/>
          <w:szCs w:val="24"/>
        </w:rPr>
        <w:t>Ellen Pozzi</w:t>
      </w:r>
    </w:p>
    <w:p w:rsidR="00D200CB" w:rsidRDefault="00C80BCA" w:rsidP="00C24B91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Ellen Pozzi</w:t>
      </w:r>
      <w:r w:rsidR="00C24B91" w:rsidRPr="00C24B91">
        <w:rPr>
          <w:rFonts w:cstheme="minorHAnsi"/>
          <w:sz w:val="24"/>
          <w:szCs w:val="24"/>
        </w:rPr>
        <w:t xml:space="preserve"> </w:t>
      </w:r>
      <w:r w:rsidR="00C24B91">
        <w:rPr>
          <w:rFonts w:cstheme="minorHAnsi"/>
          <w:sz w:val="24"/>
          <w:szCs w:val="24"/>
        </w:rPr>
        <w:t xml:space="preserve">welcomed attendees, and </w:t>
      </w:r>
      <w:r w:rsidR="00C24B91" w:rsidRPr="00C24B91">
        <w:rPr>
          <w:rFonts w:cstheme="minorHAnsi"/>
          <w:sz w:val="24"/>
          <w:szCs w:val="24"/>
        </w:rPr>
        <w:t>attendees</w:t>
      </w:r>
      <w:r w:rsidR="00C24B91">
        <w:rPr>
          <w:rFonts w:cstheme="minorHAnsi"/>
          <w:sz w:val="24"/>
          <w:szCs w:val="24"/>
        </w:rPr>
        <w:t xml:space="preserve"> introduced themselves</w:t>
      </w:r>
    </w:p>
    <w:p w:rsidR="006A1005" w:rsidRDefault="00C80BCA" w:rsidP="006A100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Pozzi distributed the Midwinter meeting minutes to attendees, and after a call for </w:t>
      </w:r>
      <w:r w:rsidR="00C24B91">
        <w:rPr>
          <w:rFonts w:cstheme="minorHAnsi"/>
          <w:sz w:val="24"/>
          <w:szCs w:val="24"/>
        </w:rPr>
        <w:t xml:space="preserve">corrections, </w:t>
      </w:r>
      <w:r w:rsidR="00C24B91" w:rsidRPr="00C24B91">
        <w:rPr>
          <w:rFonts w:cstheme="minorHAnsi"/>
          <w:sz w:val="24"/>
          <w:szCs w:val="24"/>
        </w:rPr>
        <w:t xml:space="preserve">Novotny made a motion to approve </w:t>
      </w:r>
      <w:r>
        <w:rPr>
          <w:rFonts w:cstheme="minorHAnsi"/>
          <w:sz w:val="24"/>
          <w:szCs w:val="24"/>
        </w:rPr>
        <w:t xml:space="preserve">and distribute </w:t>
      </w:r>
      <w:r w:rsidR="00C24B91" w:rsidRPr="00C24B91">
        <w:rPr>
          <w:rFonts w:cstheme="minorHAnsi"/>
          <w:sz w:val="24"/>
          <w:szCs w:val="24"/>
        </w:rPr>
        <w:t xml:space="preserve">the minutes </w:t>
      </w:r>
      <w:r w:rsidR="00C24B91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>s</w:t>
      </w:r>
      <w:r w:rsidR="00C24B91">
        <w:rPr>
          <w:rFonts w:cstheme="minorHAnsi"/>
          <w:sz w:val="24"/>
          <w:szCs w:val="24"/>
        </w:rPr>
        <w:t xml:space="preserve"> corrected. </w:t>
      </w:r>
      <w:r>
        <w:rPr>
          <w:rFonts w:cstheme="minorHAnsi"/>
          <w:sz w:val="24"/>
          <w:szCs w:val="24"/>
        </w:rPr>
        <w:t xml:space="preserve">Minutes </w:t>
      </w:r>
      <w:r w:rsidRPr="00E41AF4">
        <w:rPr>
          <w:rFonts w:cstheme="minorHAnsi"/>
          <w:noProof/>
          <w:sz w:val="24"/>
          <w:szCs w:val="24"/>
        </w:rPr>
        <w:t>were unanimously approved</w:t>
      </w:r>
      <w:r>
        <w:rPr>
          <w:rFonts w:cstheme="minorHAnsi"/>
          <w:sz w:val="24"/>
          <w:szCs w:val="24"/>
        </w:rPr>
        <w:t xml:space="preserve"> following a second to the motion.</w:t>
      </w:r>
    </w:p>
    <w:p w:rsidR="006A1005" w:rsidRDefault="006A1005" w:rsidP="006A100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Brief officer and committee reports</w:t>
      </w:r>
    </w:p>
    <w:p w:rsidR="00CE3ACC" w:rsidRDefault="006A1005" w:rsidP="006A1005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6A1005">
        <w:rPr>
          <w:rFonts w:cstheme="minorHAnsi"/>
          <w:sz w:val="24"/>
          <w:szCs w:val="24"/>
        </w:rPr>
        <w:t xml:space="preserve">Hunter reported </w:t>
      </w:r>
      <w:r w:rsidR="00CE3ACC">
        <w:rPr>
          <w:rFonts w:cstheme="minorHAnsi"/>
          <w:sz w:val="24"/>
          <w:szCs w:val="24"/>
        </w:rPr>
        <w:t>e</w:t>
      </w:r>
      <w:r w:rsidRPr="006A1005">
        <w:rPr>
          <w:rFonts w:cstheme="minorHAnsi"/>
          <w:sz w:val="24"/>
          <w:szCs w:val="24"/>
        </w:rPr>
        <w:t>nd of April 2017</w:t>
      </w:r>
      <w:r w:rsidR="00CE3ACC">
        <w:rPr>
          <w:rFonts w:cstheme="minorHAnsi"/>
          <w:sz w:val="24"/>
          <w:szCs w:val="24"/>
        </w:rPr>
        <w:t xml:space="preserve"> totals for the fiscal year</w:t>
      </w:r>
      <w:r w:rsidRPr="006A1005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total revenues $4,549; t</w:t>
      </w:r>
      <w:r w:rsidRPr="006A1005">
        <w:rPr>
          <w:rFonts w:cstheme="minorHAnsi"/>
          <w:sz w:val="24"/>
          <w:szCs w:val="24"/>
        </w:rPr>
        <w:t>otal expenses: $1,909</w:t>
      </w:r>
      <w:r>
        <w:rPr>
          <w:rFonts w:cstheme="minorHAnsi"/>
          <w:sz w:val="24"/>
          <w:szCs w:val="24"/>
        </w:rPr>
        <w:t xml:space="preserve">; </w:t>
      </w:r>
      <w:r w:rsidRPr="00E41AF4">
        <w:rPr>
          <w:rFonts w:cstheme="minorHAnsi"/>
          <w:noProof/>
          <w:sz w:val="24"/>
          <w:szCs w:val="24"/>
        </w:rPr>
        <w:t>total</w:t>
      </w:r>
      <w:r w:rsidRPr="006A1005">
        <w:rPr>
          <w:rFonts w:cstheme="minorHAnsi"/>
          <w:sz w:val="24"/>
          <w:szCs w:val="24"/>
        </w:rPr>
        <w:t xml:space="preserve"> assets: $61,344</w:t>
      </w:r>
      <w:r w:rsidR="00CE3ACC">
        <w:rPr>
          <w:rFonts w:cstheme="minorHAnsi"/>
          <w:sz w:val="24"/>
          <w:szCs w:val="24"/>
        </w:rPr>
        <w:t>; budget remaining $3,958 (of $5,867 budget). Hunter, Novotny, and Henke noted that there were additional journal expenses that had</w:t>
      </w:r>
      <w:r w:rsidR="00540457">
        <w:rPr>
          <w:rFonts w:cstheme="minorHAnsi"/>
          <w:sz w:val="24"/>
          <w:szCs w:val="24"/>
        </w:rPr>
        <w:t xml:space="preserve"> not</w:t>
      </w:r>
      <w:r w:rsidR="00CE3ACC">
        <w:rPr>
          <w:rFonts w:cstheme="minorHAnsi"/>
          <w:sz w:val="24"/>
          <w:szCs w:val="24"/>
        </w:rPr>
        <w:t xml:space="preserve"> yet </w:t>
      </w:r>
      <w:r w:rsidR="00CE3ACC" w:rsidRPr="00E41AF4">
        <w:rPr>
          <w:rFonts w:cstheme="minorHAnsi"/>
          <w:noProof/>
          <w:sz w:val="24"/>
          <w:szCs w:val="24"/>
        </w:rPr>
        <w:t>show</w:t>
      </w:r>
      <w:r w:rsidR="00E41AF4">
        <w:rPr>
          <w:rFonts w:cstheme="minorHAnsi"/>
          <w:noProof/>
          <w:sz w:val="24"/>
          <w:szCs w:val="24"/>
        </w:rPr>
        <w:t>n</w:t>
      </w:r>
      <w:r w:rsidR="00CE3ACC">
        <w:rPr>
          <w:rFonts w:cstheme="minorHAnsi"/>
          <w:sz w:val="24"/>
          <w:szCs w:val="24"/>
        </w:rPr>
        <w:t xml:space="preserve"> up on the financial report. Novotny will investigate whether </w:t>
      </w:r>
      <w:r w:rsidR="00540457">
        <w:rPr>
          <w:rFonts w:cstheme="minorHAnsi"/>
          <w:sz w:val="24"/>
          <w:szCs w:val="24"/>
        </w:rPr>
        <w:t>Penn State University Press has submitted all fiscal year invoices to ALA and whether they had received payment from ALA.</w:t>
      </w:r>
    </w:p>
    <w:p w:rsidR="00540457" w:rsidRDefault="00571D8B" w:rsidP="006A1005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Pozzi</w:t>
      </w:r>
      <w:r w:rsidR="00540457">
        <w:rPr>
          <w:rFonts w:cstheme="minorHAnsi"/>
          <w:sz w:val="24"/>
          <w:szCs w:val="24"/>
        </w:rPr>
        <w:t xml:space="preserve"> reported that roundtable membership numbers are up 10% since November 2015 with 383 members in May 2017.</w:t>
      </w:r>
    </w:p>
    <w:p w:rsidR="00540457" w:rsidRDefault="00540457" w:rsidP="006A1005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Journal report: Pozzi expressed appreciation to Novotny and </w:t>
      </w:r>
      <w:r w:rsidR="00B062FB">
        <w:rPr>
          <w:rFonts w:cstheme="minorHAnsi"/>
          <w:sz w:val="24"/>
          <w:szCs w:val="24"/>
        </w:rPr>
        <w:t xml:space="preserve">Lear for the excellence of the first issue of </w:t>
      </w:r>
      <w:r w:rsidR="00B062FB">
        <w:rPr>
          <w:rFonts w:cstheme="minorHAnsi"/>
          <w:i/>
          <w:sz w:val="24"/>
          <w:szCs w:val="24"/>
        </w:rPr>
        <w:t>Libraries: Culture, History, and Society</w:t>
      </w:r>
      <w:r w:rsidR="00B062FB">
        <w:rPr>
          <w:rFonts w:cstheme="minorHAnsi"/>
          <w:sz w:val="24"/>
          <w:szCs w:val="24"/>
        </w:rPr>
        <w:t xml:space="preserve"> and stated that comments about the journal have been overwhelmingly positive</w:t>
      </w:r>
      <w:r w:rsidR="004E204D">
        <w:rPr>
          <w:rFonts w:cstheme="minorHAnsi"/>
          <w:sz w:val="24"/>
          <w:szCs w:val="24"/>
        </w:rPr>
        <w:t>. Novotny distributed a report</w:t>
      </w:r>
      <w:r w:rsidR="00B062FB">
        <w:rPr>
          <w:rFonts w:cstheme="minorHAnsi"/>
          <w:sz w:val="24"/>
          <w:szCs w:val="24"/>
        </w:rPr>
        <w:t xml:space="preserve"> about the journal written by Novotny and Lear (see </w:t>
      </w:r>
      <w:r w:rsidR="00D57936">
        <w:rPr>
          <w:rFonts w:cstheme="minorHAnsi"/>
          <w:sz w:val="24"/>
          <w:szCs w:val="24"/>
        </w:rPr>
        <w:t>handout</w:t>
      </w:r>
      <w:r w:rsidR="00B062FB">
        <w:rPr>
          <w:rFonts w:cstheme="minorHAnsi"/>
          <w:sz w:val="24"/>
          <w:szCs w:val="24"/>
        </w:rPr>
        <w:t xml:space="preserve">). Out of 40 total submissions, the editors accepted 11 peer-reviewed manuscripts, rejected 16, asked for revisions and </w:t>
      </w:r>
      <w:r w:rsidR="00B062FB" w:rsidRPr="00E41AF4">
        <w:rPr>
          <w:rFonts w:cstheme="minorHAnsi"/>
          <w:noProof/>
          <w:sz w:val="24"/>
          <w:szCs w:val="24"/>
        </w:rPr>
        <w:t>submittals</w:t>
      </w:r>
      <w:r w:rsidR="00B062FB">
        <w:rPr>
          <w:rFonts w:cstheme="minorHAnsi"/>
          <w:sz w:val="24"/>
          <w:szCs w:val="24"/>
        </w:rPr>
        <w:t xml:space="preserve"> for 12. One </w:t>
      </w:r>
      <w:r w:rsidR="00B062FB" w:rsidRPr="00E41AF4">
        <w:rPr>
          <w:rFonts w:cstheme="minorHAnsi"/>
          <w:noProof/>
          <w:sz w:val="24"/>
          <w:szCs w:val="24"/>
        </w:rPr>
        <w:t>was withdrawn</w:t>
      </w:r>
      <w:r w:rsidR="00B062FB">
        <w:rPr>
          <w:rFonts w:cstheme="minorHAnsi"/>
          <w:sz w:val="24"/>
          <w:szCs w:val="24"/>
        </w:rPr>
        <w:t xml:space="preserve">. Novotny also distributed a publisher report for June 2017 (see </w:t>
      </w:r>
      <w:r w:rsidR="00D57936">
        <w:rPr>
          <w:rFonts w:cstheme="minorHAnsi"/>
          <w:sz w:val="24"/>
          <w:szCs w:val="24"/>
        </w:rPr>
        <w:t>handout</w:t>
      </w:r>
      <w:r w:rsidR="00B062FB">
        <w:rPr>
          <w:rFonts w:cstheme="minorHAnsi"/>
          <w:sz w:val="24"/>
          <w:szCs w:val="24"/>
        </w:rPr>
        <w:t xml:space="preserve">), providing print subscription totals, online usage, and pricing. June total subscriptions were 378. The editors established a book review section. Subscribers often take a wait-and-see attitude to new journals, so obtaining new subscribers has been slow as expected. After publication of the journal, LHRT has experienced a membership increase and an increase </w:t>
      </w:r>
      <w:r w:rsidR="00E41AF4">
        <w:rPr>
          <w:rFonts w:cstheme="minorHAnsi"/>
          <w:noProof/>
          <w:sz w:val="24"/>
          <w:szCs w:val="24"/>
        </w:rPr>
        <w:t>in</w:t>
      </w:r>
      <w:r w:rsidR="00B062FB">
        <w:rPr>
          <w:rFonts w:cstheme="minorHAnsi"/>
          <w:sz w:val="24"/>
          <w:szCs w:val="24"/>
        </w:rPr>
        <w:t xml:space="preserve"> </w:t>
      </w:r>
      <w:r w:rsidR="00B062FB" w:rsidRPr="00E41AF4">
        <w:rPr>
          <w:rFonts w:cstheme="minorHAnsi"/>
          <w:noProof/>
          <w:sz w:val="24"/>
          <w:szCs w:val="24"/>
        </w:rPr>
        <w:t>use</w:t>
      </w:r>
      <w:r w:rsidR="00B062FB">
        <w:rPr>
          <w:rFonts w:cstheme="minorHAnsi"/>
          <w:sz w:val="24"/>
          <w:szCs w:val="24"/>
        </w:rPr>
        <w:t xml:space="preserve"> of its Facebook page. </w:t>
      </w:r>
      <w:r w:rsidR="00376011">
        <w:rPr>
          <w:rFonts w:cstheme="minorHAnsi"/>
          <w:sz w:val="24"/>
          <w:szCs w:val="24"/>
        </w:rPr>
        <w:t xml:space="preserve">The editors are pleased with the support offered by Penn State University Press. </w:t>
      </w:r>
      <w:r w:rsidR="00376011">
        <w:rPr>
          <w:rFonts w:cstheme="minorHAnsi"/>
          <w:sz w:val="24"/>
          <w:szCs w:val="24"/>
        </w:rPr>
        <w:lastRenderedPageBreak/>
        <w:t xml:space="preserve">Novotny expressed </w:t>
      </w:r>
      <w:r w:rsidR="00376011" w:rsidRPr="00E41AF4">
        <w:rPr>
          <w:rFonts w:cstheme="minorHAnsi"/>
          <w:noProof/>
          <w:sz w:val="24"/>
          <w:szCs w:val="24"/>
        </w:rPr>
        <w:t>appreciat</w:t>
      </w:r>
      <w:r w:rsidR="00E41AF4">
        <w:rPr>
          <w:rFonts w:cstheme="minorHAnsi"/>
          <w:noProof/>
          <w:sz w:val="24"/>
          <w:szCs w:val="24"/>
        </w:rPr>
        <w:t>ion</w:t>
      </w:r>
      <w:r w:rsidR="00376011">
        <w:rPr>
          <w:rFonts w:cstheme="minorHAnsi"/>
          <w:sz w:val="24"/>
          <w:szCs w:val="24"/>
        </w:rPr>
        <w:t xml:space="preserve"> for the </w:t>
      </w:r>
      <w:r w:rsidR="00376011" w:rsidRPr="00E41AF4">
        <w:rPr>
          <w:rFonts w:cstheme="minorHAnsi"/>
          <w:noProof/>
          <w:sz w:val="24"/>
          <w:szCs w:val="24"/>
        </w:rPr>
        <w:t>much</w:t>
      </w:r>
      <w:r w:rsidR="00E41AF4">
        <w:rPr>
          <w:rFonts w:cstheme="minorHAnsi"/>
          <w:noProof/>
          <w:sz w:val="24"/>
          <w:szCs w:val="24"/>
        </w:rPr>
        <w:t>-</w:t>
      </w:r>
      <w:r w:rsidR="00376011" w:rsidRPr="00E41AF4">
        <w:rPr>
          <w:rFonts w:cstheme="minorHAnsi"/>
          <w:noProof/>
          <w:sz w:val="24"/>
          <w:szCs w:val="24"/>
        </w:rPr>
        <w:t>needed</w:t>
      </w:r>
      <w:r w:rsidR="00376011">
        <w:rPr>
          <w:rFonts w:cstheme="minorHAnsi"/>
          <w:sz w:val="24"/>
          <w:szCs w:val="24"/>
        </w:rPr>
        <w:t xml:space="preserve"> support of the LHRT community, and Lear added that continued support was needed, encouraging LHRT members to “evangelize” about the journal. </w:t>
      </w:r>
    </w:p>
    <w:p w:rsidR="00376011" w:rsidRDefault="00376011" w:rsidP="000C48AC">
      <w:pPr>
        <w:spacing w:after="0"/>
        <w:rPr>
          <w:rFonts w:cstheme="minorHAnsi"/>
          <w:sz w:val="24"/>
          <w:szCs w:val="24"/>
        </w:rPr>
      </w:pPr>
    </w:p>
    <w:p w:rsidR="00BC540F" w:rsidRDefault="00BC540F" w:rsidP="000C48AC">
      <w:pPr>
        <w:spacing w:after="0"/>
        <w:rPr>
          <w:rFonts w:cstheme="minorHAnsi"/>
          <w:sz w:val="24"/>
          <w:szCs w:val="24"/>
          <w:u w:val="single"/>
        </w:rPr>
      </w:pPr>
      <w:r w:rsidRPr="00376011">
        <w:rPr>
          <w:rFonts w:cstheme="minorHAnsi"/>
          <w:sz w:val="24"/>
          <w:szCs w:val="24"/>
          <w:u w:val="single"/>
        </w:rPr>
        <w:t>Current Business</w:t>
      </w:r>
    </w:p>
    <w:p w:rsidR="00376011" w:rsidRPr="00376011" w:rsidRDefault="00376011" w:rsidP="000C48AC">
      <w:pPr>
        <w:spacing w:after="0"/>
        <w:rPr>
          <w:rFonts w:cstheme="minorHAnsi"/>
          <w:sz w:val="24"/>
          <w:szCs w:val="24"/>
          <w:u w:val="single"/>
        </w:rPr>
      </w:pPr>
    </w:p>
    <w:p w:rsidR="00376011" w:rsidRDefault="00376011" w:rsidP="00376011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Pozzi and Stauffer discussed issues arising from the Dain Award deliberations, including confusion caused by submissions of master level works that used the term “dissertation.” There were also issue</w:t>
      </w:r>
      <w:r w:rsidR="00A62FFF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related to electronic submissions that did not meet the requirements for the submission of print copies, and the cost of shipping. </w:t>
      </w:r>
      <w:r w:rsidRPr="00376011">
        <w:rPr>
          <w:rFonts w:cstheme="minorHAnsi"/>
          <w:sz w:val="24"/>
          <w:szCs w:val="24"/>
        </w:rPr>
        <w:t>Henke</w:t>
      </w:r>
      <w:r>
        <w:rPr>
          <w:rFonts w:cstheme="minorHAnsi"/>
          <w:sz w:val="24"/>
          <w:szCs w:val="24"/>
        </w:rPr>
        <w:t xml:space="preserve"> commented on the difficulty of shipping multiple submissions to all of the award committee members. </w:t>
      </w:r>
      <w:r w:rsidR="00A5154A">
        <w:rPr>
          <w:rFonts w:cstheme="minorHAnsi"/>
          <w:sz w:val="24"/>
          <w:szCs w:val="24"/>
        </w:rPr>
        <w:t xml:space="preserve">After discussion, </w:t>
      </w:r>
      <w:r w:rsidRPr="00376011">
        <w:rPr>
          <w:rFonts w:cstheme="minorHAnsi"/>
          <w:sz w:val="24"/>
          <w:szCs w:val="24"/>
        </w:rPr>
        <w:t>Pozzi moved that</w:t>
      </w:r>
      <w:r w:rsidRPr="00E41AF4">
        <w:rPr>
          <w:rFonts w:cstheme="minorHAnsi"/>
          <w:noProof/>
          <w:sz w:val="24"/>
          <w:szCs w:val="24"/>
        </w:rPr>
        <w:t xml:space="preserve"> the</w:t>
      </w:r>
      <w:r w:rsidRPr="0037601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clarifying </w:t>
      </w:r>
      <w:r w:rsidRPr="00376011">
        <w:rPr>
          <w:rFonts w:cstheme="minorHAnsi"/>
          <w:sz w:val="24"/>
          <w:szCs w:val="24"/>
        </w:rPr>
        <w:t xml:space="preserve">term “doctoral” </w:t>
      </w:r>
      <w:r w:rsidRPr="00E41AF4">
        <w:rPr>
          <w:rFonts w:cstheme="minorHAnsi"/>
          <w:noProof/>
          <w:sz w:val="24"/>
          <w:szCs w:val="24"/>
        </w:rPr>
        <w:t>be used</w:t>
      </w:r>
      <w:r w:rsidRPr="00376011">
        <w:rPr>
          <w:rFonts w:cstheme="minorHAnsi"/>
          <w:sz w:val="24"/>
          <w:szCs w:val="24"/>
        </w:rPr>
        <w:t xml:space="preserve"> on the </w:t>
      </w:r>
      <w:proofErr w:type="gramStart"/>
      <w:r w:rsidRPr="00376011">
        <w:rPr>
          <w:rFonts w:cstheme="minorHAnsi"/>
          <w:sz w:val="24"/>
          <w:szCs w:val="24"/>
        </w:rPr>
        <w:t>website</w:t>
      </w:r>
      <w:r>
        <w:rPr>
          <w:rFonts w:cstheme="minorHAnsi"/>
          <w:sz w:val="24"/>
          <w:szCs w:val="24"/>
        </w:rPr>
        <w:t>, that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A5154A">
        <w:rPr>
          <w:rFonts w:cstheme="minorHAnsi"/>
          <w:sz w:val="24"/>
          <w:szCs w:val="24"/>
        </w:rPr>
        <w:t xml:space="preserve">all Dain submissions </w:t>
      </w:r>
      <w:r w:rsidR="00A5154A" w:rsidRPr="00E41AF4">
        <w:rPr>
          <w:rFonts w:cstheme="minorHAnsi"/>
          <w:noProof/>
          <w:sz w:val="24"/>
          <w:szCs w:val="24"/>
        </w:rPr>
        <w:t xml:space="preserve">be </w:t>
      </w:r>
      <w:r w:rsidR="00E41AF4" w:rsidRPr="00E41AF4">
        <w:rPr>
          <w:rFonts w:cstheme="minorHAnsi"/>
          <w:noProof/>
          <w:sz w:val="24"/>
          <w:szCs w:val="24"/>
        </w:rPr>
        <w:t>mad</w:t>
      </w:r>
      <w:r w:rsidR="00A5154A" w:rsidRPr="00E41AF4">
        <w:rPr>
          <w:rFonts w:cstheme="minorHAnsi"/>
          <w:noProof/>
          <w:sz w:val="24"/>
          <w:szCs w:val="24"/>
        </w:rPr>
        <w:t>e</w:t>
      </w:r>
      <w:r w:rsidR="00A5154A">
        <w:rPr>
          <w:rFonts w:cstheme="minorHAnsi"/>
          <w:sz w:val="24"/>
          <w:szCs w:val="24"/>
        </w:rPr>
        <w:t xml:space="preserve"> in </w:t>
      </w:r>
      <w:r w:rsidR="00A5154A" w:rsidRPr="00E41AF4">
        <w:rPr>
          <w:rFonts w:cstheme="minorHAnsi"/>
          <w:noProof/>
          <w:sz w:val="24"/>
          <w:szCs w:val="24"/>
        </w:rPr>
        <w:t>electronic</w:t>
      </w:r>
      <w:r w:rsidR="00A5154A">
        <w:rPr>
          <w:rFonts w:cstheme="minorHAnsi"/>
          <w:sz w:val="24"/>
          <w:szCs w:val="24"/>
        </w:rPr>
        <w:t xml:space="preserve"> format, and that Dain Committee members who do not have institutional support be reimbursed up to a maximum of $125 for any necessary printing of submissions. Stauffer seconded the motion, which received unanimous approval. Pozzi will make wording changes to the website. </w:t>
      </w:r>
    </w:p>
    <w:p w:rsidR="00A7199A" w:rsidRPr="009C46DA" w:rsidRDefault="00D57936" w:rsidP="009C46D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9C46DA">
        <w:rPr>
          <w:rFonts w:cstheme="minorHAnsi"/>
          <w:sz w:val="24"/>
          <w:szCs w:val="24"/>
        </w:rPr>
        <w:t xml:space="preserve">Pozzi reported on the ALA Conference redesign (see handout). The purpose of the redesign is to decrease overlapping sessions, maximize room usage, and decrease the conference footprint. </w:t>
      </w:r>
      <w:r w:rsidR="00456D96" w:rsidRPr="009C46DA">
        <w:rPr>
          <w:rFonts w:cstheme="minorHAnsi"/>
          <w:sz w:val="24"/>
          <w:szCs w:val="24"/>
        </w:rPr>
        <w:t xml:space="preserve">Roundtables will be guaranteed a </w:t>
      </w:r>
      <w:r w:rsidR="00E41AF4">
        <w:rPr>
          <w:rFonts w:cstheme="minorHAnsi"/>
          <w:noProof/>
          <w:sz w:val="24"/>
          <w:szCs w:val="24"/>
        </w:rPr>
        <w:t>C</w:t>
      </w:r>
      <w:r w:rsidR="00456D96" w:rsidRPr="00E41AF4">
        <w:rPr>
          <w:rFonts w:cstheme="minorHAnsi"/>
          <w:noProof/>
          <w:sz w:val="24"/>
          <w:szCs w:val="24"/>
        </w:rPr>
        <w:t>hairs</w:t>
      </w:r>
      <w:r w:rsidR="00456D96" w:rsidRPr="009C46DA">
        <w:rPr>
          <w:rFonts w:cstheme="minorHAnsi"/>
          <w:sz w:val="24"/>
          <w:szCs w:val="24"/>
        </w:rPr>
        <w:t xml:space="preserve"> program and a discussion session. Pozzi suggested that the Edward G. Holley Lecture </w:t>
      </w:r>
      <w:r w:rsidR="00456D96" w:rsidRPr="00E41AF4">
        <w:rPr>
          <w:rFonts w:cstheme="minorHAnsi"/>
          <w:noProof/>
          <w:sz w:val="24"/>
          <w:szCs w:val="24"/>
        </w:rPr>
        <w:t>be used</w:t>
      </w:r>
      <w:r w:rsidR="00456D96" w:rsidRPr="009C46DA">
        <w:rPr>
          <w:rFonts w:cstheme="minorHAnsi"/>
          <w:sz w:val="24"/>
          <w:szCs w:val="24"/>
        </w:rPr>
        <w:t xml:space="preserve"> in the chair program slot and the LHRT Research Forum take the discussion slot. </w:t>
      </w:r>
      <w:r w:rsidR="00257003" w:rsidRPr="009C46DA">
        <w:rPr>
          <w:rFonts w:cstheme="minorHAnsi"/>
          <w:sz w:val="24"/>
          <w:szCs w:val="24"/>
        </w:rPr>
        <w:t xml:space="preserve">Roundtables now get a slot on conference program juries. </w:t>
      </w:r>
      <w:r w:rsidR="00456E02" w:rsidRPr="009C46DA">
        <w:rPr>
          <w:rFonts w:cstheme="minorHAnsi"/>
          <w:sz w:val="24"/>
          <w:szCs w:val="24"/>
        </w:rPr>
        <w:t xml:space="preserve">LHRT will share a slot with LRRT, sending a representative every other year. LHRT will get a representative this year. Lear’s suggestion that past-chairs serve as </w:t>
      </w:r>
      <w:r w:rsidR="00A62FFF">
        <w:rPr>
          <w:rFonts w:cstheme="minorHAnsi"/>
          <w:sz w:val="24"/>
          <w:szCs w:val="24"/>
        </w:rPr>
        <w:t xml:space="preserve">the </w:t>
      </w:r>
      <w:r w:rsidR="00456E02" w:rsidRPr="009C46DA">
        <w:rPr>
          <w:rFonts w:cstheme="minorHAnsi"/>
          <w:sz w:val="24"/>
          <w:szCs w:val="24"/>
        </w:rPr>
        <w:t xml:space="preserve">representative because of familiarity with the LHRT program received unanimous support. Pozzi will serve as LHRT jury representative this year. Bernier discussed a proposal for joint programming for a future conference between LHRT </w:t>
      </w:r>
      <w:r w:rsidR="00463178">
        <w:rPr>
          <w:rFonts w:cstheme="minorHAnsi"/>
          <w:sz w:val="24"/>
          <w:szCs w:val="24"/>
        </w:rPr>
        <w:t xml:space="preserve">and the </w:t>
      </w:r>
      <w:r w:rsidR="00B30863">
        <w:rPr>
          <w:rFonts w:cstheme="minorHAnsi"/>
          <w:sz w:val="24"/>
          <w:szCs w:val="24"/>
        </w:rPr>
        <w:t>GLBT</w:t>
      </w:r>
      <w:r w:rsidR="009C46DA" w:rsidRPr="009C46DA">
        <w:rPr>
          <w:rFonts w:cstheme="minorHAnsi"/>
          <w:sz w:val="24"/>
          <w:szCs w:val="24"/>
        </w:rPr>
        <w:t xml:space="preserve"> Roundtable, </w:t>
      </w:r>
      <w:r w:rsidR="00A62FFF">
        <w:rPr>
          <w:rFonts w:cstheme="minorHAnsi"/>
          <w:sz w:val="24"/>
          <w:szCs w:val="24"/>
        </w:rPr>
        <w:t>which is</w:t>
      </w:r>
      <w:r w:rsidR="009C46DA" w:rsidRPr="009C46DA">
        <w:rPr>
          <w:rFonts w:cstheme="minorHAnsi"/>
          <w:sz w:val="24"/>
          <w:szCs w:val="24"/>
        </w:rPr>
        <w:t xml:space="preserve"> celebrating 40 years of </w:t>
      </w:r>
      <w:r w:rsidR="00A62FFF">
        <w:rPr>
          <w:rFonts w:cstheme="minorHAnsi"/>
          <w:sz w:val="24"/>
          <w:szCs w:val="24"/>
        </w:rPr>
        <w:t>the</w:t>
      </w:r>
      <w:r w:rsidR="009C46DA" w:rsidRPr="009C46DA">
        <w:rPr>
          <w:rFonts w:cstheme="minorHAnsi"/>
          <w:sz w:val="24"/>
          <w:szCs w:val="24"/>
        </w:rPr>
        <w:t xml:space="preserve"> roundtable.</w:t>
      </w:r>
      <w:r w:rsidR="00456E02" w:rsidRPr="009C46DA">
        <w:rPr>
          <w:rFonts w:cstheme="minorHAnsi"/>
          <w:sz w:val="24"/>
          <w:szCs w:val="24"/>
        </w:rPr>
        <w:t xml:space="preserve"> </w:t>
      </w:r>
      <w:r w:rsidR="009C46DA" w:rsidRPr="009C46DA">
        <w:rPr>
          <w:rFonts w:cstheme="minorHAnsi"/>
          <w:sz w:val="24"/>
          <w:szCs w:val="24"/>
        </w:rPr>
        <w:t>Bernier</w:t>
      </w:r>
      <w:r w:rsidR="009C46DA">
        <w:rPr>
          <w:rFonts w:cstheme="minorHAnsi"/>
          <w:sz w:val="24"/>
          <w:szCs w:val="24"/>
        </w:rPr>
        <w:t xml:space="preserve"> </w:t>
      </w:r>
      <w:r w:rsidR="009C46DA" w:rsidRPr="009C46DA">
        <w:rPr>
          <w:rFonts w:cstheme="minorHAnsi"/>
          <w:sz w:val="24"/>
          <w:szCs w:val="24"/>
        </w:rPr>
        <w:t xml:space="preserve">will be </w:t>
      </w:r>
      <w:r w:rsidR="009C46DA">
        <w:rPr>
          <w:rFonts w:cstheme="minorHAnsi"/>
          <w:sz w:val="24"/>
          <w:szCs w:val="24"/>
        </w:rPr>
        <w:t xml:space="preserve">LHRT </w:t>
      </w:r>
      <w:r w:rsidR="00E41AF4">
        <w:rPr>
          <w:rFonts w:cstheme="minorHAnsi"/>
          <w:noProof/>
          <w:sz w:val="24"/>
          <w:szCs w:val="24"/>
        </w:rPr>
        <w:t>R</w:t>
      </w:r>
      <w:r w:rsidR="009C46DA" w:rsidRPr="00E41AF4">
        <w:rPr>
          <w:rFonts w:cstheme="minorHAnsi"/>
          <w:noProof/>
          <w:sz w:val="24"/>
          <w:szCs w:val="24"/>
        </w:rPr>
        <w:t>epresentative</w:t>
      </w:r>
      <w:r w:rsidR="009C46DA" w:rsidRPr="009C46DA">
        <w:rPr>
          <w:rFonts w:cstheme="minorHAnsi"/>
          <w:sz w:val="24"/>
          <w:szCs w:val="24"/>
        </w:rPr>
        <w:t xml:space="preserve"> to discuss how we will support this proposal</w:t>
      </w:r>
      <w:r w:rsidR="009C46DA">
        <w:rPr>
          <w:rFonts w:cstheme="minorHAnsi"/>
          <w:sz w:val="24"/>
          <w:szCs w:val="24"/>
        </w:rPr>
        <w:t xml:space="preserve">. </w:t>
      </w:r>
      <w:r w:rsidR="009C46DA" w:rsidRPr="009C46DA">
        <w:rPr>
          <w:rFonts w:cstheme="minorHAnsi"/>
          <w:sz w:val="24"/>
          <w:szCs w:val="24"/>
        </w:rPr>
        <w:t>Pozzi commented that joint programs were harder to propose under the new design because of issues in determining which jury to send</w:t>
      </w:r>
      <w:r w:rsidR="00E41AF4">
        <w:rPr>
          <w:rFonts w:cstheme="minorHAnsi"/>
          <w:sz w:val="24"/>
          <w:szCs w:val="24"/>
        </w:rPr>
        <w:t xml:space="preserve"> a</w:t>
      </w:r>
      <w:r w:rsidR="009C46DA" w:rsidRPr="009C46DA">
        <w:rPr>
          <w:rFonts w:cstheme="minorHAnsi"/>
          <w:sz w:val="24"/>
          <w:szCs w:val="24"/>
        </w:rPr>
        <w:t xml:space="preserve"> </w:t>
      </w:r>
      <w:r w:rsidR="009C46DA" w:rsidRPr="00E41AF4">
        <w:rPr>
          <w:rFonts w:cstheme="minorHAnsi"/>
          <w:noProof/>
          <w:sz w:val="24"/>
          <w:szCs w:val="24"/>
        </w:rPr>
        <w:t>proposal</w:t>
      </w:r>
      <w:r w:rsidR="009C46DA" w:rsidRPr="009C46DA">
        <w:rPr>
          <w:rFonts w:cstheme="minorHAnsi"/>
          <w:sz w:val="24"/>
          <w:szCs w:val="24"/>
        </w:rPr>
        <w:t>.</w:t>
      </w:r>
      <w:r w:rsidR="009C46DA">
        <w:rPr>
          <w:rFonts w:cstheme="minorHAnsi"/>
          <w:sz w:val="24"/>
          <w:szCs w:val="24"/>
        </w:rPr>
        <w:t xml:space="preserve"> Attendees expressed concern that new format was too short for three research forum panelists. </w:t>
      </w:r>
      <w:r w:rsidR="00C30B56" w:rsidRPr="009C46DA">
        <w:rPr>
          <w:rFonts w:cstheme="minorHAnsi"/>
          <w:sz w:val="24"/>
          <w:szCs w:val="24"/>
        </w:rPr>
        <w:t xml:space="preserve">Lear suggested </w:t>
      </w:r>
      <w:r w:rsidR="00A7199A" w:rsidRPr="009C46DA">
        <w:rPr>
          <w:rFonts w:cstheme="minorHAnsi"/>
          <w:sz w:val="24"/>
          <w:szCs w:val="24"/>
        </w:rPr>
        <w:t>evolving the research forum into something more accessible such as putting it online so more people can</w:t>
      </w:r>
      <w:r w:rsidR="00184634">
        <w:rPr>
          <w:rFonts w:cstheme="minorHAnsi"/>
          <w:sz w:val="24"/>
          <w:szCs w:val="24"/>
        </w:rPr>
        <w:t xml:space="preserve"> attend.</w:t>
      </w:r>
    </w:p>
    <w:p w:rsidR="00A7199A" w:rsidRDefault="00AF1910" w:rsidP="000C48AC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A7199A">
        <w:rPr>
          <w:rFonts w:cstheme="minorHAnsi"/>
          <w:sz w:val="24"/>
          <w:szCs w:val="24"/>
        </w:rPr>
        <w:t>ALA Connect Update</w:t>
      </w:r>
      <w:r w:rsidR="00A7199A">
        <w:rPr>
          <w:rFonts w:cstheme="minorHAnsi"/>
          <w:sz w:val="24"/>
          <w:szCs w:val="24"/>
        </w:rPr>
        <w:t xml:space="preserve">: Pozzi explained that a much better format is coming with an August transition date when the Connect website will be down for </w:t>
      </w:r>
      <w:r w:rsidR="00E41AF4">
        <w:rPr>
          <w:rFonts w:cstheme="minorHAnsi"/>
          <w:noProof/>
          <w:sz w:val="24"/>
          <w:szCs w:val="24"/>
        </w:rPr>
        <w:t>three</w:t>
      </w:r>
      <w:r w:rsidR="00A7199A">
        <w:rPr>
          <w:rFonts w:cstheme="minorHAnsi"/>
          <w:sz w:val="24"/>
          <w:szCs w:val="24"/>
        </w:rPr>
        <w:t xml:space="preserve"> weeks. Everything will </w:t>
      </w:r>
      <w:r w:rsidR="00A7199A" w:rsidRPr="00E41AF4">
        <w:rPr>
          <w:rFonts w:cstheme="minorHAnsi"/>
          <w:noProof/>
          <w:sz w:val="24"/>
          <w:szCs w:val="24"/>
        </w:rPr>
        <w:t>be migrated</w:t>
      </w:r>
      <w:r w:rsidR="00A7199A">
        <w:rPr>
          <w:rFonts w:cstheme="minorHAnsi"/>
          <w:sz w:val="24"/>
          <w:szCs w:val="24"/>
        </w:rPr>
        <w:t xml:space="preserve"> from the old site. LHRT needs to provide Connect with some images. Pozzi will provide these. Pozzi indicated that LHRT needed to choose a Connect </w:t>
      </w:r>
      <w:r w:rsidR="00A7199A">
        <w:rPr>
          <w:rFonts w:cstheme="minorHAnsi"/>
          <w:sz w:val="24"/>
          <w:szCs w:val="24"/>
        </w:rPr>
        <w:lastRenderedPageBreak/>
        <w:t xml:space="preserve">administrator who would receive training. Novotny suggested the Secretary / Treasurer be the point person. Stauffer motioned that Hunter, incoming Secretary / Treasurer be Connect point person with a second by Novotny. The motion </w:t>
      </w:r>
      <w:r w:rsidR="00A7199A" w:rsidRPr="00E41AF4">
        <w:rPr>
          <w:rFonts w:cstheme="minorHAnsi"/>
          <w:noProof/>
          <w:sz w:val="24"/>
          <w:szCs w:val="24"/>
        </w:rPr>
        <w:t>was carried</w:t>
      </w:r>
      <w:r w:rsidR="00A7199A">
        <w:rPr>
          <w:rFonts w:cstheme="minorHAnsi"/>
          <w:sz w:val="24"/>
          <w:szCs w:val="24"/>
        </w:rPr>
        <w:t>. Pozzi told Hunter to codify best practices based on training to pass on to next Secretary / Treasurer who will act as</w:t>
      </w:r>
      <w:r w:rsidR="00E41AF4">
        <w:rPr>
          <w:rFonts w:cstheme="minorHAnsi"/>
          <w:sz w:val="24"/>
          <w:szCs w:val="24"/>
        </w:rPr>
        <w:t xml:space="preserve"> the</w:t>
      </w:r>
      <w:r w:rsidR="00A7199A">
        <w:rPr>
          <w:rFonts w:cstheme="minorHAnsi"/>
          <w:sz w:val="24"/>
          <w:szCs w:val="24"/>
        </w:rPr>
        <w:t xml:space="preserve"> </w:t>
      </w:r>
      <w:r w:rsidR="00A7199A" w:rsidRPr="00E41AF4">
        <w:rPr>
          <w:rFonts w:cstheme="minorHAnsi"/>
          <w:noProof/>
          <w:sz w:val="24"/>
          <w:szCs w:val="24"/>
        </w:rPr>
        <w:t>point</w:t>
      </w:r>
      <w:r w:rsidR="00A7199A">
        <w:rPr>
          <w:rFonts w:cstheme="minorHAnsi"/>
          <w:sz w:val="24"/>
          <w:szCs w:val="24"/>
        </w:rPr>
        <w:t xml:space="preserve"> person. </w:t>
      </w:r>
    </w:p>
    <w:p w:rsidR="009C46DA" w:rsidRDefault="009C46DA" w:rsidP="000C48AC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Pozzi is working on LHRT brochure redesign.</w:t>
      </w:r>
    </w:p>
    <w:p w:rsidR="009C46DA" w:rsidRDefault="00184A41" w:rsidP="00184A41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Pozzi who as chair served on the </w:t>
      </w:r>
      <w:r w:rsidR="009C46DA">
        <w:rPr>
          <w:rFonts w:cstheme="minorHAnsi"/>
          <w:sz w:val="24"/>
          <w:szCs w:val="24"/>
        </w:rPr>
        <w:t>Roundtable Coordinating Assembly Committee</w:t>
      </w:r>
      <w:r>
        <w:rPr>
          <w:rFonts w:cstheme="minorHAnsi"/>
          <w:sz w:val="24"/>
          <w:szCs w:val="24"/>
        </w:rPr>
        <w:t xml:space="preserve"> will follow-up on appointing members for various assemblies like Education and Membership.</w:t>
      </w:r>
    </w:p>
    <w:p w:rsidR="00557319" w:rsidRDefault="009C46DA" w:rsidP="006306B6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6454DB">
        <w:rPr>
          <w:rFonts w:cstheme="minorHAnsi"/>
          <w:sz w:val="24"/>
          <w:szCs w:val="24"/>
        </w:rPr>
        <w:t xml:space="preserve">Stauffer is working on the Lee </w:t>
      </w:r>
      <w:proofErr w:type="spellStart"/>
      <w:r w:rsidRPr="006454DB">
        <w:rPr>
          <w:rFonts w:cstheme="minorHAnsi"/>
          <w:sz w:val="24"/>
          <w:szCs w:val="24"/>
        </w:rPr>
        <w:t>Shiflett</w:t>
      </w:r>
      <w:proofErr w:type="spellEnd"/>
      <w:r w:rsidRPr="006454DB">
        <w:rPr>
          <w:rFonts w:cstheme="minorHAnsi"/>
          <w:sz w:val="24"/>
          <w:szCs w:val="24"/>
        </w:rPr>
        <w:t xml:space="preserve"> Historical Research Essay Award, offering $10,000 for research support at the </w:t>
      </w:r>
      <w:r w:rsidRPr="00E41AF4">
        <w:rPr>
          <w:rFonts w:cstheme="minorHAnsi"/>
          <w:noProof/>
          <w:sz w:val="24"/>
          <w:szCs w:val="24"/>
        </w:rPr>
        <w:t>masters</w:t>
      </w:r>
      <w:r w:rsidRPr="006454DB">
        <w:rPr>
          <w:rFonts w:cstheme="minorHAnsi"/>
          <w:sz w:val="24"/>
          <w:szCs w:val="24"/>
        </w:rPr>
        <w:t xml:space="preserve"> level </w:t>
      </w:r>
      <w:r w:rsidR="00184A41">
        <w:rPr>
          <w:rFonts w:cstheme="minorHAnsi"/>
          <w:sz w:val="24"/>
          <w:szCs w:val="24"/>
        </w:rPr>
        <w:t xml:space="preserve">(awarded in yearly increments of $1,000), </w:t>
      </w:r>
      <w:r w:rsidRPr="006454DB">
        <w:rPr>
          <w:rFonts w:cstheme="minorHAnsi"/>
          <w:sz w:val="24"/>
          <w:szCs w:val="24"/>
        </w:rPr>
        <w:t>and $1,000 to defray costs to attend</w:t>
      </w:r>
      <w:r w:rsidR="00E41AF4">
        <w:rPr>
          <w:rFonts w:cstheme="minorHAnsi"/>
          <w:sz w:val="24"/>
          <w:szCs w:val="24"/>
        </w:rPr>
        <w:t xml:space="preserve"> the</w:t>
      </w:r>
      <w:r w:rsidRPr="006454DB">
        <w:rPr>
          <w:rFonts w:cstheme="minorHAnsi"/>
          <w:sz w:val="24"/>
          <w:szCs w:val="24"/>
        </w:rPr>
        <w:t xml:space="preserve"> </w:t>
      </w:r>
      <w:r w:rsidRPr="00E41AF4">
        <w:rPr>
          <w:rFonts w:cstheme="minorHAnsi"/>
          <w:noProof/>
          <w:sz w:val="24"/>
          <w:szCs w:val="24"/>
        </w:rPr>
        <w:t>conference</w:t>
      </w:r>
      <w:r w:rsidRPr="006454DB">
        <w:rPr>
          <w:rFonts w:cstheme="minorHAnsi"/>
          <w:sz w:val="24"/>
          <w:szCs w:val="24"/>
        </w:rPr>
        <w:t xml:space="preserve">. </w:t>
      </w:r>
    </w:p>
    <w:p w:rsidR="000A7D91" w:rsidRDefault="000A7D91" w:rsidP="006306B6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Pozzi will be sending out the RFP for the Library History Seminar after annual conference.</w:t>
      </w:r>
    </w:p>
    <w:p w:rsidR="006454DB" w:rsidRPr="006454DB" w:rsidRDefault="006454DB" w:rsidP="006454DB">
      <w:pPr>
        <w:pStyle w:val="ListParagraph"/>
        <w:spacing w:after="0"/>
        <w:rPr>
          <w:rFonts w:cstheme="minorHAnsi"/>
          <w:sz w:val="24"/>
          <w:szCs w:val="24"/>
        </w:rPr>
      </w:pPr>
    </w:p>
    <w:p w:rsidR="00557319" w:rsidRPr="00557319" w:rsidRDefault="00557319" w:rsidP="00557319">
      <w:pPr>
        <w:spacing w:after="0"/>
        <w:rPr>
          <w:rFonts w:cstheme="minorHAnsi"/>
          <w:sz w:val="24"/>
          <w:szCs w:val="24"/>
        </w:rPr>
      </w:pPr>
      <w:r w:rsidRPr="00E41AF4">
        <w:rPr>
          <w:rFonts w:cstheme="minorHAnsi"/>
          <w:b/>
          <w:noProof/>
          <w:sz w:val="24"/>
          <w:szCs w:val="24"/>
        </w:rPr>
        <w:t>Action Items Summary:</w:t>
      </w:r>
      <w:r w:rsidRPr="00E41AF4">
        <w:rPr>
          <w:rFonts w:cstheme="minorHAnsi"/>
          <w:noProof/>
          <w:sz w:val="24"/>
          <w:szCs w:val="24"/>
        </w:rPr>
        <w:t xml:space="preserve"> Novotny will investigate Penn State University Press invoices and payments; Pozzi will add “doctoral” to Dain Award website information; Bernier will follow</w:t>
      </w:r>
      <w:r w:rsidR="00B30863">
        <w:rPr>
          <w:rFonts w:cstheme="minorHAnsi"/>
          <w:noProof/>
          <w:sz w:val="24"/>
          <w:szCs w:val="24"/>
        </w:rPr>
        <w:t>-up on a joint program with GLBT</w:t>
      </w:r>
      <w:r w:rsidRPr="00E41AF4">
        <w:rPr>
          <w:rFonts w:cstheme="minorHAnsi"/>
          <w:noProof/>
          <w:sz w:val="24"/>
          <w:szCs w:val="24"/>
        </w:rPr>
        <w:t xml:space="preserve"> Roundtable; Pozzi will provide images for ALA Connect; Pozzi will submit Hunter’s name a</w:t>
      </w:r>
      <w:r w:rsidR="00184634" w:rsidRPr="00E41AF4">
        <w:rPr>
          <w:rFonts w:cstheme="minorHAnsi"/>
          <w:noProof/>
          <w:sz w:val="24"/>
          <w:szCs w:val="24"/>
        </w:rPr>
        <w:t>s</w:t>
      </w:r>
      <w:r w:rsidRPr="00E41AF4">
        <w:rPr>
          <w:rFonts w:cstheme="minorHAnsi"/>
          <w:noProof/>
          <w:sz w:val="24"/>
          <w:szCs w:val="24"/>
        </w:rPr>
        <w:t xml:space="preserve"> Connect point person; </w:t>
      </w:r>
      <w:r w:rsidR="00184634" w:rsidRPr="00E41AF4">
        <w:rPr>
          <w:rFonts w:cstheme="minorHAnsi"/>
          <w:noProof/>
          <w:sz w:val="24"/>
          <w:szCs w:val="24"/>
        </w:rPr>
        <w:t xml:space="preserve">Hunter will codify Connect practices; </w:t>
      </w:r>
      <w:r w:rsidRPr="00E41AF4">
        <w:rPr>
          <w:rFonts w:cstheme="minorHAnsi"/>
          <w:noProof/>
          <w:sz w:val="24"/>
          <w:szCs w:val="24"/>
        </w:rPr>
        <w:t xml:space="preserve">Pozzi will work on brochure redesign; Pozzi will appoint Roundtable </w:t>
      </w:r>
      <w:r w:rsidR="006454DB" w:rsidRPr="00E41AF4">
        <w:rPr>
          <w:rFonts w:cstheme="minorHAnsi"/>
          <w:noProof/>
          <w:sz w:val="24"/>
          <w:szCs w:val="24"/>
        </w:rPr>
        <w:t>Coordinating Assembly representative; Stauffer will work on Lee Shiflett award.</w:t>
      </w:r>
      <w:r w:rsidR="006454DB">
        <w:rPr>
          <w:rFonts w:cstheme="minorHAnsi"/>
          <w:sz w:val="24"/>
          <w:szCs w:val="24"/>
        </w:rPr>
        <w:t xml:space="preserve"> </w:t>
      </w:r>
    </w:p>
    <w:p w:rsidR="001168C8" w:rsidRDefault="001168C8" w:rsidP="000C48AC">
      <w:pPr>
        <w:spacing w:after="0"/>
        <w:rPr>
          <w:rFonts w:cstheme="minorHAnsi"/>
          <w:sz w:val="24"/>
          <w:szCs w:val="24"/>
        </w:rPr>
      </w:pPr>
    </w:p>
    <w:p w:rsidR="001168C8" w:rsidRDefault="001168C8" w:rsidP="000C48A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Adjourned at 10</w:t>
      </w:r>
      <w:r w:rsidR="00302A88">
        <w:rPr>
          <w:rFonts w:cstheme="minorHAnsi"/>
          <w:sz w:val="24"/>
          <w:szCs w:val="24"/>
        </w:rPr>
        <w:t>:02</w:t>
      </w:r>
      <w:r>
        <w:rPr>
          <w:rFonts w:cstheme="minorHAnsi"/>
          <w:sz w:val="24"/>
          <w:szCs w:val="24"/>
        </w:rPr>
        <w:t xml:space="preserve"> a</w:t>
      </w:r>
      <w:r w:rsidR="00302A88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m</w:t>
      </w:r>
      <w:r w:rsidR="00302A88">
        <w:rPr>
          <w:rFonts w:cstheme="minorHAnsi"/>
          <w:sz w:val="24"/>
          <w:szCs w:val="24"/>
        </w:rPr>
        <w:t>.</w:t>
      </w:r>
    </w:p>
    <w:p w:rsidR="008B6F2F" w:rsidRDefault="008B6F2F" w:rsidP="000C48AC">
      <w:pPr>
        <w:spacing w:after="0"/>
        <w:rPr>
          <w:rFonts w:cstheme="minorHAnsi"/>
          <w:sz w:val="24"/>
          <w:szCs w:val="24"/>
        </w:rPr>
      </w:pPr>
    </w:p>
    <w:sectPr w:rsidR="008B6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606BB"/>
    <w:multiLevelType w:val="hybridMultilevel"/>
    <w:tmpl w:val="26C8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IwsjAHUoaGJiamBko6SsGpxcWZ+XkgBYaGtQCSSQMqLQAAAA=="/>
  </w:docVars>
  <w:rsids>
    <w:rsidRoot w:val="0015062F"/>
    <w:rsid w:val="00027359"/>
    <w:rsid w:val="000A7D91"/>
    <w:rsid w:val="000C48AC"/>
    <w:rsid w:val="000D6BA8"/>
    <w:rsid w:val="001168C8"/>
    <w:rsid w:val="0015062F"/>
    <w:rsid w:val="00153DE0"/>
    <w:rsid w:val="00184634"/>
    <w:rsid w:val="00184A41"/>
    <w:rsid w:val="00213FC8"/>
    <w:rsid w:val="00257003"/>
    <w:rsid w:val="00302A88"/>
    <w:rsid w:val="00376011"/>
    <w:rsid w:val="00414228"/>
    <w:rsid w:val="00456D96"/>
    <w:rsid w:val="00456E02"/>
    <w:rsid w:val="00463178"/>
    <w:rsid w:val="004E204D"/>
    <w:rsid w:val="00540457"/>
    <w:rsid w:val="00557319"/>
    <w:rsid w:val="00571D8B"/>
    <w:rsid w:val="005D520F"/>
    <w:rsid w:val="005F475A"/>
    <w:rsid w:val="006206A3"/>
    <w:rsid w:val="006454DB"/>
    <w:rsid w:val="006972FA"/>
    <w:rsid w:val="006A1005"/>
    <w:rsid w:val="006E073D"/>
    <w:rsid w:val="006F776D"/>
    <w:rsid w:val="007854B9"/>
    <w:rsid w:val="00880179"/>
    <w:rsid w:val="008B6F2F"/>
    <w:rsid w:val="008C5434"/>
    <w:rsid w:val="009C08E7"/>
    <w:rsid w:val="009C46DA"/>
    <w:rsid w:val="00A427CC"/>
    <w:rsid w:val="00A5154A"/>
    <w:rsid w:val="00A62FFF"/>
    <w:rsid w:val="00A65782"/>
    <w:rsid w:val="00A67C81"/>
    <w:rsid w:val="00A7199A"/>
    <w:rsid w:val="00AF1910"/>
    <w:rsid w:val="00B03D17"/>
    <w:rsid w:val="00B062FB"/>
    <w:rsid w:val="00B30863"/>
    <w:rsid w:val="00BC540F"/>
    <w:rsid w:val="00C0685E"/>
    <w:rsid w:val="00C24B91"/>
    <w:rsid w:val="00C30B56"/>
    <w:rsid w:val="00C80BCA"/>
    <w:rsid w:val="00CC661B"/>
    <w:rsid w:val="00CE3ACC"/>
    <w:rsid w:val="00CE61A0"/>
    <w:rsid w:val="00D200CB"/>
    <w:rsid w:val="00D20E55"/>
    <w:rsid w:val="00D35F20"/>
    <w:rsid w:val="00D57936"/>
    <w:rsid w:val="00E2793E"/>
    <w:rsid w:val="00E41AF4"/>
    <w:rsid w:val="00EF5F09"/>
    <w:rsid w:val="00F02865"/>
    <w:rsid w:val="00FE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B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8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3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B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8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Hunter</dc:creator>
  <cp:lastModifiedBy>The Lamberts</cp:lastModifiedBy>
  <cp:revision>2</cp:revision>
  <cp:lastPrinted>2017-06-29T01:23:00Z</cp:lastPrinted>
  <dcterms:created xsi:type="dcterms:W3CDTF">2018-02-26T15:50:00Z</dcterms:created>
  <dcterms:modified xsi:type="dcterms:W3CDTF">2018-02-26T15:50:00Z</dcterms:modified>
</cp:coreProperties>
</file>