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7A0" w:rsidRDefault="008E37A0" w:rsidP="008E37A0">
      <w:r>
        <w:t>To whom it may concern,</w:t>
      </w:r>
    </w:p>
    <w:p w:rsidR="005858F4" w:rsidRDefault="005858F4" w:rsidP="005924B7">
      <w:pPr>
        <w:snapToGrid w:val="0"/>
        <w:rPr>
          <w:rFonts w:ascii="Times New Roman" w:eastAsia="標楷體" w:hAnsi="Times New Roman" w:cs="Times New Roman"/>
          <w:b/>
          <w:sz w:val="32"/>
          <w:szCs w:val="32"/>
        </w:rPr>
      </w:pPr>
    </w:p>
    <w:p w:rsidR="007065FD" w:rsidRDefault="007065FD" w:rsidP="005924B7">
      <w:pPr>
        <w:snapToGrid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I hope you’re having a wonderful day</w:t>
      </w:r>
      <w:r w:rsidR="008E37A0">
        <w:rPr>
          <w:rFonts w:ascii="Times New Roman" w:hAnsi="Times New Roman" w:cs="Times New Roman"/>
          <w:color w:val="000000"/>
          <w:shd w:val="clear" w:color="auto" w:fill="FFFFFF"/>
        </w:rPr>
        <w:t xml:space="preserve">! This is Cherry </w:t>
      </w:r>
      <w:proofErr w:type="spellStart"/>
      <w:r w:rsidR="008E37A0">
        <w:rPr>
          <w:rFonts w:ascii="Times New Roman" w:hAnsi="Times New Roman" w:cs="Times New Roman"/>
          <w:color w:val="000000"/>
          <w:shd w:val="clear" w:color="auto" w:fill="FFFFFF"/>
        </w:rPr>
        <w:t>Tu</w:t>
      </w:r>
      <w:proofErr w:type="spellEnd"/>
      <w:r w:rsidR="008E37A0">
        <w:rPr>
          <w:rFonts w:ascii="Times New Roman" w:hAnsi="Times New Roman" w:cs="Times New Roman"/>
          <w:color w:val="000000"/>
          <w:shd w:val="clear" w:color="auto" w:fill="FFFFFF"/>
        </w:rPr>
        <w:t xml:space="preserve"> from the Librarianship Development Division, National Central Library (NCL), </w:t>
      </w:r>
      <w:proofErr w:type="gramStart"/>
      <w:r w:rsidR="008E37A0">
        <w:rPr>
          <w:rFonts w:ascii="Times New Roman" w:hAnsi="Times New Roman" w:cs="Times New Roman"/>
          <w:color w:val="000000"/>
          <w:shd w:val="clear" w:color="auto" w:fill="FFFFFF"/>
        </w:rPr>
        <w:t>Taiwan</w:t>
      </w:r>
      <w:proofErr w:type="gramEnd"/>
      <w:r w:rsidR="008E37A0">
        <w:rPr>
          <w:rFonts w:ascii="Times New Roman" w:hAnsi="Times New Roman" w:cs="Times New Roman"/>
          <w:color w:val="000000"/>
          <w:shd w:val="clear" w:color="auto" w:fill="FFFFFF"/>
        </w:rPr>
        <w:t>.</w:t>
      </w:r>
      <w:r w:rsidR="008E37A0">
        <w:rPr>
          <w:rFonts w:ascii="Times New Roman" w:hAnsi="Times New Roman" w:cs="Times New Roman"/>
          <w:color w:val="000000"/>
          <w:shd w:val="clear" w:color="auto" w:fill="FFFFFF"/>
        </w:rPr>
        <w:t xml:space="preserve"> </w:t>
      </w:r>
    </w:p>
    <w:p w:rsidR="007065FD" w:rsidRDefault="007065FD" w:rsidP="005924B7">
      <w:pPr>
        <w:snapToGrid w:val="0"/>
        <w:rPr>
          <w:rFonts w:ascii="Times New Roman" w:hAnsi="Times New Roman" w:cs="Times New Roman"/>
          <w:color w:val="000000"/>
          <w:shd w:val="clear" w:color="auto" w:fill="FFFFFF"/>
        </w:rPr>
      </w:pPr>
    </w:p>
    <w:p w:rsidR="007065FD" w:rsidRDefault="007065FD" w:rsidP="005924B7">
      <w:pPr>
        <w:snapToGrid w:val="0"/>
        <w:rPr>
          <w:rFonts w:ascii="Times New Roman" w:hAnsi="Times New Roman" w:cs="Times New Roman"/>
          <w:color w:val="000000"/>
          <w:shd w:val="clear" w:color="auto" w:fill="FFFFFF"/>
        </w:rPr>
      </w:pPr>
      <w:r w:rsidRPr="007065FD">
        <w:rPr>
          <w:rFonts w:ascii="Times New Roman" w:hAnsi="Times New Roman" w:cs="Times New Roman"/>
          <w:color w:val="000000"/>
          <w:shd w:val="clear" w:color="auto" w:fill="FFFFFF"/>
        </w:rPr>
        <w:t>It is our great pleasure to announce that 2022 Taiwan Reading Festival is to be held from December 3rd to 4th at the Chiang Kai</w:t>
      </w:r>
      <w:r>
        <w:rPr>
          <w:rFonts w:ascii="Times New Roman" w:hAnsi="Times New Roman" w:cs="Times New Roman"/>
          <w:color w:val="000000"/>
          <w:shd w:val="clear" w:color="auto" w:fill="FFFFFF"/>
        </w:rPr>
        <w:t xml:space="preserve">-shek Memorial Park and welcome posters </w:t>
      </w:r>
      <w:r w:rsidRPr="007065FD">
        <w:rPr>
          <w:rFonts w:ascii="Times New Roman" w:hAnsi="Times New Roman" w:cs="Times New Roman"/>
          <w:color w:val="000000"/>
          <w:shd w:val="clear" w:color="auto" w:fill="FFFFFF"/>
        </w:rPr>
        <w:t>submissions from all types of libraries.</w:t>
      </w:r>
      <w:r>
        <w:rPr>
          <w:rFonts w:ascii="Times New Roman" w:hAnsi="Times New Roman" w:cs="Times New Roman"/>
          <w:color w:val="000000"/>
          <w:shd w:val="clear" w:color="auto" w:fill="FFFFFF"/>
        </w:rPr>
        <w:t xml:space="preserve"> </w:t>
      </w:r>
    </w:p>
    <w:p w:rsidR="007065FD" w:rsidRDefault="007065FD" w:rsidP="005924B7">
      <w:pPr>
        <w:snapToGrid w:val="0"/>
        <w:rPr>
          <w:rFonts w:ascii="Times New Roman" w:hAnsi="Times New Roman" w:cs="Times New Roman"/>
          <w:color w:val="000000"/>
          <w:shd w:val="clear" w:color="auto" w:fill="FFFFFF"/>
        </w:rPr>
      </w:pPr>
    </w:p>
    <w:p w:rsidR="008E37A0" w:rsidRDefault="007065FD" w:rsidP="005924B7">
      <w:pPr>
        <w:snapToGrid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I</w:t>
      </w:r>
      <w:r w:rsidRPr="007065FD">
        <w:rPr>
          <w:rFonts w:ascii="Times New Roman" w:hAnsi="Times New Roman" w:cs="Times New Roman"/>
          <w:color w:val="000000"/>
          <w:shd w:val="clear" w:color="auto" w:fill="FFFFFF"/>
        </w:rPr>
        <w:t>f it will be possible</w:t>
      </w:r>
      <w:r>
        <w:rPr>
          <w:rFonts w:ascii="Times New Roman" w:hAnsi="Times New Roman" w:cs="Times New Roman"/>
          <w:color w:val="000000"/>
          <w:shd w:val="clear" w:color="auto" w:fill="FFFFFF"/>
        </w:rPr>
        <w:t>, could you please help us with forwarding this information to your members</w:t>
      </w:r>
      <w:r w:rsidR="009B6C51">
        <w:rPr>
          <w:rFonts w:ascii="Times New Roman" w:hAnsi="Times New Roman" w:cs="Times New Roman"/>
          <w:color w:val="000000"/>
          <w:shd w:val="clear" w:color="auto" w:fill="FFFFFF"/>
        </w:rPr>
        <w:t xml:space="preserve"> or post on your website</w:t>
      </w:r>
      <w:r>
        <w:rPr>
          <w:rFonts w:ascii="Times New Roman" w:hAnsi="Times New Roman" w:cs="Times New Roman"/>
          <w:color w:val="000000"/>
          <w:shd w:val="clear" w:color="auto" w:fill="FFFFFF"/>
        </w:rPr>
        <w:t xml:space="preserve">? </w:t>
      </w:r>
      <w:r w:rsidRPr="007065FD">
        <w:rPr>
          <w:rFonts w:ascii="Times New Roman" w:hAnsi="Times New Roman" w:cs="Times New Roman"/>
          <w:color w:val="000000"/>
          <w:shd w:val="clear" w:color="auto" w:fill="FFFFFF"/>
        </w:rPr>
        <w:t>We would sincerely appreciate that if you could</w:t>
      </w:r>
      <w:r>
        <w:rPr>
          <w:rFonts w:ascii="Times New Roman" w:hAnsi="Times New Roman" w:cs="Times New Roman"/>
          <w:color w:val="000000"/>
          <w:shd w:val="clear" w:color="auto" w:fill="FFFFFF"/>
        </w:rPr>
        <w:t xml:space="preserve"> help on this matter. Many thanks!</w:t>
      </w:r>
    </w:p>
    <w:p w:rsidR="007065FD" w:rsidRDefault="007065FD" w:rsidP="005924B7">
      <w:pPr>
        <w:snapToGrid w:val="0"/>
        <w:rPr>
          <w:rFonts w:ascii="Times New Roman" w:hAnsi="Times New Roman" w:cs="Times New Roman"/>
          <w:color w:val="000000"/>
          <w:shd w:val="clear" w:color="auto" w:fill="FFFFFF"/>
        </w:rPr>
      </w:pPr>
    </w:p>
    <w:p w:rsidR="007065FD" w:rsidRDefault="007065FD" w:rsidP="005924B7">
      <w:pPr>
        <w:snapToGrid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The detailed information of “</w:t>
      </w:r>
      <w:r w:rsidRPr="007065FD">
        <w:rPr>
          <w:rFonts w:ascii="Times New Roman" w:hAnsi="Times New Roman" w:cs="Times New Roman"/>
          <w:color w:val="000000"/>
          <w:shd w:val="clear" w:color="auto" w:fill="FFFFFF"/>
        </w:rPr>
        <w:t>2022 Taiwan Reading Festival Call for Posters</w:t>
      </w:r>
      <w:r>
        <w:rPr>
          <w:rFonts w:ascii="Times New Roman" w:hAnsi="Times New Roman" w:cs="Times New Roman"/>
          <w:color w:val="000000"/>
          <w:shd w:val="clear" w:color="auto" w:fill="FFFFFF"/>
        </w:rPr>
        <w:t>”, please see on below and the attachment.</w:t>
      </w:r>
    </w:p>
    <w:p w:rsidR="007065FD" w:rsidRDefault="007065FD" w:rsidP="005924B7">
      <w:pPr>
        <w:snapToGrid w:val="0"/>
        <w:rPr>
          <w:rFonts w:ascii="Times New Roman" w:hAnsi="Times New Roman" w:cs="Times New Roman"/>
          <w:color w:val="000000"/>
          <w:shd w:val="clear" w:color="auto" w:fill="FFFFFF"/>
        </w:rPr>
      </w:pPr>
    </w:p>
    <w:p w:rsidR="007065FD" w:rsidRDefault="007065FD" w:rsidP="005924B7">
      <w:pPr>
        <w:snapToGrid w:val="0"/>
        <w:rPr>
          <w:rFonts w:ascii="Times New Roman" w:eastAsia="標楷體" w:hAnsi="Times New Roman" w:cs="Times New Roman" w:hint="eastAsia"/>
          <w:b/>
          <w:sz w:val="32"/>
          <w:szCs w:val="32"/>
        </w:rPr>
      </w:pPr>
      <w:r>
        <w:rPr>
          <w:rFonts w:ascii="Times New Roman" w:hAnsi="Times New Roman" w:cs="Times New Roman"/>
          <w:color w:val="000000"/>
          <w:shd w:val="clear" w:color="auto" w:fill="FFFFFF"/>
        </w:rPr>
        <w:t xml:space="preserve"> </w:t>
      </w:r>
    </w:p>
    <w:p w:rsidR="005858F4" w:rsidRDefault="007065FD" w:rsidP="005924B7">
      <w:pPr>
        <w:snapToGrid w:val="0"/>
        <w:rPr>
          <w:rFonts w:ascii="Georgia" w:hAnsi="Georgia"/>
          <w:color w:val="222222"/>
          <w:shd w:val="clear" w:color="auto" w:fill="FFFFFF"/>
        </w:rPr>
      </w:pPr>
      <w:r>
        <w:rPr>
          <w:rFonts w:ascii="Georgia" w:hAnsi="Georgia"/>
          <w:color w:val="222222"/>
          <w:shd w:val="clear" w:color="auto" w:fill="FFFFFF"/>
        </w:rPr>
        <w:t xml:space="preserve">Once again, thank you so much for your support </w:t>
      </w:r>
      <w:r w:rsidR="009B6C51">
        <w:rPr>
          <w:rFonts w:ascii="Georgia" w:hAnsi="Georgia"/>
          <w:color w:val="222222"/>
          <w:shd w:val="clear" w:color="auto" w:fill="FFFFFF"/>
        </w:rPr>
        <w:t>and kind help</w:t>
      </w:r>
      <w:r>
        <w:rPr>
          <w:rFonts w:ascii="Georgia" w:hAnsi="Georgia"/>
          <w:color w:val="222222"/>
          <w:shd w:val="clear" w:color="auto" w:fill="FFFFFF"/>
        </w:rPr>
        <w:t>. </w:t>
      </w:r>
      <w:r>
        <w:rPr>
          <w:rFonts w:ascii="Georgia" w:hAnsi="Georgia"/>
          <w:color w:val="222222"/>
          <w:shd w:val="clear" w:color="auto" w:fill="FFFFFF"/>
        </w:rPr>
        <w:t>Many thank</w:t>
      </w:r>
      <w:r w:rsidR="009B6C51">
        <w:rPr>
          <w:rFonts w:ascii="Georgia" w:hAnsi="Georgia"/>
          <w:color w:val="222222"/>
          <w:shd w:val="clear" w:color="auto" w:fill="FFFFFF"/>
        </w:rPr>
        <w:t>s</w:t>
      </w:r>
      <w:r>
        <w:rPr>
          <w:rFonts w:ascii="Georgia" w:hAnsi="Georgia"/>
          <w:color w:val="222222"/>
          <w:shd w:val="clear" w:color="auto" w:fill="FFFFFF"/>
        </w:rPr>
        <w:t>!</w:t>
      </w:r>
    </w:p>
    <w:p w:rsidR="007065FD" w:rsidRPr="009B6C51" w:rsidRDefault="007065FD" w:rsidP="005924B7">
      <w:pPr>
        <w:snapToGrid w:val="0"/>
        <w:rPr>
          <w:rFonts w:ascii="Georgia" w:hAnsi="Georgia"/>
          <w:color w:val="222222"/>
          <w:shd w:val="clear" w:color="auto" w:fill="FFFFFF"/>
        </w:rPr>
      </w:pPr>
    </w:p>
    <w:p w:rsidR="007065FD" w:rsidRDefault="007065FD" w:rsidP="005924B7">
      <w:pPr>
        <w:snapToGrid w:val="0"/>
        <w:rPr>
          <w:rFonts w:ascii="Georgia" w:hAnsi="Georgia"/>
          <w:color w:val="222222"/>
          <w:shd w:val="clear" w:color="auto" w:fill="FFFFFF"/>
        </w:rPr>
      </w:pPr>
    </w:p>
    <w:p w:rsidR="007065FD" w:rsidRPr="007065FD" w:rsidRDefault="007065FD" w:rsidP="007065FD">
      <w:pPr>
        <w:widowControl/>
        <w:shd w:val="clear" w:color="auto" w:fill="FFFFFF"/>
        <w:rPr>
          <w:rFonts w:ascii="Calibri" w:eastAsia="新細明體" w:hAnsi="Calibri" w:cs="Calibri"/>
          <w:color w:val="222222"/>
          <w:kern w:val="0"/>
          <w:szCs w:val="24"/>
        </w:rPr>
      </w:pPr>
      <w:r w:rsidRPr="007065FD">
        <w:rPr>
          <w:rFonts w:ascii="Georgia" w:eastAsia="新細明體" w:hAnsi="Georgia" w:cs="Calibri"/>
          <w:color w:val="222222"/>
          <w:kern w:val="0"/>
          <w:szCs w:val="24"/>
        </w:rPr>
        <w:t>Sincerely,</w:t>
      </w:r>
    </w:p>
    <w:p w:rsidR="007065FD" w:rsidRPr="007065FD" w:rsidRDefault="007065FD" w:rsidP="007065FD">
      <w:pPr>
        <w:widowControl/>
        <w:shd w:val="clear" w:color="auto" w:fill="FFFFFF"/>
        <w:rPr>
          <w:rFonts w:ascii="Calibri" w:eastAsia="新細明體" w:hAnsi="Calibri" w:cs="Calibri"/>
          <w:color w:val="222222"/>
          <w:kern w:val="0"/>
          <w:szCs w:val="24"/>
        </w:rPr>
      </w:pPr>
      <w:r w:rsidRPr="007065FD">
        <w:rPr>
          <w:rFonts w:ascii="Georgia" w:eastAsia="新細明體" w:hAnsi="Georgia" w:cs="Calibri"/>
          <w:color w:val="222222"/>
          <w:kern w:val="0"/>
          <w:szCs w:val="24"/>
        </w:rPr>
        <w:t>Cherry</w:t>
      </w:r>
    </w:p>
    <w:p w:rsidR="005858F4" w:rsidRDefault="005858F4" w:rsidP="005924B7">
      <w:pPr>
        <w:snapToGrid w:val="0"/>
        <w:rPr>
          <w:rFonts w:ascii="Times New Roman" w:eastAsia="標楷體" w:hAnsi="Times New Roman" w:cs="Times New Roman" w:hint="eastAsia"/>
          <w:b/>
          <w:sz w:val="32"/>
          <w:szCs w:val="32"/>
        </w:rPr>
      </w:pPr>
    </w:p>
    <w:p w:rsidR="005858F4" w:rsidRDefault="005858F4" w:rsidP="005924B7">
      <w:pPr>
        <w:snapToGrid w:val="0"/>
        <w:rPr>
          <w:rFonts w:ascii="Times New Roman" w:eastAsia="標楷體" w:hAnsi="Times New Roman" w:cs="Times New Roman"/>
          <w:b/>
          <w:sz w:val="32"/>
          <w:szCs w:val="32"/>
        </w:rPr>
      </w:pPr>
      <w:bookmarkStart w:id="0" w:name="_GoBack"/>
      <w:r>
        <w:rPr>
          <w:rFonts w:ascii="Times New Roman" w:eastAsia="標楷體" w:hAnsi="Times New Roman" w:cs="Times New Roman" w:hint="eastAsia"/>
          <w:b/>
          <w:sz w:val="32"/>
          <w:szCs w:val="32"/>
        </w:rPr>
        <w:t>=============================================</w:t>
      </w:r>
    </w:p>
    <w:p w:rsidR="005924B7" w:rsidRPr="005924B7" w:rsidRDefault="005924B7" w:rsidP="005924B7">
      <w:pPr>
        <w:snapToGrid w:val="0"/>
        <w:rPr>
          <w:rFonts w:ascii="Times New Roman" w:eastAsia="標楷體" w:hAnsi="Times New Roman" w:cs="Times New Roman"/>
          <w:b/>
          <w:sz w:val="32"/>
          <w:szCs w:val="32"/>
        </w:rPr>
      </w:pPr>
      <w:r w:rsidRPr="005924B7">
        <w:rPr>
          <w:rFonts w:ascii="Times New Roman" w:eastAsia="標楷體" w:hAnsi="Times New Roman" w:cs="Times New Roman"/>
          <w:b/>
          <w:sz w:val="32"/>
          <w:szCs w:val="32"/>
        </w:rPr>
        <w:t>2022 Taiwan Reading Festival</w:t>
      </w:r>
      <w:r w:rsidRPr="005924B7">
        <w:rPr>
          <w:rFonts w:ascii="Times New Roman" w:eastAsia="標楷體" w:hAnsi="Times New Roman" w:cs="Times New Roman" w:hint="eastAsia"/>
          <w:b/>
          <w:sz w:val="32"/>
          <w:szCs w:val="32"/>
        </w:rPr>
        <w:t xml:space="preserve"> </w:t>
      </w:r>
      <w:r w:rsidRPr="005924B7">
        <w:rPr>
          <w:rFonts w:ascii="Times New Roman" w:eastAsia="標楷體" w:hAnsi="Times New Roman" w:cs="Times New Roman"/>
          <w:b/>
          <w:sz w:val="32"/>
          <w:szCs w:val="32"/>
        </w:rPr>
        <w:t>Call for Posters</w:t>
      </w:r>
    </w:p>
    <w:p w:rsidR="005924B7" w:rsidRDefault="005924B7"/>
    <w:p w:rsidR="005924B7" w:rsidRDefault="005924B7">
      <w:pPr>
        <w:rPr>
          <w:rFonts w:ascii="Times New Roman" w:eastAsia="標楷體" w:hAnsi="Times New Roman" w:cs="Times New Roman"/>
          <w:sz w:val="26"/>
          <w:szCs w:val="26"/>
        </w:rPr>
      </w:pPr>
      <w:r w:rsidRPr="005924B7">
        <w:rPr>
          <w:rFonts w:ascii="Times New Roman" w:eastAsia="標楷體" w:hAnsi="Times New Roman" w:cs="Times New Roman"/>
          <w:b/>
          <w:sz w:val="26"/>
          <w:szCs w:val="26"/>
        </w:rPr>
        <w:t>Theme of Poster</w:t>
      </w:r>
      <w:r w:rsidRPr="005924B7">
        <w:rPr>
          <w:rFonts w:ascii="Times New Roman" w:eastAsia="標楷體" w:hAnsi="Times New Roman" w:cs="Times New Roman"/>
          <w:b/>
          <w:sz w:val="26"/>
          <w:szCs w:val="26"/>
        </w:rPr>
        <w:t>:</w:t>
      </w:r>
      <w:r w:rsidRPr="005924B7">
        <w:rPr>
          <w:b/>
        </w:rPr>
        <w:t xml:space="preserve"> </w:t>
      </w:r>
      <w:r w:rsidRPr="005858F4">
        <w:rPr>
          <w:rFonts w:ascii="Times New Roman" w:eastAsia="標楷體" w:hAnsi="Times New Roman" w:cs="Times New Roman"/>
          <w:sz w:val="26"/>
          <w:szCs w:val="26"/>
        </w:rPr>
        <w:t>T</w:t>
      </w:r>
      <w:r w:rsidRPr="005924B7">
        <w:rPr>
          <w:rFonts w:ascii="Times New Roman" w:eastAsia="標楷體" w:hAnsi="Times New Roman" w:cs="Times New Roman"/>
          <w:sz w:val="26"/>
          <w:szCs w:val="26"/>
        </w:rPr>
        <w:t>opics including but not limited to activities concerning with reading promotion, reading education, reading space furnishing or remodeling, etc.</w:t>
      </w:r>
    </w:p>
    <w:p w:rsidR="005924B7" w:rsidRDefault="005924B7">
      <w:pPr>
        <w:rPr>
          <w:rFonts w:ascii="Times New Roman" w:eastAsia="標楷體" w:hAnsi="Times New Roman" w:cs="Times New Roman"/>
          <w:sz w:val="26"/>
          <w:szCs w:val="26"/>
        </w:rPr>
      </w:pPr>
      <w:r w:rsidRPr="005924B7">
        <w:rPr>
          <w:rFonts w:ascii="Times New Roman" w:eastAsia="標楷體" w:hAnsi="Times New Roman" w:cs="Times New Roman"/>
          <w:b/>
          <w:sz w:val="26"/>
          <w:szCs w:val="26"/>
        </w:rPr>
        <w:t>Submission Deadline:</w:t>
      </w:r>
      <w:r w:rsidRPr="00DF766B">
        <w:rPr>
          <w:rFonts w:ascii="Times New Roman" w:eastAsia="標楷體" w:hAnsi="Times New Roman" w:cs="Times New Roman"/>
          <w:sz w:val="26"/>
          <w:szCs w:val="26"/>
        </w:rPr>
        <w:t xml:space="preserve"> August 31, 2022</w:t>
      </w:r>
    </w:p>
    <w:p w:rsidR="005924B7" w:rsidRDefault="005924B7">
      <w:pPr>
        <w:pBdr>
          <w:bottom w:val="single" w:sz="6" w:space="1" w:color="auto"/>
        </w:pBdr>
        <w:rPr>
          <w:rFonts w:ascii="Times New Roman" w:eastAsia="標楷體" w:hAnsi="Times New Roman" w:cs="Times New Roman"/>
          <w:sz w:val="26"/>
          <w:szCs w:val="26"/>
        </w:rPr>
      </w:pPr>
      <w:r w:rsidRPr="005924B7">
        <w:rPr>
          <w:rFonts w:ascii="Times New Roman" w:eastAsia="標楷體" w:hAnsi="Times New Roman" w:cs="Times New Roman"/>
          <w:b/>
          <w:sz w:val="26"/>
          <w:szCs w:val="26"/>
        </w:rPr>
        <w:t>T</w:t>
      </w:r>
      <w:r w:rsidRPr="005924B7">
        <w:rPr>
          <w:rFonts w:ascii="Times New Roman" w:eastAsia="標楷體" w:hAnsi="Times New Roman" w:cs="Times New Roman"/>
          <w:b/>
          <w:sz w:val="26"/>
          <w:szCs w:val="26"/>
        </w:rPr>
        <w:t>he official Website</w:t>
      </w:r>
      <w:r>
        <w:rPr>
          <w:rFonts w:ascii="Times New Roman" w:eastAsia="標楷體" w:hAnsi="Times New Roman" w:cs="Times New Roman"/>
          <w:b/>
          <w:sz w:val="26"/>
          <w:szCs w:val="26"/>
        </w:rPr>
        <w:t xml:space="preserve">: </w:t>
      </w:r>
      <w:hyperlink r:id="rId4" w:history="1">
        <w:r w:rsidRPr="00C45B91">
          <w:rPr>
            <w:rStyle w:val="a3"/>
            <w:rFonts w:ascii="Times New Roman" w:eastAsia="標楷體" w:hAnsi="Times New Roman" w:cs="Times New Roman"/>
            <w:sz w:val="26"/>
            <w:szCs w:val="26"/>
          </w:rPr>
          <w:t>https://guide.ncl.edu.tw/event/nclposter/</w:t>
        </w:r>
      </w:hyperlink>
    </w:p>
    <w:p w:rsidR="005924B7" w:rsidRDefault="005924B7">
      <w:pPr>
        <w:rPr>
          <w:rFonts w:ascii="Times New Roman" w:eastAsia="標楷體" w:hAnsi="Times New Roman" w:cs="Times New Roman"/>
          <w:sz w:val="26"/>
          <w:szCs w:val="26"/>
        </w:rPr>
      </w:pPr>
    </w:p>
    <w:p w:rsidR="005924B7" w:rsidRPr="005924B7" w:rsidRDefault="005924B7" w:rsidP="005924B7">
      <w:pPr>
        <w:widowControl/>
        <w:shd w:val="clear" w:color="auto" w:fill="FFFFFF"/>
        <w:rPr>
          <w:rFonts w:ascii="Arial" w:eastAsia="新細明體" w:hAnsi="Arial" w:cs="Arial"/>
          <w:color w:val="222222"/>
          <w:kern w:val="0"/>
          <w:szCs w:val="24"/>
        </w:rPr>
      </w:pPr>
      <w:r w:rsidRPr="005924B7">
        <w:rPr>
          <w:rFonts w:ascii="Times New Roman" w:eastAsia="新細明體" w:hAnsi="Times New Roman" w:cs="Times New Roman"/>
          <w:color w:val="000000"/>
          <w:kern w:val="0"/>
          <w:szCs w:val="24"/>
        </w:rPr>
        <w:t>Dear Colleagues,</w:t>
      </w:r>
    </w:p>
    <w:p w:rsidR="005924B7" w:rsidRPr="005924B7" w:rsidRDefault="005924B7" w:rsidP="005924B7">
      <w:pPr>
        <w:widowControl/>
        <w:shd w:val="clear" w:color="auto" w:fill="FFFFFF"/>
        <w:rPr>
          <w:rFonts w:ascii="Arial" w:eastAsia="新細明體" w:hAnsi="Arial" w:cs="Arial"/>
          <w:color w:val="222222"/>
          <w:kern w:val="0"/>
          <w:szCs w:val="24"/>
        </w:rPr>
      </w:pPr>
      <w:r w:rsidRPr="005924B7">
        <w:rPr>
          <w:rFonts w:ascii="Times New Roman" w:eastAsia="新細明體" w:hAnsi="Times New Roman" w:cs="Times New Roman"/>
          <w:color w:val="222222"/>
          <w:kern w:val="0"/>
          <w:szCs w:val="24"/>
        </w:rPr>
        <w:t> </w:t>
      </w:r>
    </w:p>
    <w:p w:rsidR="005924B7" w:rsidRDefault="005924B7" w:rsidP="005924B7">
      <w:pPr>
        <w:widowControl/>
        <w:shd w:val="clear" w:color="auto" w:fill="FFFFFF"/>
        <w:rPr>
          <w:rFonts w:ascii="Times New Roman" w:eastAsia="新細明體" w:hAnsi="Times New Roman" w:cs="Times New Roman"/>
          <w:color w:val="000000"/>
          <w:kern w:val="0"/>
          <w:szCs w:val="24"/>
        </w:rPr>
      </w:pPr>
      <w:r w:rsidRPr="005924B7">
        <w:rPr>
          <w:rFonts w:ascii="Times New Roman" w:eastAsia="新細明體" w:hAnsi="Times New Roman" w:cs="Times New Roman"/>
          <w:color w:val="000000"/>
          <w:kern w:val="0"/>
          <w:szCs w:val="24"/>
        </w:rPr>
        <w:t>It is our great pleasure to announce that 2022 Taiwan Reading Festival</w:t>
      </w:r>
      <w:r>
        <w:rPr>
          <w:rFonts w:ascii="Times New Roman" w:eastAsia="新細明體" w:hAnsi="Times New Roman" w:cs="Times New Roman"/>
          <w:color w:val="000000"/>
          <w:kern w:val="0"/>
          <w:szCs w:val="24"/>
        </w:rPr>
        <w:t xml:space="preserve"> </w:t>
      </w:r>
      <w:r w:rsidRPr="005924B7">
        <w:rPr>
          <w:rFonts w:ascii="Times New Roman" w:eastAsia="新細明體" w:hAnsi="Times New Roman" w:cs="Times New Roman"/>
          <w:color w:val="000000"/>
          <w:kern w:val="0"/>
          <w:szCs w:val="24"/>
        </w:rPr>
        <w:t>is to be held from December 3rd to 4th at the Chiang Kai-shek Memorial Park</w:t>
      </w:r>
      <w:r>
        <w:rPr>
          <w:rFonts w:ascii="Times New Roman" w:eastAsia="新細明體" w:hAnsi="Times New Roman" w:cs="Times New Roman"/>
          <w:color w:val="000000"/>
          <w:kern w:val="0"/>
          <w:szCs w:val="24"/>
        </w:rPr>
        <w:t xml:space="preserve"> and </w:t>
      </w:r>
      <w:r w:rsidR="007065FD">
        <w:rPr>
          <w:rFonts w:ascii="Times New Roman" w:eastAsia="新細明體" w:hAnsi="Times New Roman" w:cs="Times New Roman"/>
          <w:color w:val="000000"/>
          <w:kern w:val="0"/>
          <w:szCs w:val="24"/>
        </w:rPr>
        <w:t>welcome posters</w:t>
      </w:r>
      <w:r w:rsidRPr="005924B7">
        <w:rPr>
          <w:rFonts w:ascii="Times New Roman" w:eastAsia="新細明體" w:hAnsi="Times New Roman" w:cs="Times New Roman"/>
          <w:color w:val="000000"/>
          <w:kern w:val="0"/>
          <w:szCs w:val="24"/>
        </w:rPr>
        <w:t xml:space="preserve"> submissions from</w:t>
      </w:r>
      <w:r>
        <w:rPr>
          <w:rFonts w:ascii="Times New Roman" w:eastAsia="新細明體" w:hAnsi="Times New Roman" w:cs="Times New Roman"/>
          <w:color w:val="000000"/>
          <w:kern w:val="0"/>
          <w:szCs w:val="24"/>
        </w:rPr>
        <w:t xml:space="preserve"> all </w:t>
      </w:r>
      <w:r w:rsidRPr="005924B7">
        <w:rPr>
          <w:rFonts w:ascii="Times New Roman" w:eastAsia="新細明體" w:hAnsi="Times New Roman" w:cs="Times New Roman"/>
          <w:color w:val="000000"/>
          <w:kern w:val="0"/>
          <w:szCs w:val="24"/>
        </w:rPr>
        <w:t>types of libraries</w:t>
      </w:r>
      <w:r>
        <w:rPr>
          <w:rFonts w:ascii="Times New Roman" w:eastAsia="新細明體" w:hAnsi="Times New Roman" w:cs="Times New Roman"/>
          <w:color w:val="000000"/>
          <w:kern w:val="0"/>
          <w:szCs w:val="24"/>
        </w:rPr>
        <w:t>.</w:t>
      </w:r>
    </w:p>
    <w:p w:rsidR="005924B7" w:rsidRDefault="005924B7" w:rsidP="005924B7">
      <w:pPr>
        <w:widowControl/>
        <w:shd w:val="clear" w:color="auto" w:fill="FFFFFF"/>
        <w:rPr>
          <w:rFonts w:ascii="Times New Roman" w:eastAsia="新細明體" w:hAnsi="Times New Roman" w:cs="Times New Roman"/>
          <w:color w:val="000000"/>
          <w:kern w:val="0"/>
          <w:szCs w:val="24"/>
        </w:rPr>
      </w:pPr>
    </w:p>
    <w:p w:rsidR="005924B7" w:rsidRPr="005858F4" w:rsidRDefault="005924B7" w:rsidP="005924B7">
      <w:pPr>
        <w:widowControl/>
        <w:shd w:val="clear" w:color="auto" w:fill="FFFFFF"/>
        <w:rPr>
          <w:rFonts w:ascii="Times New Roman" w:eastAsia="新細明體" w:hAnsi="Times New Roman" w:cs="Times New Roman"/>
          <w:b/>
          <w:color w:val="000000"/>
          <w:kern w:val="0"/>
          <w:szCs w:val="24"/>
        </w:rPr>
      </w:pPr>
      <w:r w:rsidRPr="005858F4">
        <w:rPr>
          <w:rFonts w:ascii="Times New Roman" w:eastAsia="新細明體" w:hAnsi="Times New Roman" w:cs="Times New Roman"/>
          <w:b/>
          <w:color w:val="000000"/>
          <w:kern w:val="0"/>
          <w:szCs w:val="24"/>
        </w:rPr>
        <w:t xml:space="preserve">1. </w:t>
      </w:r>
      <w:proofErr w:type="gramStart"/>
      <w:r w:rsidRPr="005858F4">
        <w:rPr>
          <w:rFonts w:ascii="Times New Roman" w:eastAsia="新細明體" w:hAnsi="Times New Roman" w:cs="Times New Roman"/>
          <w:b/>
          <w:color w:val="000000"/>
          <w:kern w:val="0"/>
          <w:szCs w:val="24"/>
        </w:rPr>
        <w:t>About</w:t>
      </w:r>
      <w:proofErr w:type="gramEnd"/>
      <w:r w:rsidRPr="005858F4">
        <w:rPr>
          <w:rFonts w:ascii="Times New Roman" w:eastAsia="新細明體" w:hAnsi="Times New Roman" w:cs="Times New Roman"/>
          <w:b/>
          <w:color w:val="000000"/>
          <w:kern w:val="0"/>
          <w:szCs w:val="24"/>
        </w:rPr>
        <w:t xml:space="preserve"> the Activity</w:t>
      </w:r>
    </w:p>
    <w:p w:rsidR="005924B7" w:rsidRDefault="005924B7" w:rsidP="005924B7">
      <w:pPr>
        <w:widowControl/>
        <w:shd w:val="clear" w:color="auto" w:fill="FFFFFF"/>
        <w:ind w:firstLineChars="100" w:firstLine="240"/>
        <w:jc w:val="both"/>
        <w:rPr>
          <w:rFonts w:ascii="Times New Roman" w:eastAsia="新細明體" w:hAnsi="Times New Roman" w:cs="Times New Roman"/>
          <w:color w:val="000000"/>
          <w:kern w:val="0"/>
          <w:szCs w:val="24"/>
        </w:rPr>
      </w:pPr>
      <w:r w:rsidRPr="005924B7">
        <w:rPr>
          <w:rFonts w:ascii="Times New Roman" w:eastAsia="新細明體" w:hAnsi="Times New Roman" w:cs="Times New Roman"/>
          <w:color w:val="000000"/>
          <w:kern w:val="0"/>
          <w:szCs w:val="24"/>
        </w:rPr>
        <w:t>The "Taiwan Reading Festival" is a national event organized by the National Central Library (NCL) of Taiwan (R.O.C.) aiming at promoting reading for all. Every year, the Festival is held o</w:t>
      </w:r>
      <w:r>
        <w:rPr>
          <w:rFonts w:ascii="Times New Roman" w:eastAsia="新細明體" w:hAnsi="Times New Roman" w:cs="Times New Roman"/>
          <w:color w:val="000000"/>
          <w:kern w:val="0"/>
          <w:szCs w:val="24"/>
        </w:rPr>
        <w:t>n the first weekend of December,</w:t>
      </w:r>
      <w:r w:rsidRPr="005924B7">
        <w:rPr>
          <w:rFonts w:ascii="Times New Roman" w:eastAsia="新細明體" w:hAnsi="Times New Roman" w:cs="Times New Roman"/>
          <w:color w:val="000000"/>
          <w:kern w:val="0"/>
          <w:szCs w:val="24"/>
        </w:rPr>
        <w:t xml:space="preserve"> and the NCL intends to invite </w:t>
      </w:r>
      <w:r w:rsidRPr="005924B7">
        <w:rPr>
          <w:rFonts w:ascii="Times New Roman" w:eastAsia="新細明體" w:hAnsi="Times New Roman" w:cs="Times New Roman"/>
          <w:color w:val="000000"/>
          <w:kern w:val="0"/>
          <w:szCs w:val="24"/>
        </w:rPr>
        <w:lastRenderedPageBreak/>
        <w:t xml:space="preserve">libraries, schools, publishers, cultural and educational institutions, and non-governmental organizations from </w:t>
      </w:r>
      <w:r>
        <w:rPr>
          <w:rFonts w:ascii="Times New Roman" w:eastAsia="新細明體" w:hAnsi="Times New Roman" w:cs="Times New Roman"/>
          <w:color w:val="000000"/>
          <w:kern w:val="0"/>
          <w:szCs w:val="24"/>
        </w:rPr>
        <w:t xml:space="preserve">all over Taiwan to participate. </w:t>
      </w:r>
    </w:p>
    <w:p w:rsidR="005924B7" w:rsidRPr="005924B7" w:rsidRDefault="005924B7" w:rsidP="005924B7">
      <w:pPr>
        <w:widowControl/>
        <w:shd w:val="clear" w:color="auto" w:fill="FFFFFF"/>
        <w:ind w:firstLineChars="100" w:firstLine="240"/>
        <w:jc w:val="both"/>
        <w:rPr>
          <w:rFonts w:ascii="Times New Roman" w:eastAsia="新細明體" w:hAnsi="Times New Roman" w:cs="Times New Roman"/>
          <w:color w:val="000000"/>
          <w:kern w:val="0"/>
          <w:szCs w:val="24"/>
        </w:rPr>
      </w:pPr>
      <w:r w:rsidRPr="005924B7">
        <w:rPr>
          <w:rFonts w:ascii="Times New Roman" w:eastAsia="新細明體" w:hAnsi="Times New Roman" w:cs="Times New Roman"/>
          <w:color w:val="000000"/>
          <w:kern w:val="0"/>
          <w:szCs w:val="24"/>
        </w:rPr>
        <w:t>In considering the value of international culture and best practice experiences exchanges, the NCL decided to have a special International Poster ZONE to display posters of other libraries from different countries all over the world. We welcome libraries to introduce their reading programs through poster. Selected posters will be displayed both on site on the activity days and online at the official Website of the NCL’s "2022 Taiwan Reading Festival."</w:t>
      </w:r>
    </w:p>
    <w:p w:rsidR="005924B7" w:rsidRPr="005924B7" w:rsidRDefault="005924B7" w:rsidP="005924B7">
      <w:pPr>
        <w:widowControl/>
        <w:shd w:val="clear" w:color="auto" w:fill="FFFFFF"/>
        <w:rPr>
          <w:rFonts w:ascii="Times New Roman" w:eastAsia="新細明體" w:hAnsi="Times New Roman" w:cs="Times New Roman"/>
          <w:color w:val="000000"/>
          <w:kern w:val="0"/>
          <w:szCs w:val="24"/>
        </w:rPr>
      </w:pPr>
    </w:p>
    <w:p w:rsidR="005924B7" w:rsidRPr="005858F4" w:rsidRDefault="005924B7" w:rsidP="005924B7">
      <w:pPr>
        <w:widowControl/>
        <w:shd w:val="clear" w:color="auto" w:fill="FFFFFF"/>
        <w:rPr>
          <w:rFonts w:ascii="Times New Roman" w:eastAsia="新細明體" w:hAnsi="Times New Roman" w:cs="Times New Roman"/>
          <w:b/>
          <w:color w:val="000000"/>
          <w:kern w:val="0"/>
          <w:szCs w:val="24"/>
        </w:rPr>
      </w:pPr>
      <w:r w:rsidRPr="005858F4">
        <w:rPr>
          <w:rFonts w:ascii="Times New Roman" w:eastAsia="新細明體" w:hAnsi="Times New Roman" w:cs="Times New Roman"/>
          <w:b/>
          <w:color w:val="000000"/>
          <w:kern w:val="0"/>
          <w:szCs w:val="24"/>
        </w:rPr>
        <w:t>2. Libraries Invited</w:t>
      </w:r>
    </w:p>
    <w:p w:rsidR="005924B7" w:rsidRPr="005924B7" w:rsidRDefault="005924B7" w:rsidP="005858F4">
      <w:pPr>
        <w:widowControl/>
        <w:shd w:val="clear" w:color="auto" w:fill="FFFFFF"/>
        <w:ind w:firstLineChars="100" w:firstLine="240"/>
        <w:rPr>
          <w:rFonts w:ascii="Times New Roman" w:eastAsia="新細明體" w:hAnsi="Times New Roman" w:cs="Times New Roman"/>
          <w:color w:val="000000"/>
          <w:kern w:val="0"/>
          <w:szCs w:val="24"/>
        </w:rPr>
      </w:pPr>
      <w:r w:rsidRPr="005924B7">
        <w:rPr>
          <w:rFonts w:ascii="Times New Roman" w:eastAsia="新細明體" w:hAnsi="Times New Roman" w:cs="Times New Roman"/>
          <w:color w:val="000000"/>
          <w:kern w:val="0"/>
          <w:szCs w:val="24"/>
        </w:rPr>
        <w:t>Submissions are invited from all types of libraries, preferably present for the institution.</w:t>
      </w:r>
    </w:p>
    <w:p w:rsidR="005924B7" w:rsidRPr="005924B7" w:rsidRDefault="005924B7" w:rsidP="005924B7">
      <w:pPr>
        <w:widowControl/>
        <w:shd w:val="clear" w:color="auto" w:fill="FFFFFF"/>
        <w:rPr>
          <w:rFonts w:ascii="Times New Roman" w:eastAsia="新細明體" w:hAnsi="Times New Roman" w:cs="Times New Roman"/>
          <w:color w:val="000000"/>
          <w:kern w:val="0"/>
          <w:szCs w:val="24"/>
        </w:rPr>
      </w:pPr>
    </w:p>
    <w:p w:rsidR="005924B7" w:rsidRPr="005858F4" w:rsidRDefault="005924B7" w:rsidP="005924B7">
      <w:pPr>
        <w:widowControl/>
        <w:shd w:val="clear" w:color="auto" w:fill="FFFFFF"/>
        <w:rPr>
          <w:rFonts w:ascii="Times New Roman" w:eastAsia="新細明體" w:hAnsi="Times New Roman" w:cs="Times New Roman"/>
          <w:b/>
          <w:color w:val="000000"/>
          <w:kern w:val="0"/>
          <w:szCs w:val="24"/>
        </w:rPr>
      </w:pPr>
      <w:r w:rsidRPr="005858F4">
        <w:rPr>
          <w:rFonts w:ascii="Times New Roman" w:eastAsia="新細明體" w:hAnsi="Times New Roman" w:cs="Times New Roman"/>
          <w:b/>
          <w:color w:val="000000"/>
          <w:kern w:val="0"/>
          <w:szCs w:val="24"/>
        </w:rPr>
        <w:t>3. Theme of Poster</w:t>
      </w:r>
    </w:p>
    <w:p w:rsidR="005924B7" w:rsidRPr="005924B7" w:rsidRDefault="005924B7" w:rsidP="005858F4">
      <w:pPr>
        <w:widowControl/>
        <w:shd w:val="clear" w:color="auto" w:fill="FFFFFF"/>
        <w:ind w:firstLineChars="100" w:firstLine="240"/>
        <w:rPr>
          <w:rFonts w:ascii="Times New Roman" w:eastAsia="新細明體" w:hAnsi="Times New Roman" w:cs="Times New Roman"/>
          <w:color w:val="000000"/>
          <w:kern w:val="0"/>
          <w:szCs w:val="24"/>
        </w:rPr>
      </w:pPr>
      <w:r w:rsidRPr="005924B7">
        <w:rPr>
          <w:rFonts w:ascii="Times New Roman" w:eastAsia="新細明體" w:hAnsi="Times New Roman" w:cs="Times New Roman"/>
          <w:color w:val="000000"/>
          <w:kern w:val="0"/>
          <w:szCs w:val="24"/>
        </w:rPr>
        <w:t>Topics including but not limited to activities concerning with reading promotion, reading education, reading space furnishing or remodeling, etc.</w:t>
      </w:r>
    </w:p>
    <w:p w:rsidR="005924B7" w:rsidRDefault="005924B7" w:rsidP="005924B7">
      <w:pPr>
        <w:widowControl/>
        <w:shd w:val="clear" w:color="auto" w:fill="FFFFFF"/>
        <w:rPr>
          <w:rFonts w:ascii="Times New Roman" w:eastAsia="新細明體" w:hAnsi="Times New Roman" w:cs="Times New Roman"/>
          <w:color w:val="000000"/>
          <w:kern w:val="0"/>
          <w:szCs w:val="24"/>
        </w:rPr>
      </w:pPr>
    </w:p>
    <w:p w:rsidR="005858F4" w:rsidRDefault="005858F4" w:rsidP="005924B7">
      <w:pPr>
        <w:widowControl/>
        <w:shd w:val="clear" w:color="auto" w:fill="FFFFFF"/>
        <w:rPr>
          <w:rFonts w:ascii="Times New Roman" w:eastAsia="新細明體" w:hAnsi="Times New Roman" w:cs="Times New Roman"/>
          <w:color w:val="000000"/>
          <w:kern w:val="0"/>
          <w:szCs w:val="24"/>
        </w:rPr>
      </w:pPr>
    </w:p>
    <w:p w:rsidR="005858F4" w:rsidRPr="005924B7" w:rsidRDefault="005858F4" w:rsidP="005924B7">
      <w:pPr>
        <w:widowControl/>
        <w:shd w:val="clear" w:color="auto" w:fill="FFFFFF"/>
        <w:rPr>
          <w:rFonts w:ascii="Times New Roman" w:eastAsia="新細明體" w:hAnsi="Times New Roman" w:cs="Times New Roman" w:hint="eastAsia"/>
          <w:color w:val="000000"/>
          <w:kern w:val="0"/>
          <w:szCs w:val="24"/>
        </w:rPr>
      </w:pPr>
    </w:p>
    <w:p w:rsidR="005924B7" w:rsidRPr="005858F4" w:rsidRDefault="005924B7" w:rsidP="005924B7">
      <w:pPr>
        <w:widowControl/>
        <w:shd w:val="clear" w:color="auto" w:fill="FFFFFF"/>
        <w:rPr>
          <w:rFonts w:ascii="Times New Roman" w:eastAsia="新細明體" w:hAnsi="Times New Roman" w:cs="Times New Roman"/>
          <w:b/>
          <w:color w:val="000000"/>
          <w:kern w:val="0"/>
          <w:szCs w:val="24"/>
        </w:rPr>
      </w:pPr>
      <w:r w:rsidRPr="005858F4">
        <w:rPr>
          <w:rFonts w:ascii="Times New Roman" w:eastAsia="新細明體" w:hAnsi="Times New Roman" w:cs="Times New Roman"/>
          <w:b/>
          <w:color w:val="000000"/>
          <w:kern w:val="0"/>
          <w:szCs w:val="24"/>
        </w:rPr>
        <w:t>4. Poster Specification</w:t>
      </w:r>
    </w:p>
    <w:p w:rsidR="005924B7" w:rsidRPr="005924B7" w:rsidRDefault="005924B7" w:rsidP="005858F4">
      <w:pPr>
        <w:widowControl/>
        <w:shd w:val="clear" w:color="auto" w:fill="FFFFFF"/>
        <w:ind w:firstLineChars="100" w:firstLine="240"/>
        <w:rPr>
          <w:rFonts w:ascii="Times New Roman" w:eastAsia="新細明體" w:hAnsi="Times New Roman" w:cs="Times New Roman"/>
          <w:color w:val="000000"/>
          <w:kern w:val="0"/>
          <w:szCs w:val="24"/>
        </w:rPr>
      </w:pPr>
      <w:r w:rsidRPr="005924B7">
        <w:rPr>
          <w:rFonts w:ascii="Times New Roman" w:eastAsia="新細明體" w:hAnsi="Times New Roman" w:cs="Times New Roman"/>
          <w:color w:val="000000"/>
          <w:kern w:val="0"/>
          <w:szCs w:val="24"/>
        </w:rPr>
        <w:t>Vertical (Width: 841mm, Height: 1189mm), 300 dpi or above</w:t>
      </w:r>
      <w:r w:rsidR="005858F4">
        <w:rPr>
          <w:rFonts w:ascii="Times New Roman" w:eastAsia="新細明體" w:hAnsi="Times New Roman" w:cs="Times New Roman"/>
          <w:color w:val="000000"/>
          <w:kern w:val="0"/>
          <w:szCs w:val="24"/>
        </w:rPr>
        <w:t xml:space="preserve">, </w:t>
      </w:r>
      <w:r w:rsidR="005858F4" w:rsidRPr="005858F4">
        <w:rPr>
          <w:rFonts w:ascii="Times New Roman" w:eastAsia="新細明體" w:hAnsi="Times New Roman" w:cs="Times New Roman"/>
          <w:color w:val="000000"/>
          <w:kern w:val="0"/>
          <w:szCs w:val="24"/>
        </w:rPr>
        <w:t>File for</w:t>
      </w:r>
      <w:r w:rsidR="005858F4">
        <w:rPr>
          <w:rFonts w:ascii="Times New Roman" w:eastAsia="新細明體" w:hAnsi="Times New Roman" w:cs="Times New Roman"/>
          <w:color w:val="000000"/>
          <w:kern w:val="0"/>
          <w:szCs w:val="24"/>
        </w:rPr>
        <w:t>mat: PDF, Max file size: 100MB</w:t>
      </w:r>
      <w:r w:rsidRPr="005924B7">
        <w:rPr>
          <w:rFonts w:ascii="Times New Roman" w:eastAsia="新細明體" w:hAnsi="Times New Roman" w:cs="Times New Roman"/>
          <w:color w:val="000000"/>
          <w:kern w:val="0"/>
          <w:szCs w:val="24"/>
        </w:rPr>
        <w:t>. Printout will be done by NCL.</w:t>
      </w:r>
    </w:p>
    <w:p w:rsidR="005924B7" w:rsidRPr="005924B7" w:rsidRDefault="005924B7" w:rsidP="005924B7">
      <w:pPr>
        <w:widowControl/>
        <w:shd w:val="clear" w:color="auto" w:fill="FFFFFF"/>
        <w:rPr>
          <w:rFonts w:ascii="Times New Roman" w:eastAsia="新細明體" w:hAnsi="Times New Roman" w:cs="Times New Roman"/>
          <w:color w:val="000000"/>
          <w:kern w:val="0"/>
          <w:szCs w:val="24"/>
        </w:rPr>
      </w:pPr>
    </w:p>
    <w:p w:rsidR="005924B7" w:rsidRPr="005924B7" w:rsidRDefault="005924B7" w:rsidP="005924B7">
      <w:pPr>
        <w:widowControl/>
        <w:shd w:val="clear" w:color="auto" w:fill="FFFFFF"/>
        <w:rPr>
          <w:rFonts w:ascii="Times New Roman" w:eastAsia="新細明體" w:hAnsi="Times New Roman" w:cs="Times New Roman"/>
          <w:color w:val="000000"/>
          <w:kern w:val="0"/>
          <w:szCs w:val="24"/>
        </w:rPr>
      </w:pPr>
      <w:r w:rsidRPr="005858F4">
        <w:rPr>
          <w:rFonts w:ascii="Times New Roman" w:eastAsia="新細明體" w:hAnsi="Times New Roman" w:cs="Times New Roman"/>
          <w:b/>
          <w:color w:val="000000"/>
          <w:kern w:val="0"/>
          <w:szCs w:val="24"/>
        </w:rPr>
        <w:t>5. Submission Deadline</w:t>
      </w:r>
      <w:r w:rsidRPr="005924B7">
        <w:rPr>
          <w:rFonts w:ascii="Times New Roman" w:eastAsia="新細明體" w:hAnsi="Times New Roman" w:cs="Times New Roman"/>
          <w:color w:val="000000"/>
          <w:kern w:val="0"/>
          <w:szCs w:val="24"/>
        </w:rPr>
        <w:t xml:space="preserve">: </w:t>
      </w:r>
      <w:r w:rsidRPr="005858F4">
        <w:rPr>
          <w:rFonts w:ascii="Times New Roman" w:eastAsia="新細明體" w:hAnsi="Times New Roman" w:cs="Times New Roman"/>
          <w:color w:val="FF0000"/>
          <w:kern w:val="0"/>
          <w:szCs w:val="24"/>
        </w:rPr>
        <w:t>August 31, 2022</w:t>
      </w:r>
    </w:p>
    <w:p w:rsidR="005924B7" w:rsidRPr="005924B7" w:rsidRDefault="005924B7" w:rsidP="005924B7">
      <w:pPr>
        <w:widowControl/>
        <w:shd w:val="clear" w:color="auto" w:fill="FFFFFF"/>
        <w:rPr>
          <w:rFonts w:ascii="Times New Roman" w:eastAsia="新細明體" w:hAnsi="Times New Roman" w:cs="Times New Roman"/>
          <w:color w:val="000000"/>
          <w:kern w:val="0"/>
          <w:szCs w:val="24"/>
        </w:rPr>
      </w:pPr>
    </w:p>
    <w:p w:rsidR="005924B7" w:rsidRPr="005858F4" w:rsidRDefault="005924B7" w:rsidP="005924B7">
      <w:pPr>
        <w:widowControl/>
        <w:shd w:val="clear" w:color="auto" w:fill="FFFFFF"/>
        <w:rPr>
          <w:rFonts w:ascii="Times New Roman" w:eastAsia="新細明體" w:hAnsi="Times New Roman" w:cs="Times New Roman"/>
          <w:b/>
          <w:color w:val="000000"/>
          <w:kern w:val="0"/>
          <w:szCs w:val="24"/>
        </w:rPr>
      </w:pPr>
      <w:r w:rsidRPr="005858F4">
        <w:rPr>
          <w:rFonts w:ascii="Times New Roman" w:eastAsia="新細明體" w:hAnsi="Times New Roman" w:cs="Times New Roman"/>
          <w:b/>
          <w:color w:val="000000"/>
          <w:kern w:val="0"/>
          <w:szCs w:val="24"/>
        </w:rPr>
        <w:t xml:space="preserve">6. Poster Submission </w:t>
      </w:r>
    </w:p>
    <w:p w:rsidR="005924B7" w:rsidRPr="005924B7" w:rsidRDefault="005924B7" w:rsidP="005858F4">
      <w:pPr>
        <w:widowControl/>
        <w:shd w:val="clear" w:color="auto" w:fill="FFFFFF"/>
        <w:ind w:firstLineChars="100" w:firstLine="240"/>
        <w:jc w:val="both"/>
        <w:rPr>
          <w:rFonts w:ascii="Times New Roman" w:eastAsia="新細明體" w:hAnsi="Times New Roman" w:cs="Times New Roman"/>
          <w:color w:val="000000"/>
          <w:kern w:val="0"/>
          <w:szCs w:val="24"/>
        </w:rPr>
      </w:pPr>
      <w:r w:rsidRPr="005924B7">
        <w:rPr>
          <w:rFonts w:ascii="Times New Roman" w:eastAsia="新細明體" w:hAnsi="Times New Roman" w:cs="Times New Roman"/>
          <w:color w:val="000000"/>
          <w:kern w:val="0"/>
          <w:szCs w:val="24"/>
        </w:rPr>
        <w:t>Participant Registration Form is available at the official Website of the event (</w:t>
      </w:r>
      <w:hyperlink r:id="rId5" w:history="1">
        <w:r w:rsidRPr="005858F4">
          <w:rPr>
            <w:rStyle w:val="a3"/>
            <w:rFonts w:ascii="Times New Roman" w:eastAsia="新細明體" w:hAnsi="Times New Roman" w:cs="Times New Roman"/>
            <w:kern w:val="0"/>
            <w:szCs w:val="24"/>
          </w:rPr>
          <w:t>https://guide.ncl.edu.tw/event/nclposter/</w:t>
        </w:r>
      </w:hyperlink>
      <w:r w:rsidRPr="005924B7">
        <w:rPr>
          <w:rFonts w:ascii="Times New Roman" w:eastAsia="新細明體" w:hAnsi="Times New Roman" w:cs="Times New Roman"/>
          <w:color w:val="000000"/>
          <w:kern w:val="0"/>
          <w:szCs w:val="24"/>
        </w:rPr>
        <w:t>). Please fill out the Form and upload with the poster.</w:t>
      </w:r>
    </w:p>
    <w:p w:rsidR="005924B7" w:rsidRPr="005924B7" w:rsidRDefault="005924B7" w:rsidP="005924B7">
      <w:pPr>
        <w:widowControl/>
        <w:shd w:val="clear" w:color="auto" w:fill="FFFFFF"/>
        <w:rPr>
          <w:rFonts w:ascii="Times New Roman" w:eastAsia="新細明體" w:hAnsi="Times New Roman" w:cs="Times New Roman"/>
          <w:color w:val="000000"/>
          <w:kern w:val="0"/>
          <w:szCs w:val="24"/>
        </w:rPr>
      </w:pPr>
    </w:p>
    <w:p w:rsidR="005924B7" w:rsidRPr="005858F4" w:rsidRDefault="005924B7" w:rsidP="005924B7">
      <w:pPr>
        <w:widowControl/>
        <w:shd w:val="clear" w:color="auto" w:fill="FFFFFF"/>
        <w:rPr>
          <w:rFonts w:ascii="Times New Roman" w:eastAsia="新細明體" w:hAnsi="Times New Roman" w:cs="Times New Roman"/>
          <w:b/>
          <w:color w:val="000000"/>
          <w:kern w:val="0"/>
          <w:szCs w:val="24"/>
        </w:rPr>
      </w:pPr>
      <w:r w:rsidRPr="005858F4">
        <w:rPr>
          <w:rFonts w:ascii="Times New Roman" w:eastAsia="新細明體" w:hAnsi="Times New Roman" w:cs="Times New Roman"/>
          <w:b/>
          <w:color w:val="000000"/>
          <w:kern w:val="0"/>
          <w:szCs w:val="24"/>
        </w:rPr>
        <w:t>7. Selection of Posters and Results Announcement</w:t>
      </w:r>
    </w:p>
    <w:p w:rsidR="005924B7" w:rsidRDefault="005858F4" w:rsidP="005858F4">
      <w:pPr>
        <w:widowControl/>
        <w:shd w:val="clear" w:color="auto" w:fill="FFFFFF"/>
        <w:jc w:val="both"/>
        <w:rPr>
          <w:rFonts w:ascii="Times New Roman" w:eastAsia="新細明體" w:hAnsi="Times New Roman" w:cs="Times New Roman"/>
          <w:color w:val="000000"/>
          <w:kern w:val="0"/>
          <w:szCs w:val="24"/>
        </w:rPr>
      </w:pPr>
      <w:r w:rsidRPr="005858F4">
        <w:rPr>
          <w:rFonts w:ascii="Times New Roman" w:eastAsia="新細明體" w:hAnsi="Times New Roman" w:cs="Times New Roman"/>
          <w:color w:val="000000"/>
          <w:kern w:val="0"/>
          <w:szCs w:val="24"/>
        </w:rPr>
        <w:t>All submitted posters will be reviewed by a committee composed of scholars and experts from library and information science domain, and the results will be announced on the official activity Website on</w:t>
      </w:r>
      <w:r w:rsidRPr="005858F4">
        <w:rPr>
          <w:rFonts w:ascii="Times New Roman" w:eastAsia="新細明體" w:hAnsi="Times New Roman" w:cs="Times New Roman"/>
          <w:color w:val="FF0000"/>
          <w:kern w:val="0"/>
          <w:szCs w:val="24"/>
        </w:rPr>
        <w:t xml:space="preserve"> September 30, 2022. </w:t>
      </w:r>
      <w:r w:rsidRPr="005858F4">
        <w:rPr>
          <w:rFonts w:ascii="Times New Roman" w:eastAsia="新細明體" w:hAnsi="Times New Roman" w:cs="Times New Roman"/>
          <w:color w:val="000000"/>
          <w:kern w:val="0"/>
          <w:szCs w:val="24"/>
        </w:rPr>
        <w:t>Authors of all selected posters will receive an Award Certificate and an NCL souvenir.</w:t>
      </w:r>
    </w:p>
    <w:p w:rsidR="005858F4" w:rsidRPr="005924B7" w:rsidRDefault="005858F4" w:rsidP="005924B7">
      <w:pPr>
        <w:widowControl/>
        <w:shd w:val="clear" w:color="auto" w:fill="FFFFFF"/>
        <w:rPr>
          <w:rFonts w:ascii="Times New Roman" w:eastAsia="新細明體" w:hAnsi="Times New Roman" w:cs="Times New Roman"/>
          <w:color w:val="000000"/>
          <w:kern w:val="0"/>
          <w:szCs w:val="24"/>
        </w:rPr>
      </w:pPr>
    </w:p>
    <w:p w:rsidR="005924B7" w:rsidRPr="005858F4" w:rsidRDefault="005924B7" w:rsidP="005924B7">
      <w:pPr>
        <w:widowControl/>
        <w:shd w:val="clear" w:color="auto" w:fill="FFFFFF"/>
        <w:rPr>
          <w:rFonts w:ascii="Times New Roman" w:eastAsia="新細明體" w:hAnsi="Times New Roman" w:cs="Times New Roman"/>
          <w:b/>
          <w:color w:val="000000"/>
          <w:kern w:val="0"/>
          <w:szCs w:val="24"/>
        </w:rPr>
      </w:pPr>
      <w:r w:rsidRPr="005858F4">
        <w:rPr>
          <w:rFonts w:ascii="Times New Roman" w:eastAsia="新細明體" w:hAnsi="Times New Roman" w:cs="Times New Roman"/>
          <w:b/>
          <w:color w:val="000000"/>
          <w:kern w:val="0"/>
          <w:szCs w:val="24"/>
        </w:rPr>
        <w:t>8. Special Award for Winners to come to Taiwan</w:t>
      </w:r>
    </w:p>
    <w:p w:rsidR="005924B7" w:rsidRDefault="005858F4" w:rsidP="005858F4">
      <w:pPr>
        <w:widowControl/>
        <w:shd w:val="clear" w:color="auto" w:fill="FFFFFF"/>
        <w:jc w:val="both"/>
        <w:rPr>
          <w:rFonts w:ascii="Times New Roman" w:eastAsia="新細明體" w:hAnsi="Times New Roman" w:cs="Times New Roman"/>
          <w:color w:val="000000"/>
          <w:kern w:val="0"/>
          <w:szCs w:val="24"/>
        </w:rPr>
      </w:pPr>
      <w:r w:rsidRPr="005858F4">
        <w:rPr>
          <w:rFonts w:ascii="Times New Roman" w:eastAsia="新細明體" w:hAnsi="Times New Roman" w:cs="Times New Roman"/>
          <w:color w:val="000000"/>
          <w:kern w:val="0"/>
          <w:szCs w:val="24"/>
        </w:rPr>
        <w:lastRenderedPageBreak/>
        <w:t>Two persons of the library of the selected Top 6 will be invited to participant the event. We will provide accommodation and meals during the sta</w:t>
      </w:r>
      <w:r>
        <w:rPr>
          <w:rFonts w:ascii="Times New Roman" w:eastAsia="新細明體" w:hAnsi="Times New Roman" w:cs="Times New Roman"/>
          <w:color w:val="000000"/>
          <w:kern w:val="0"/>
          <w:szCs w:val="24"/>
        </w:rPr>
        <w:t>y (4-nights 5-days) in Taipei.</w:t>
      </w:r>
    </w:p>
    <w:p w:rsidR="005858F4" w:rsidRPr="005924B7" w:rsidRDefault="005858F4" w:rsidP="005858F4">
      <w:pPr>
        <w:widowControl/>
        <w:shd w:val="clear" w:color="auto" w:fill="FFFFFF"/>
        <w:rPr>
          <w:rFonts w:ascii="Times New Roman" w:eastAsia="新細明體" w:hAnsi="Times New Roman" w:cs="Times New Roman"/>
          <w:color w:val="000000"/>
          <w:kern w:val="0"/>
          <w:szCs w:val="24"/>
        </w:rPr>
      </w:pPr>
    </w:p>
    <w:p w:rsidR="005924B7" w:rsidRPr="005924B7" w:rsidRDefault="005858F4" w:rsidP="005924B7">
      <w:pPr>
        <w:widowControl/>
        <w:shd w:val="clear" w:color="auto" w:fill="FFFFFF"/>
        <w:rPr>
          <w:rFonts w:ascii="Times New Roman" w:eastAsia="新細明體" w:hAnsi="Times New Roman" w:cs="Times New Roman"/>
          <w:color w:val="000000"/>
          <w:kern w:val="0"/>
          <w:szCs w:val="24"/>
        </w:rPr>
      </w:pPr>
      <w:r w:rsidRPr="005858F4">
        <w:rPr>
          <w:rFonts w:ascii="Times New Roman" w:eastAsia="新細明體" w:hAnsi="Times New Roman" w:cs="Times New Roman"/>
          <w:b/>
          <w:color w:val="000000"/>
          <w:kern w:val="0"/>
          <w:szCs w:val="24"/>
        </w:rPr>
        <w:t>9</w:t>
      </w:r>
      <w:r w:rsidR="005924B7" w:rsidRPr="005858F4">
        <w:rPr>
          <w:rFonts w:ascii="Times New Roman" w:eastAsia="新細明體" w:hAnsi="Times New Roman" w:cs="Times New Roman"/>
          <w:b/>
          <w:color w:val="000000"/>
          <w:kern w:val="0"/>
          <w:szCs w:val="24"/>
        </w:rPr>
        <w:t xml:space="preserve">. Organizer: </w:t>
      </w:r>
      <w:r w:rsidR="005924B7" w:rsidRPr="005924B7">
        <w:rPr>
          <w:rFonts w:ascii="Times New Roman" w:eastAsia="新細明體" w:hAnsi="Times New Roman" w:cs="Times New Roman"/>
          <w:color w:val="000000"/>
          <w:kern w:val="0"/>
          <w:szCs w:val="24"/>
        </w:rPr>
        <w:t>National Central Library, Taiwan</w:t>
      </w:r>
    </w:p>
    <w:p w:rsidR="005924B7" w:rsidRPr="005858F4" w:rsidRDefault="005924B7" w:rsidP="005924B7">
      <w:pPr>
        <w:widowControl/>
        <w:shd w:val="clear" w:color="auto" w:fill="FFFFFF"/>
        <w:rPr>
          <w:rFonts w:ascii="Times New Roman" w:eastAsia="新細明體" w:hAnsi="Times New Roman" w:cs="Times New Roman"/>
          <w:color w:val="000000"/>
          <w:kern w:val="0"/>
          <w:szCs w:val="24"/>
        </w:rPr>
      </w:pPr>
    </w:p>
    <w:p w:rsidR="005924B7" w:rsidRPr="005858F4" w:rsidRDefault="005858F4" w:rsidP="005924B7">
      <w:pPr>
        <w:widowControl/>
        <w:shd w:val="clear" w:color="auto" w:fill="FFFFFF"/>
        <w:rPr>
          <w:rFonts w:ascii="Times New Roman" w:eastAsia="新細明體" w:hAnsi="Times New Roman" w:cs="Times New Roman"/>
          <w:b/>
          <w:color w:val="000000"/>
          <w:kern w:val="0"/>
          <w:szCs w:val="24"/>
        </w:rPr>
      </w:pPr>
      <w:r w:rsidRPr="005858F4">
        <w:rPr>
          <w:rFonts w:ascii="Times New Roman" w:eastAsia="新細明體" w:hAnsi="Times New Roman" w:cs="Times New Roman"/>
          <w:b/>
          <w:color w:val="000000"/>
          <w:kern w:val="0"/>
          <w:szCs w:val="24"/>
        </w:rPr>
        <w:t xml:space="preserve">10. </w:t>
      </w:r>
      <w:r w:rsidR="005924B7" w:rsidRPr="005858F4">
        <w:rPr>
          <w:rFonts w:ascii="Times New Roman" w:eastAsia="新細明體" w:hAnsi="Times New Roman" w:cs="Times New Roman"/>
          <w:b/>
          <w:color w:val="000000"/>
          <w:kern w:val="0"/>
          <w:szCs w:val="24"/>
        </w:rPr>
        <w:t xml:space="preserve">Contact: </w:t>
      </w:r>
    </w:p>
    <w:p w:rsidR="005924B7" w:rsidRPr="005924B7" w:rsidRDefault="005924B7" w:rsidP="005924B7">
      <w:pPr>
        <w:widowControl/>
        <w:shd w:val="clear" w:color="auto" w:fill="FFFFFF"/>
        <w:rPr>
          <w:rFonts w:ascii="Times New Roman" w:eastAsia="新細明體" w:hAnsi="Times New Roman" w:cs="Times New Roman"/>
          <w:color w:val="000000"/>
          <w:kern w:val="0"/>
          <w:szCs w:val="24"/>
        </w:rPr>
      </w:pPr>
      <w:r w:rsidRPr="005924B7">
        <w:rPr>
          <w:rFonts w:ascii="Times New Roman" w:eastAsia="新細明體" w:hAnsi="Times New Roman" w:cs="Times New Roman"/>
          <w:color w:val="000000"/>
          <w:kern w:val="0"/>
          <w:szCs w:val="24"/>
        </w:rPr>
        <w:t xml:space="preserve">Cherry </w:t>
      </w:r>
      <w:proofErr w:type="spellStart"/>
      <w:r w:rsidRPr="005924B7">
        <w:rPr>
          <w:rFonts w:ascii="Times New Roman" w:eastAsia="新細明體" w:hAnsi="Times New Roman" w:cs="Times New Roman"/>
          <w:color w:val="000000"/>
          <w:kern w:val="0"/>
          <w:szCs w:val="24"/>
        </w:rPr>
        <w:t>Tu</w:t>
      </w:r>
      <w:proofErr w:type="spellEnd"/>
      <w:r w:rsidRPr="005924B7">
        <w:rPr>
          <w:rFonts w:ascii="Times New Roman" w:eastAsia="新細明體" w:hAnsi="Times New Roman" w:cs="Times New Roman"/>
          <w:color w:val="000000"/>
          <w:kern w:val="0"/>
          <w:szCs w:val="24"/>
        </w:rPr>
        <w:t xml:space="preserve"> (Du Yiqian) (Ms.)</w:t>
      </w:r>
    </w:p>
    <w:p w:rsidR="005924B7" w:rsidRPr="005924B7" w:rsidRDefault="005924B7" w:rsidP="005924B7">
      <w:pPr>
        <w:widowControl/>
        <w:shd w:val="clear" w:color="auto" w:fill="FFFFFF"/>
        <w:rPr>
          <w:rFonts w:ascii="Times New Roman" w:eastAsia="新細明體" w:hAnsi="Times New Roman" w:cs="Times New Roman"/>
          <w:color w:val="000000"/>
          <w:kern w:val="0"/>
          <w:szCs w:val="24"/>
        </w:rPr>
      </w:pPr>
      <w:r w:rsidRPr="005924B7">
        <w:rPr>
          <w:rFonts w:ascii="Times New Roman" w:eastAsia="新細明體" w:hAnsi="Times New Roman" w:cs="Times New Roman"/>
          <w:color w:val="000000"/>
          <w:kern w:val="0"/>
          <w:szCs w:val="24"/>
        </w:rPr>
        <w:t>Email address: cherrydu@ncl.edu.tw</w:t>
      </w:r>
    </w:p>
    <w:p w:rsidR="005924B7" w:rsidRDefault="005924B7">
      <w:pPr>
        <w:rPr>
          <w:rFonts w:ascii="Times New Roman" w:eastAsia="新細明體" w:hAnsi="Times New Roman" w:cs="Times New Roman"/>
          <w:color w:val="000000"/>
          <w:kern w:val="0"/>
          <w:szCs w:val="24"/>
        </w:rPr>
      </w:pPr>
    </w:p>
    <w:p w:rsidR="005858F4" w:rsidRDefault="005858F4">
      <w:pPr>
        <w:rPr>
          <w:rFonts w:ascii="Times New Roman" w:eastAsia="新細明體" w:hAnsi="Times New Roman" w:cs="Times New Roman"/>
          <w:color w:val="000000"/>
          <w:kern w:val="0"/>
          <w:szCs w:val="24"/>
        </w:rPr>
      </w:pPr>
    </w:p>
    <w:p w:rsidR="005858F4" w:rsidRDefault="005858F4">
      <w:pPr>
        <w:rPr>
          <w:rFonts w:ascii="Times New Roman" w:eastAsia="新細明體" w:hAnsi="Times New Roman" w:cs="Times New Roman"/>
          <w:color w:val="000000"/>
          <w:kern w:val="0"/>
          <w:szCs w:val="24"/>
        </w:rPr>
      </w:pPr>
      <w:r>
        <w:rPr>
          <w:rFonts w:ascii="Times New Roman" w:eastAsia="新細明體" w:hAnsi="Times New Roman" w:cs="Times New Roman" w:hint="eastAsia"/>
          <w:color w:val="000000"/>
          <w:kern w:val="0"/>
          <w:szCs w:val="24"/>
        </w:rPr>
        <w:t xml:space="preserve">Thanks for your time and consideration. </w:t>
      </w:r>
      <w:r>
        <w:rPr>
          <w:rFonts w:ascii="Times New Roman" w:eastAsia="新細明體" w:hAnsi="Times New Roman" w:cs="Times New Roman"/>
          <w:color w:val="000000"/>
          <w:kern w:val="0"/>
          <w:szCs w:val="24"/>
        </w:rPr>
        <w:t>Looking forward to hearing from you.</w:t>
      </w:r>
    </w:p>
    <w:p w:rsidR="005858F4" w:rsidRDefault="005858F4">
      <w:pPr>
        <w:rPr>
          <w:rFonts w:ascii="Times New Roman" w:eastAsia="新細明體" w:hAnsi="Times New Roman" w:cs="Times New Roman"/>
          <w:color w:val="000000"/>
          <w:kern w:val="0"/>
          <w:szCs w:val="24"/>
        </w:rPr>
      </w:pPr>
    </w:p>
    <w:p w:rsidR="005858F4" w:rsidRDefault="005858F4">
      <w:pPr>
        <w:rPr>
          <w:rFonts w:ascii="Times New Roman" w:eastAsia="新細明體" w:hAnsi="Times New Roman" w:cs="Times New Roman"/>
          <w:color w:val="000000"/>
          <w:kern w:val="0"/>
          <w:szCs w:val="24"/>
        </w:rPr>
      </w:pPr>
      <w:r>
        <w:rPr>
          <w:rFonts w:ascii="Times New Roman" w:eastAsia="新細明體" w:hAnsi="Times New Roman" w:cs="Times New Roman"/>
          <w:color w:val="000000"/>
          <w:kern w:val="0"/>
          <w:szCs w:val="24"/>
        </w:rPr>
        <w:t>Sincerely,</w:t>
      </w:r>
    </w:p>
    <w:p w:rsidR="005858F4" w:rsidRDefault="005858F4">
      <w:pPr>
        <w:rPr>
          <w:rFonts w:ascii="Times New Roman" w:eastAsia="新細明體" w:hAnsi="Times New Roman" w:cs="Times New Roman"/>
          <w:color w:val="000000"/>
          <w:kern w:val="0"/>
          <w:szCs w:val="24"/>
        </w:rPr>
      </w:pPr>
      <w:r>
        <w:rPr>
          <w:rFonts w:ascii="Times New Roman" w:eastAsia="新細明體" w:hAnsi="Times New Roman" w:cs="Times New Roman"/>
          <w:color w:val="000000"/>
          <w:kern w:val="0"/>
          <w:szCs w:val="24"/>
        </w:rPr>
        <w:t>Cherry</w:t>
      </w:r>
    </w:p>
    <w:p w:rsidR="005858F4" w:rsidRDefault="005858F4">
      <w:pPr>
        <w:rPr>
          <w:rFonts w:ascii="Times New Roman" w:eastAsia="新細明體" w:hAnsi="Times New Roman" w:cs="Times New Roman"/>
          <w:color w:val="000000"/>
          <w:kern w:val="0"/>
          <w:szCs w:val="24"/>
        </w:rPr>
      </w:pPr>
    </w:p>
    <w:p w:rsidR="005858F4" w:rsidRPr="005858F4" w:rsidRDefault="005858F4" w:rsidP="005858F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細明體" w:eastAsia="細明體" w:hAnsi="細明體" w:cs="細明體"/>
          <w:color w:val="222222"/>
          <w:kern w:val="0"/>
          <w:szCs w:val="24"/>
        </w:rPr>
      </w:pPr>
      <w:r w:rsidRPr="005858F4">
        <w:rPr>
          <w:rFonts w:ascii="Arial" w:eastAsia="細明體" w:hAnsi="Arial" w:cs="Arial"/>
          <w:b/>
          <w:bCs/>
          <w:color w:val="000000"/>
          <w:kern w:val="0"/>
          <w:szCs w:val="24"/>
        </w:rPr>
        <w:t>Yi-</w:t>
      </w:r>
      <w:proofErr w:type="spellStart"/>
      <w:r w:rsidRPr="005858F4">
        <w:rPr>
          <w:rFonts w:ascii="Arial" w:eastAsia="細明體" w:hAnsi="Arial" w:cs="Arial"/>
          <w:b/>
          <w:bCs/>
          <w:color w:val="000000"/>
          <w:kern w:val="0"/>
          <w:szCs w:val="24"/>
        </w:rPr>
        <w:t>chien</w:t>
      </w:r>
      <w:proofErr w:type="spellEnd"/>
      <w:r w:rsidRPr="005858F4">
        <w:rPr>
          <w:rFonts w:ascii="Arial" w:eastAsia="細明體" w:hAnsi="Arial" w:cs="Arial"/>
          <w:b/>
          <w:bCs/>
          <w:color w:val="000000"/>
          <w:kern w:val="0"/>
          <w:szCs w:val="24"/>
        </w:rPr>
        <w:t xml:space="preserve"> </w:t>
      </w:r>
      <w:proofErr w:type="spellStart"/>
      <w:r w:rsidRPr="005858F4">
        <w:rPr>
          <w:rFonts w:ascii="Arial" w:eastAsia="細明體" w:hAnsi="Arial" w:cs="Arial"/>
          <w:b/>
          <w:bCs/>
          <w:color w:val="000000"/>
          <w:kern w:val="0"/>
          <w:szCs w:val="24"/>
        </w:rPr>
        <w:t>Tu</w:t>
      </w:r>
      <w:proofErr w:type="spellEnd"/>
      <w:r>
        <w:rPr>
          <w:rFonts w:ascii="Arial" w:eastAsia="細明體" w:hAnsi="Arial" w:cs="Arial"/>
          <w:b/>
          <w:bCs/>
          <w:color w:val="000000"/>
          <w:kern w:val="0"/>
          <w:szCs w:val="24"/>
        </w:rPr>
        <w:t xml:space="preserve"> (Cherry)</w:t>
      </w:r>
      <w:r w:rsidRPr="005858F4">
        <w:rPr>
          <w:rFonts w:ascii="Arial" w:eastAsia="細明體" w:hAnsi="Arial" w:cs="Arial"/>
          <w:b/>
          <w:bCs/>
          <w:color w:val="000000"/>
          <w:kern w:val="0"/>
          <w:szCs w:val="24"/>
        </w:rPr>
        <w:t xml:space="preserve"> </w:t>
      </w:r>
      <w:r w:rsidRPr="005858F4">
        <w:rPr>
          <w:rFonts w:ascii="Arial" w:eastAsia="細明體" w:hAnsi="Arial" w:cs="Arial"/>
          <w:color w:val="222222"/>
          <w:kern w:val="0"/>
          <w:sz w:val="21"/>
          <w:szCs w:val="21"/>
        </w:rPr>
        <w:br/>
      </w:r>
      <w:r w:rsidRPr="005858F4">
        <w:rPr>
          <w:rFonts w:ascii="Arial" w:eastAsia="細明體" w:hAnsi="Arial" w:cs="Arial"/>
          <w:color w:val="222222"/>
          <w:kern w:val="0"/>
          <w:sz w:val="20"/>
          <w:szCs w:val="20"/>
        </w:rPr>
        <w:t>Librarianship Development Division</w:t>
      </w:r>
      <w:r>
        <w:rPr>
          <w:rFonts w:ascii="Arial" w:eastAsia="細明體" w:hAnsi="Arial" w:cs="Arial"/>
          <w:color w:val="222222"/>
          <w:kern w:val="0"/>
          <w:sz w:val="20"/>
          <w:szCs w:val="20"/>
        </w:rPr>
        <w:t>, Specialist</w:t>
      </w:r>
      <w:r w:rsidRPr="005858F4">
        <w:rPr>
          <w:rFonts w:ascii="Arial" w:eastAsia="細明體" w:hAnsi="Arial" w:cs="Arial"/>
          <w:color w:val="222222"/>
          <w:kern w:val="0"/>
          <w:sz w:val="20"/>
          <w:szCs w:val="20"/>
        </w:rPr>
        <w:br/>
        <w:t>National Central Library, Taiwan (R.O.C.</w:t>
      </w:r>
      <w:proofErr w:type="gramStart"/>
      <w:r w:rsidRPr="005858F4">
        <w:rPr>
          <w:rFonts w:ascii="Arial" w:eastAsia="細明體" w:hAnsi="Arial" w:cs="Arial"/>
          <w:color w:val="222222"/>
          <w:kern w:val="0"/>
          <w:sz w:val="20"/>
          <w:szCs w:val="20"/>
        </w:rPr>
        <w:t>)</w:t>
      </w:r>
      <w:proofErr w:type="gramEnd"/>
      <w:r w:rsidRPr="005858F4">
        <w:rPr>
          <w:rFonts w:ascii="Arial" w:eastAsia="細明體" w:hAnsi="Arial" w:cs="Arial"/>
          <w:color w:val="222222"/>
          <w:kern w:val="0"/>
          <w:sz w:val="20"/>
          <w:szCs w:val="20"/>
        </w:rPr>
        <w:br/>
        <w:t>TEL:+886-2-23619132  ext.714</w:t>
      </w:r>
    </w:p>
    <w:bookmarkEnd w:id="0"/>
    <w:p w:rsidR="005858F4" w:rsidRPr="005924B7" w:rsidRDefault="005858F4">
      <w:pPr>
        <w:rPr>
          <w:rFonts w:ascii="Times New Roman" w:eastAsia="新細明體" w:hAnsi="Times New Roman" w:cs="Times New Roman" w:hint="eastAsia"/>
          <w:color w:val="000000"/>
          <w:kern w:val="0"/>
          <w:szCs w:val="24"/>
        </w:rPr>
      </w:pPr>
    </w:p>
    <w:sectPr w:rsidR="005858F4" w:rsidRPr="005924B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4B7"/>
    <w:rsid w:val="003C039E"/>
    <w:rsid w:val="005858F4"/>
    <w:rsid w:val="005924B7"/>
    <w:rsid w:val="007065FD"/>
    <w:rsid w:val="008E37A0"/>
    <w:rsid w:val="009B6C5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10C46"/>
  <w15:chartTrackingRefBased/>
  <w15:docId w15:val="{DB147649-13C5-424F-8DEA-2CF8B870F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4B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924B7"/>
    <w:rPr>
      <w:color w:val="0563C1" w:themeColor="hyperlink"/>
      <w:u w:val="single"/>
    </w:rPr>
  </w:style>
  <w:style w:type="paragraph" w:styleId="HTML">
    <w:name w:val="HTML Preformatted"/>
    <w:basedOn w:val="a"/>
    <w:link w:val="HTML0"/>
    <w:uiPriority w:val="99"/>
    <w:semiHidden/>
    <w:unhideWhenUsed/>
    <w:rsid w:val="005858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5858F4"/>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348913">
      <w:bodyDiv w:val="1"/>
      <w:marLeft w:val="0"/>
      <w:marRight w:val="0"/>
      <w:marTop w:val="0"/>
      <w:marBottom w:val="0"/>
      <w:divBdr>
        <w:top w:val="none" w:sz="0" w:space="0" w:color="auto"/>
        <w:left w:val="none" w:sz="0" w:space="0" w:color="auto"/>
        <w:bottom w:val="none" w:sz="0" w:space="0" w:color="auto"/>
        <w:right w:val="none" w:sz="0" w:space="0" w:color="auto"/>
      </w:divBdr>
    </w:div>
    <w:div w:id="433475273">
      <w:bodyDiv w:val="1"/>
      <w:marLeft w:val="0"/>
      <w:marRight w:val="0"/>
      <w:marTop w:val="0"/>
      <w:marBottom w:val="0"/>
      <w:divBdr>
        <w:top w:val="none" w:sz="0" w:space="0" w:color="auto"/>
        <w:left w:val="none" w:sz="0" w:space="0" w:color="auto"/>
        <w:bottom w:val="none" w:sz="0" w:space="0" w:color="auto"/>
        <w:right w:val="none" w:sz="0" w:space="0" w:color="auto"/>
      </w:divBdr>
    </w:div>
    <w:div w:id="163285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uide.ncl.edu.tw/event/nclposter/" TargetMode="External"/><Relationship Id="rId4" Type="http://schemas.openxmlformats.org/officeDocument/2006/relationships/hyperlink" Target="https://guide.ncl.edu.tw/event/nclpo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597</Words>
  <Characters>3407</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A1</cp:lastModifiedBy>
  <cp:revision>1</cp:revision>
  <dcterms:created xsi:type="dcterms:W3CDTF">2022-05-13T08:48:00Z</dcterms:created>
  <dcterms:modified xsi:type="dcterms:W3CDTF">2022-05-13T09:56:00Z</dcterms:modified>
</cp:coreProperties>
</file>