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C721E" w:rsidRDefault="00CC721E">
      <w:pPr>
        <w:pStyle w:val="Default"/>
        <w:jc w:val="center"/>
        <w:rPr>
          <w:sz w:val="20"/>
          <w:szCs w:val="20"/>
        </w:rPr>
      </w:pPr>
    </w:p>
    <w:p w14:paraId="0A37501D" w14:textId="5C8552CD" w:rsidR="00CC721E" w:rsidRDefault="00A00062">
      <w:pPr>
        <w:pStyle w:val="Default"/>
        <w:jc w:val="center"/>
        <w:rPr>
          <w:sz w:val="20"/>
          <w:szCs w:val="20"/>
        </w:rPr>
      </w:pPr>
      <w:r>
        <w:rPr>
          <w:noProof/>
          <w:sz w:val="20"/>
          <w:szCs w:val="20"/>
        </w:rPr>
        <w:drawing>
          <wp:inline distT="0" distB="0" distL="0" distR="0" wp14:anchorId="01C66755" wp14:editId="3456B84B">
            <wp:extent cx="3794760" cy="1465734"/>
            <wp:effectExtent l="0" t="0" r="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00244" cy="1467852"/>
                    </a:xfrm>
                    <a:prstGeom prst="rect">
                      <a:avLst/>
                    </a:prstGeom>
                  </pic:spPr>
                </pic:pic>
              </a:graphicData>
            </a:graphic>
          </wp:inline>
        </w:drawing>
      </w:r>
    </w:p>
    <w:p w14:paraId="5DAB6C7B" w14:textId="77777777" w:rsidR="00CC721E" w:rsidRDefault="00CC721E">
      <w:pPr>
        <w:pStyle w:val="Default"/>
        <w:jc w:val="center"/>
        <w:rPr>
          <w:sz w:val="20"/>
          <w:szCs w:val="20"/>
        </w:rPr>
      </w:pPr>
    </w:p>
    <w:p w14:paraId="0BE61D9E" w14:textId="77777777" w:rsidR="00CC721E" w:rsidRDefault="00CC721E">
      <w:pPr>
        <w:pStyle w:val="Default"/>
        <w:jc w:val="center"/>
        <w:rPr>
          <w:b/>
          <w:bCs/>
          <w:sz w:val="36"/>
          <w:szCs w:val="36"/>
        </w:rPr>
      </w:pPr>
      <w:r>
        <w:rPr>
          <w:b/>
          <w:bCs/>
          <w:sz w:val="36"/>
          <w:szCs w:val="36"/>
        </w:rPr>
        <w:t xml:space="preserve">STANDARD FORM </w:t>
      </w:r>
    </w:p>
    <w:p w14:paraId="74800A8A" w14:textId="77777777" w:rsidR="00CC721E" w:rsidRDefault="00CC721E">
      <w:pPr>
        <w:pStyle w:val="Default"/>
        <w:jc w:val="center"/>
        <w:rPr>
          <w:b/>
          <w:bCs/>
          <w:sz w:val="36"/>
          <w:szCs w:val="36"/>
        </w:rPr>
      </w:pPr>
      <w:r>
        <w:rPr>
          <w:b/>
          <w:bCs/>
          <w:sz w:val="36"/>
          <w:szCs w:val="36"/>
        </w:rPr>
        <w:t xml:space="preserve">FOR </w:t>
      </w:r>
    </w:p>
    <w:p w14:paraId="57647E42" w14:textId="77777777" w:rsidR="00CC721E" w:rsidRDefault="00CC721E">
      <w:pPr>
        <w:pStyle w:val="Default"/>
        <w:jc w:val="center"/>
        <w:rPr>
          <w:sz w:val="36"/>
          <w:szCs w:val="36"/>
        </w:rPr>
      </w:pPr>
      <w:r>
        <w:rPr>
          <w:b/>
          <w:bCs/>
          <w:sz w:val="36"/>
          <w:szCs w:val="36"/>
        </w:rPr>
        <w:t xml:space="preserve">AIS STUDENT CHAPTER BYLAWS </w:t>
      </w:r>
    </w:p>
    <w:p w14:paraId="02EB378F" w14:textId="77777777" w:rsidR="00CC721E" w:rsidRDefault="00CC721E"/>
    <w:p w14:paraId="6A05A809" w14:textId="77777777" w:rsidR="00CC721E" w:rsidRDefault="00CC721E"/>
    <w:p w14:paraId="17B8D787" w14:textId="77777777" w:rsidR="00CC721E" w:rsidRPr="00F15483" w:rsidRDefault="00CC721E">
      <w:pPr>
        <w:pStyle w:val="CM10"/>
        <w:spacing w:line="253" w:lineRule="atLeast"/>
        <w:rPr>
          <w:color w:val="000000"/>
          <w:sz w:val="22"/>
          <w:szCs w:val="22"/>
        </w:rPr>
      </w:pPr>
      <w:r w:rsidRPr="00F15483">
        <w:rPr>
          <w:b/>
          <w:bCs/>
          <w:color w:val="000000"/>
          <w:sz w:val="22"/>
          <w:szCs w:val="22"/>
        </w:rPr>
        <w:t xml:space="preserve">ARTICLE I: Name </w:t>
      </w:r>
    </w:p>
    <w:p w14:paraId="6234B295" w14:textId="77777777" w:rsidR="00CC721E" w:rsidRPr="00F15483" w:rsidRDefault="00CC721E">
      <w:pPr>
        <w:rPr>
          <w:color w:val="000000"/>
        </w:rPr>
      </w:pPr>
      <w:r w:rsidRPr="00F15483">
        <w:rPr>
          <w:b/>
          <w:bCs/>
          <w:color w:val="000000"/>
        </w:rPr>
        <w:t xml:space="preserve">Section 1. </w:t>
      </w:r>
      <w:r w:rsidRPr="00F15483">
        <w:rPr>
          <w:color w:val="000000"/>
        </w:rPr>
        <w:t>The name of this organization shall be the AIS Student Chapter of ________________________.  (name of school)</w:t>
      </w:r>
      <w:r>
        <w:rPr>
          <w:color w:val="000000"/>
        </w:rPr>
        <w:t xml:space="preserve">  (</w:t>
      </w:r>
      <w:r w:rsidRPr="00E13F2C">
        <w:rPr>
          <w:i/>
          <w:iCs/>
          <w:color w:val="000000"/>
        </w:rPr>
        <w:t>Any other name the organization is known by can be inserted here in addition to but not in lieu of the official name.)</w:t>
      </w:r>
      <w:r>
        <w:rPr>
          <w:color w:val="000000"/>
        </w:rPr>
        <w:t xml:space="preserve">  </w:t>
      </w:r>
    </w:p>
    <w:p w14:paraId="5A39BBE3" w14:textId="77777777" w:rsidR="00CC721E" w:rsidRPr="00F15483" w:rsidRDefault="00CC721E">
      <w:pPr>
        <w:pStyle w:val="CM10"/>
        <w:spacing w:line="253" w:lineRule="atLeast"/>
        <w:rPr>
          <w:b/>
          <w:bCs/>
          <w:color w:val="000000"/>
          <w:sz w:val="22"/>
          <w:szCs w:val="22"/>
        </w:rPr>
      </w:pPr>
    </w:p>
    <w:p w14:paraId="646F468B" w14:textId="77777777" w:rsidR="00CC721E" w:rsidRPr="00F15483" w:rsidRDefault="00CC721E">
      <w:pPr>
        <w:pStyle w:val="CM10"/>
        <w:spacing w:line="253" w:lineRule="atLeast"/>
        <w:rPr>
          <w:b/>
          <w:bCs/>
          <w:color w:val="000000"/>
          <w:sz w:val="22"/>
          <w:szCs w:val="22"/>
        </w:rPr>
      </w:pPr>
      <w:r w:rsidRPr="00F15483">
        <w:rPr>
          <w:b/>
          <w:bCs/>
          <w:color w:val="000000"/>
          <w:sz w:val="22"/>
          <w:szCs w:val="22"/>
        </w:rPr>
        <w:t xml:space="preserve">ARTICLE II: Organization </w:t>
      </w:r>
    </w:p>
    <w:p w14:paraId="5BFEE03A" w14:textId="77777777" w:rsidR="00CC721E" w:rsidRPr="00F15483" w:rsidRDefault="00CC721E">
      <w:pPr>
        <w:rPr>
          <w:color w:val="000000"/>
        </w:rPr>
      </w:pPr>
      <w:r w:rsidRPr="00F15483">
        <w:rPr>
          <w:b/>
          <w:bCs/>
          <w:color w:val="000000"/>
        </w:rPr>
        <w:t xml:space="preserve">Section 1. </w:t>
      </w:r>
      <w:r w:rsidRPr="002E7E38">
        <w:rPr>
          <w:color w:val="000000"/>
        </w:rPr>
        <w:t xml:space="preserve">Its form of organization, its ideals, and its purpose shall be </w:t>
      </w:r>
      <w:r w:rsidRPr="002E7E38">
        <w:t>under the auspices of the Association for Information Systems.</w:t>
      </w:r>
      <w:r>
        <w:rPr>
          <w:rFonts w:ascii="Verdana" w:hAnsi="Verdana" w:cs="Verdana"/>
          <w:sz w:val="18"/>
          <w:szCs w:val="18"/>
        </w:rPr>
        <w:t xml:space="preserve"> </w:t>
      </w:r>
    </w:p>
    <w:p w14:paraId="58ADE29D" w14:textId="77777777" w:rsidR="00CC721E" w:rsidRDefault="00CC721E">
      <w:pPr>
        <w:rPr>
          <w:color w:val="000000"/>
        </w:rPr>
      </w:pPr>
      <w:r w:rsidRPr="00F15483">
        <w:rPr>
          <w:b/>
          <w:bCs/>
          <w:color w:val="000000"/>
        </w:rPr>
        <w:t xml:space="preserve">Section 2. </w:t>
      </w:r>
      <w:r w:rsidRPr="00F15483">
        <w:rPr>
          <w:color w:val="000000"/>
        </w:rPr>
        <w:t>It shall be sponsored by, the ____________________ (name of school</w:t>
      </w:r>
    </w:p>
    <w:p w14:paraId="52A8788D" w14:textId="77777777" w:rsidR="00CC721E" w:rsidRPr="00F15483" w:rsidRDefault="00CC721E">
      <w:pPr>
        <w:rPr>
          <w:color w:val="000000"/>
        </w:rPr>
      </w:pPr>
      <w:r w:rsidRPr="005D5E83">
        <w:rPr>
          <w:b/>
          <w:bCs/>
          <w:color w:val="000000"/>
        </w:rPr>
        <w:t>Section 3.</w:t>
      </w:r>
      <w:r w:rsidRPr="00F15483">
        <w:rPr>
          <w:color w:val="000000"/>
        </w:rPr>
        <w:t xml:space="preserve"> It shall be responsible for complying with all policies and regulations as set by ________________________________________ (name of school) for similar student organizations</w:t>
      </w:r>
      <w:r>
        <w:rPr>
          <w:color w:val="000000"/>
        </w:rPr>
        <w:t xml:space="preserve"> and by the Association for Information Systems.</w:t>
      </w:r>
    </w:p>
    <w:p w14:paraId="41C8F396" w14:textId="77777777" w:rsidR="00CC721E" w:rsidRPr="00F15483" w:rsidRDefault="00CC721E">
      <w:pPr>
        <w:pStyle w:val="CM10"/>
        <w:spacing w:line="253" w:lineRule="atLeast"/>
        <w:rPr>
          <w:b/>
          <w:bCs/>
          <w:color w:val="000000"/>
          <w:sz w:val="22"/>
          <w:szCs w:val="22"/>
        </w:rPr>
      </w:pPr>
    </w:p>
    <w:p w14:paraId="418D0C11" w14:textId="77777777" w:rsidR="00CC721E" w:rsidRPr="00F15483" w:rsidRDefault="00CC721E">
      <w:pPr>
        <w:pStyle w:val="CM10"/>
        <w:spacing w:line="253" w:lineRule="atLeast"/>
        <w:rPr>
          <w:color w:val="000000"/>
          <w:sz w:val="22"/>
          <w:szCs w:val="22"/>
        </w:rPr>
      </w:pPr>
      <w:r>
        <w:rPr>
          <w:b/>
          <w:bCs/>
          <w:color w:val="000000"/>
          <w:sz w:val="22"/>
          <w:szCs w:val="22"/>
        </w:rPr>
        <w:t>ARTICLE</w:t>
      </w:r>
      <w:r w:rsidRPr="00F15483">
        <w:rPr>
          <w:b/>
          <w:bCs/>
          <w:color w:val="000000"/>
          <w:sz w:val="22"/>
          <w:szCs w:val="22"/>
        </w:rPr>
        <w:t xml:space="preserve"> III: O</w:t>
      </w:r>
      <w:r>
        <w:rPr>
          <w:b/>
          <w:bCs/>
          <w:color w:val="000000"/>
          <w:sz w:val="22"/>
          <w:szCs w:val="22"/>
        </w:rPr>
        <w:t>bjectives</w:t>
      </w:r>
      <w:r w:rsidRPr="00F15483">
        <w:rPr>
          <w:b/>
          <w:bCs/>
          <w:color w:val="000000"/>
          <w:sz w:val="22"/>
          <w:szCs w:val="22"/>
        </w:rPr>
        <w:t xml:space="preserve"> </w:t>
      </w:r>
      <w:r>
        <w:rPr>
          <w:b/>
          <w:bCs/>
          <w:color w:val="000000"/>
          <w:sz w:val="22"/>
          <w:szCs w:val="22"/>
        </w:rPr>
        <w:t xml:space="preserve"> </w:t>
      </w:r>
    </w:p>
    <w:p w14:paraId="0BDB756C" w14:textId="77777777" w:rsidR="00CC721E" w:rsidRPr="00F15483" w:rsidRDefault="00CC721E">
      <w:pPr>
        <w:rPr>
          <w:color w:val="000000"/>
        </w:rPr>
      </w:pPr>
      <w:r w:rsidRPr="005D5E83">
        <w:rPr>
          <w:b/>
          <w:bCs/>
          <w:color w:val="000000"/>
        </w:rPr>
        <w:t>Section</w:t>
      </w:r>
      <w:r>
        <w:rPr>
          <w:b/>
          <w:bCs/>
          <w:color w:val="000000"/>
        </w:rPr>
        <w:t xml:space="preserve"> </w:t>
      </w:r>
      <w:r w:rsidRPr="005D5E83">
        <w:rPr>
          <w:b/>
          <w:bCs/>
          <w:color w:val="000000"/>
        </w:rPr>
        <w:t>1.</w:t>
      </w:r>
      <w:r w:rsidRPr="00F15483">
        <w:rPr>
          <w:color w:val="000000"/>
        </w:rPr>
        <w:t xml:space="preserve"> The object</w:t>
      </w:r>
      <w:r>
        <w:rPr>
          <w:color w:val="000000"/>
        </w:rPr>
        <w:t>ive</w:t>
      </w:r>
      <w:r w:rsidRPr="00F15483">
        <w:rPr>
          <w:color w:val="000000"/>
        </w:rPr>
        <w:t>s</w:t>
      </w:r>
      <w:r>
        <w:rPr>
          <w:color w:val="000000"/>
        </w:rPr>
        <w:t xml:space="preserve"> </w:t>
      </w:r>
      <w:r w:rsidRPr="00F15483">
        <w:rPr>
          <w:color w:val="000000"/>
        </w:rPr>
        <w:t>of this organization shall be to:</w:t>
      </w:r>
    </w:p>
    <w:p w14:paraId="77E9B3FB" w14:textId="77777777" w:rsidR="00CC721E" w:rsidRPr="007F22C1" w:rsidRDefault="00CC721E" w:rsidP="00A237A0">
      <w:pPr>
        <w:autoSpaceDE w:val="0"/>
        <w:autoSpaceDN w:val="0"/>
        <w:adjustRightInd w:val="0"/>
        <w:ind w:left="720"/>
        <w:rPr>
          <w:color w:val="000000"/>
        </w:rPr>
      </w:pPr>
      <w:r>
        <w:rPr>
          <w:color w:val="000000"/>
        </w:rPr>
        <w:t>a</w:t>
      </w:r>
      <w:r w:rsidRPr="007F22C1">
        <w:rPr>
          <w:color w:val="000000"/>
        </w:rPr>
        <w:t xml:space="preserve">. Encourage the pursuit of information systems excellence within </w:t>
      </w:r>
      <w:r w:rsidRPr="00F15483">
        <w:rPr>
          <w:color w:val="000000"/>
        </w:rPr>
        <w:t>_________________ (name of school)</w:t>
      </w:r>
      <w:r w:rsidRPr="007F22C1">
        <w:rPr>
          <w:color w:val="000000"/>
        </w:rPr>
        <w:t xml:space="preserve">. </w:t>
      </w:r>
    </w:p>
    <w:p w14:paraId="72A3D3EC" w14:textId="77777777" w:rsidR="00CC721E" w:rsidRDefault="00CC721E" w:rsidP="00A237A0">
      <w:pPr>
        <w:autoSpaceDE w:val="0"/>
        <w:autoSpaceDN w:val="0"/>
        <w:adjustRightInd w:val="0"/>
        <w:ind w:left="720"/>
        <w:rPr>
          <w:i/>
          <w:iCs/>
          <w:color w:val="000000"/>
        </w:rPr>
      </w:pPr>
    </w:p>
    <w:p w14:paraId="56755136" w14:textId="77777777" w:rsidR="00CC721E" w:rsidRPr="000A4FD4" w:rsidRDefault="00CC721E" w:rsidP="00A237A0">
      <w:pPr>
        <w:autoSpaceDE w:val="0"/>
        <w:autoSpaceDN w:val="0"/>
        <w:adjustRightInd w:val="0"/>
        <w:ind w:left="720"/>
        <w:rPr>
          <w:color w:val="000000"/>
        </w:rPr>
      </w:pPr>
      <w:r w:rsidRPr="000A4FD4">
        <w:rPr>
          <w:color w:val="000000"/>
        </w:rPr>
        <w:t>[</w:t>
      </w:r>
      <w:r>
        <w:rPr>
          <w:i/>
          <w:iCs/>
          <w:color w:val="000000"/>
        </w:rPr>
        <w:t>Additional objectives may be added by the chapter. The following are suggestions.</w:t>
      </w:r>
      <w:r>
        <w:rPr>
          <w:color w:val="000000"/>
        </w:rPr>
        <w:t>]</w:t>
      </w:r>
    </w:p>
    <w:p w14:paraId="5F54B779" w14:textId="77777777" w:rsidR="00CC721E" w:rsidRPr="007F22C1" w:rsidRDefault="00CC721E" w:rsidP="00A237A0">
      <w:pPr>
        <w:autoSpaceDE w:val="0"/>
        <w:autoSpaceDN w:val="0"/>
        <w:adjustRightInd w:val="0"/>
        <w:ind w:left="720"/>
        <w:rPr>
          <w:color w:val="000000"/>
        </w:rPr>
      </w:pPr>
      <w:r>
        <w:rPr>
          <w:color w:val="000000"/>
        </w:rPr>
        <w:t>b</w:t>
      </w:r>
      <w:r w:rsidRPr="007F22C1">
        <w:rPr>
          <w:color w:val="000000"/>
        </w:rPr>
        <w:t xml:space="preserve">. Offer information systems career and technology information to its members. </w:t>
      </w:r>
    </w:p>
    <w:p w14:paraId="0E07540B" w14:textId="77777777" w:rsidR="00CC721E" w:rsidRPr="007F22C1" w:rsidRDefault="00CC721E" w:rsidP="00A237A0">
      <w:pPr>
        <w:autoSpaceDE w:val="0"/>
        <w:autoSpaceDN w:val="0"/>
        <w:adjustRightInd w:val="0"/>
        <w:ind w:left="720"/>
        <w:rPr>
          <w:color w:val="000000"/>
        </w:rPr>
      </w:pPr>
      <w:r>
        <w:rPr>
          <w:color w:val="000000"/>
        </w:rPr>
        <w:t>c</w:t>
      </w:r>
      <w:r w:rsidRPr="007F22C1">
        <w:rPr>
          <w:color w:val="000000"/>
        </w:rPr>
        <w:t xml:space="preserve">. Provide networking opportunities to those interested in information systems. </w:t>
      </w:r>
    </w:p>
    <w:tbl>
      <w:tblPr>
        <w:tblW w:w="0" w:type="auto"/>
        <w:tblInd w:w="-106" w:type="dxa"/>
        <w:tblLayout w:type="fixed"/>
        <w:tblLook w:val="0000" w:firstRow="0" w:lastRow="0" w:firstColumn="0" w:lastColumn="0" w:noHBand="0" w:noVBand="0"/>
      </w:tblPr>
      <w:tblGrid>
        <w:gridCol w:w="7865"/>
      </w:tblGrid>
      <w:tr w:rsidR="00CC721E" w:rsidRPr="00B04ED4" w14:paraId="285193AD" w14:textId="77777777">
        <w:trPr>
          <w:trHeight w:val="490"/>
        </w:trPr>
        <w:tc>
          <w:tcPr>
            <w:tcW w:w="7865" w:type="dxa"/>
          </w:tcPr>
          <w:p w14:paraId="0D0B940D" w14:textId="77777777" w:rsidR="00CC721E" w:rsidRPr="00B04ED4" w:rsidRDefault="00CC721E">
            <w:pPr>
              <w:autoSpaceDE w:val="0"/>
              <w:autoSpaceDN w:val="0"/>
              <w:adjustRightInd w:val="0"/>
              <w:rPr>
                <w:b/>
                <w:bCs/>
                <w:color w:val="000000"/>
              </w:rPr>
            </w:pPr>
          </w:p>
          <w:p w14:paraId="01FE5C12" w14:textId="77777777" w:rsidR="00CC721E" w:rsidRPr="00B04ED4" w:rsidRDefault="00CC721E">
            <w:pPr>
              <w:autoSpaceDE w:val="0"/>
              <w:autoSpaceDN w:val="0"/>
              <w:adjustRightInd w:val="0"/>
              <w:rPr>
                <w:color w:val="000000"/>
              </w:rPr>
            </w:pPr>
            <w:r w:rsidRPr="00B04ED4">
              <w:rPr>
                <w:b/>
                <w:bCs/>
                <w:color w:val="000000"/>
              </w:rPr>
              <w:t>Section 2.</w:t>
            </w:r>
            <w:r w:rsidRPr="00B04ED4">
              <w:rPr>
                <w:color w:val="000000"/>
              </w:rPr>
              <w:t xml:space="preserve"> </w:t>
            </w:r>
          </w:p>
          <w:p w14:paraId="2E794328" w14:textId="77777777" w:rsidR="00CC721E" w:rsidRPr="00B04ED4" w:rsidRDefault="00CC721E">
            <w:pPr>
              <w:autoSpaceDE w:val="0"/>
              <w:autoSpaceDN w:val="0"/>
              <w:adjustRightInd w:val="0"/>
              <w:rPr>
                <w:i/>
                <w:iCs/>
                <w:color w:val="000000"/>
              </w:rPr>
            </w:pPr>
            <w:r w:rsidRPr="00B04ED4">
              <w:rPr>
                <w:color w:val="000000"/>
              </w:rPr>
              <w:t>[</w:t>
            </w:r>
            <w:r w:rsidRPr="00B04ED4">
              <w:rPr>
                <w:i/>
                <w:iCs/>
                <w:color w:val="000000"/>
              </w:rPr>
              <w:t>Insert mission statement here or use the following.</w:t>
            </w:r>
            <w:r w:rsidRPr="00B04ED4">
              <w:rPr>
                <w:color w:val="000000"/>
              </w:rPr>
              <w:t>]</w:t>
            </w:r>
          </w:p>
          <w:p w14:paraId="0F367163" w14:textId="77777777" w:rsidR="00CC721E" w:rsidRPr="00B04ED4" w:rsidRDefault="00CC721E">
            <w:pPr>
              <w:autoSpaceDE w:val="0"/>
              <w:autoSpaceDN w:val="0"/>
              <w:adjustRightInd w:val="0"/>
              <w:rPr>
                <w:color w:val="000000"/>
              </w:rPr>
            </w:pPr>
            <w:r w:rsidRPr="00B04ED4">
              <w:rPr>
                <w:color w:val="000000"/>
              </w:rPr>
              <w:t xml:space="preserve">The mission of this </w:t>
            </w:r>
            <w:r w:rsidRPr="00B04ED4">
              <w:t xml:space="preserve">chapter shall be </w:t>
            </w:r>
            <w:r w:rsidRPr="00B04ED4">
              <w:rPr>
                <w:color w:val="000000"/>
              </w:rPr>
              <w:t xml:space="preserve">to promote the study and utilization of information systems through programs of professional development, social networking, and community development. </w:t>
            </w:r>
          </w:p>
        </w:tc>
      </w:tr>
    </w:tbl>
    <w:p w14:paraId="0E27B00A" w14:textId="77777777" w:rsidR="00CC721E" w:rsidRPr="00F15483" w:rsidRDefault="00CC721E">
      <w:pPr>
        <w:rPr>
          <w:color w:val="000000"/>
        </w:rPr>
      </w:pPr>
    </w:p>
    <w:tbl>
      <w:tblPr>
        <w:tblW w:w="0" w:type="auto"/>
        <w:tblInd w:w="-106" w:type="dxa"/>
        <w:tblLayout w:type="fixed"/>
        <w:tblLook w:val="0000" w:firstRow="0" w:lastRow="0" w:firstColumn="0" w:lastColumn="0" w:noHBand="0" w:noVBand="0"/>
      </w:tblPr>
      <w:tblGrid>
        <w:gridCol w:w="7761"/>
      </w:tblGrid>
      <w:tr w:rsidR="00CC721E" w:rsidRPr="00B04ED4" w14:paraId="6829D53E" w14:textId="77777777">
        <w:trPr>
          <w:trHeight w:val="2556"/>
        </w:trPr>
        <w:tc>
          <w:tcPr>
            <w:tcW w:w="7761" w:type="dxa"/>
          </w:tcPr>
          <w:p w14:paraId="018AB284" w14:textId="77777777" w:rsidR="00CC721E" w:rsidRPr="00B04ED4" w:rsidRDefault="00CC721E">
            <w:pPr>
              <w:autoSpaceDE w:val="0"/>
              <w:autoSpaceDN w:val="0"/>
              <w:adjustRightInd w:val="0"/>
              <w:rPr>
                <w:b/>
                <w:bCs/>
              </w:rPr>
            </w:pPr>
            <w:r w:rsidRPr="00B04ED4">
              <w:rPr>
                <w:b/>
                <w:bCs/>
              </w:rPr>
              <w:lastRenderedPageBreak/>
              <w:t xml:space="preserve">ARTICLE IV: Membership </w:t>
            </w:r>
          </w:p>
          <w:p w14:paraId="1E8A524E" w14:textId="77777777" w:rsidR="00CC721E" w:rsidRPr="00B04ED4" w:rsidRDefault="00CC721E">
            <w:pPr>
              <w:autoSpaceDE w:val="0"/>
              <w:autoSpaceDN w:val="0"/>
              <w:adjustRightInd w:val="0"/>
              <w:rPr>
                <w:color w:val="000000"/>
              </w:rPr>
            </w:pPr>
            <w:r w:rsidRPr="00B04ED4">
              <w:rPr>
                <w:b/>
                <w:bCs/>
              </w:rPr>
              <w:t xml:space="preserve">Section 1. </w:t>
            </w:r>
            <w:r w:rsidRPr="00B04ED4">
              <w:t xml:space="preserve">Membership in this chapter shall be </w:t>
            </w:r>
            <w:r w:rsidRPr="00B04ED4">
              <w:rPr>
                <w:color w:val="000000"/>
              </w:rPr>
              <w:t xml:space="preserve">open to all students of __________________________ (name of school) who are interested in information systems. </w:t>
            </w:r>
          </w:p>
          <w:p w14:paraId="7DD1A0D6" w14:textId="77777777" w:rsidR="00CC721E" w:rsidRPr="00B04ED4" w:rsidRDefault="00CC721E">
            <w:pPr>
              <w:autoSpaceDE w:val="0"/>
              <w:autoSpaceDN w:val="0"/>
              <w:adjustRightInd w:val="0"/>
              <w:rPr>
                <w:color w:val="000000"/>
              </w:rPr>
            </w:pPr>
            <w:r w:rsidRPr="00B04ED4">
              <w:rPr>
                <w:b/>
                <w:bCs/>
                <w:color w:val="000000"/>
              </w:rPr>
              <w:t>Section 2.</w:t>
            </w:r>
            <w:r w:rsidRPr="00B04ED4">
              <w:rPr>
                <w:color w:val="000000"/>
              </w:rPr>
              <w:t xml:space="preserve"> To maintain active membership in the chapter, a member must: </w:t>
            </w:r>
          </w:p>
          <w:p w14:paraId="6A97C48B" w14:textId="77777777" w:rsidR="00CC721E" w:rsidRPr="00B04ED4" w:rsidRDefault="00CC721E">
            <w:pPr>
              <w:autoSpaceDE w:val="0"/>
              <w:autoSpaceDN w:val="0"/>
              <w:adjustRightInd w:val="0"/>
              <w:rPr>
                <w:color w:val="000000"/>
              </w:rPr>
            </w:pPr>
            <w:r w:rsidRPr="00B04ED4">
              <w:rPr>
                <w:color w:val="000000"/>
              </w:rPr>
              <w:t xml:space="preserve">a. Participate in chapter activities. </w:t>
            </w:r>
          </w:p>
          <w:p w14:paraId="4EED6EA3" w14:textId="77777777" w:rsidR="00CC721E" w:rsidRPr="00B04ED4" w:rsidRDefault="00CC721E">
            <w:pPr>
              <w:autoSpaceDE w:val="0"/>
              <w:autoSpaceDN w:val="0"/>
              <w:adjustRightInd w:val="0"/>
              <w:rPr>
                <w:color w:val="000000"/>
              </w:rPr>
            </w:pPr>
            <w:r w:rsidRPr="00B04ED4">
              <w:rPr>
                <w:color w:val="000000"/>
              </w:rPr>
              <w:t xml:space="preserve">b. Pay annual dues as determined by the </w:t>
            </w:r>
            <w:r w:rsidR="0083003E">
              <w:rPr>
                <w:color w:val="000000"/>
              </w:rPr>
              <w:t>Board of Officers</w:t>
            </w:r>
            <w:r w:rsidRPr="00B04ED4">
              <w:rPr>
                <w:color w:val="000000"/>
              </w:rPr>
              <w:t xml:space="preserve">. </w:t>
            </w:r>
          </w:p>
          <w:p w14:paraId="48189000" w14:textId="77777777" w:rsidR="00CC721E" w:rsidRPr="00B04ED4" w:rsidRDefault="00CC721E">
            <w:pPr>
              <w:autoSpaceDE w:val="0"/>
              <w:autoSpaceDN w:val="0"/>
              <w:adjustRightInd w:val="0"/>
              <w:rPr>
                <w:color w:val="000000"/>
              </w:rPr>
            </w:pPr>
            <w:r w:rsidRPr="00B04ED4">
              <w:rPr>
                <w:color w:val="000000"/>
              </w:rPr>
              <w:t xml:space="preserve">c. Act in a positive manner and fulfill the obligations of membership. </w:t>
            </w:r>
          </w:p>
          <w:p w14:paraId="4730699C" w14:textId="77777777" w:rsidR="00CC721E" w:rsidRPr="00B04ED4" w:rsidRDefault="00CC721E">
            <w:pPr>
              <w:autoSpaceDE w:val="0"/>
              <w:autoSpaceDN w:val="0"/>
              <w:adjustRightInd w:val="0"/>
              <w:rPr>
                <w:color w:val="000000"/>
              </w:rPr>
            </w:pPr>
            <w:r w:rsidRPr="00B04ED4">
              <w:rPr>
                <w:b/>
                <w:bCs/>
                <w:color w:val="000000"/>
              </w:rPr>
              <w:t>Section 3.</w:t>
            </w:r>
            <w:r w:rsidRPr="00B04ED4">
              <w:rPr>
                <w:color w:val="000000"/>
              </w:rPr>
              <w:t xml:space="preserve"> If a member is unable to fulfill his/her obligations of membership as determined by the Board of Officers, the member may have his/her membership in the chapter revoked in accordance with chapter policies.  </w:t>
            </w:r>
          </w:p>
        </w:tc>
      </w:tr>
    </w:tbl>
    <w:p w14:paraId="60061E4C" w14:textId="77777777" w:rsidR="00CC721E" w:rsidRPr="00F15483" w:rsidRDefault="00CC721E"/>
    <w:p w14:paraId="4F8595A3" w14:textId="77777777" w:rsidR="00CC721E" w:rsidRDefault="00CC721E">
      <w:pPr>
        <w:rPr>
          <w:b/>
          <w:bCs/>
        </w:rPr>
      </w:pPr>
      <w:r w:rsidRPr="00F15483">
        <w:rPr>
          <w:i/>
          <w:iCs/>
        </w:rPr>
        <w:t>(Note: Additional requirements for membership, not inconsistent with the Constitution and Bylaws of AIS, may be adopted by a majority vote of the membership of this chapter.)</w:t>
      </w:r>
      <w:r>
        <w:rPr>
          <w:i/>
          <w:iCs/>
        </w:rPr>
        <w:t xml:space="preserve">  </w:t>
      </w:r>
    </w:p>
    <w:p w14:paraId="44EAFD9C" w14:textId="77777777" w:rsidR="00CC721E" w:rsidRDefault="00CC721E">
      <w:pPr>
        <w:pStyle w:val="CM10"/>
        <w:spacing w:line="253" w:lineRule="atLeast"/>
        <w:rPr>
          <w:b/>
          <w:bCs/>
          <w:sz w:val="22"/>
          <w:szCs w:val="22"/>
        </w:rPr>
      </w:pPr>
    </w:p>
    <w:p w14:paraId="4B94D5A5" w14:textId="77777777" w:rsidR="00CC721E" w:rsidRDefault="00CC721E">
      <w:pPr>
        <w:pStyle w:val="CM10"/>
        <w:spacing w:line="253" w:lineRule="atLeast"/>
        <w:rPr>
          <w:b/>
          <w:bCs/>
          <w:sz w:val="22"/>
          <w:szCs w:val="22"/>
        </w:rPr>
      </w:pPr>
    </w:p>
    <w:p w14:paraId="1791F364" w14:textId="77777777" w:rsidR="00CC721E" w:rsidRPr="00F15483" w:rsidRDefault="00CC721E">
      <w:pPr>
        <w:pStyle w:val="CM10"/>
        <w:spacing w:line="253" w:lineRule="atLeast"/>
        <w:rPr>
          <w:sz w:val="22"/>
          <w:szCs w:val="22"/>
        </w:rPr>
      </w:pPr>
      <w:r>
        <w:rPr>
          <w:b/>
          <w:bCs/>
          <w:sz w:val="22"/>
          <w:szCs w:val="22"/>
        </w:rPr>
        <w:t>ARTICLE V</w:t>
      </w:r>
      <w:r w:rsidRPr="00F15483">
        <w:rPr>
          <w:b/>
          <w:bCs/>
          <w:sz w:val="22"/>
          <w:szCs w:val="22"/>
        </w:rPr>
        <w:t xml:space="preserve">: Officers </w:t>
      </w:r>
    </w:p>
    <w:p w14:paraId="2214DB93" w14:textId="4FBB2E1F" w:rsidR="00CC721E" w:rsidRDefault="00CC721E">
      <w:pPr>
        <w:pStyle w:val="CM10"/>
        <w:spacing w:line="253" w:lineRule="atLeast"/>
        <w:rPr>
          <w:sz w:val="22"/>
          <w:szCs w:val="22"/>
        </w:rPr>
      </w:pPr>
      <w:r w:rsidRPr="00F15483">
        <w:rPr>
          <w:b/>
          <w:bCs/>
          <w:sz w:val="22"/>
          <w:szCs w:val="22"/>
        </w:rPr>
        <w:t xml:space="preserve">Section 1. </w:t>
      </w:r>
      <w:r w:rsidRPr="00F15483">
        <w:rPr>
          <w:sz w:val="22"/>
          <w:szCs w:val="22"/>
        </w:rPr>
        <w:t>The officers of this chapter shall be a president, one or more vice-presidents, and either a secretary/treasurer or a secretary and a treasurer. These officers shall constitute the Board of Officers for this chapter. All officers shall be active members in good standing with this chapter.  They shall serve for one (1) year or until their successors are elected and qualif</w:t>
      </w:r>
      <w:r>
        <w:rPr>
          <w:sz w:val="22"/>
          <w:szCs w:val="22"/>
        </w:rPr>
        <w:t>ied</w:t>
      </w:r>
      <w:r w:rsidRPr="00F15483">
        <w:rPr>
          <w:sz w:val="22"/>
          <w:szCs w:val="22"/>
        </w:rPr>
        <w:t xml:space="preserve">. </w:t>
      </w:r>
    </w:p>
    <w:p w14:paraId="5AE537CC" w14:textId="77777777" w:rsidR="00785225" w:rsidRPr="00785225" w:rsidRDefault="00785225" w:rsidP="00785225"/>
    <w:p w14:paraId="328C1414" w14:textId="77777777" w:rsidR="00CC721E" w:rsidRDefault="00CC721E">
      <w:pPr>
        <w:pStyle w:val="CM10"/>
        <w:spacing w:line="253" w:lineRule="atLeast"/>
        <w:rPr>
          <w:sz w:val="22"/>
          <w:szCs w:val="22"/>
        </w:rPr>
      </w:pPr>
      <w:r w:rsidRPr="00C95990">
        <w:rPr>
          <w:b/>
          <w:bCs/>
          <w:sz w:val="22"/>
          <w:szCs w:val="22"/>
        </w:rPr>
        <w:t>Section 2.</w:t>
      </w:r>
      <w:r w:rsidRPr="00F15483">
        <w:rPr>
          <w:b/>
          <w:bCs/>
        </w:rPr>
        <w:t xml:space="preserve"> </w:t>
      </w:r>
      <w:r w:rsidRPr="00C95990">
        <w:rPr>
          <w:sz w:val="22"/>
          <w:szCs w:val="22"/>
        </w:rPr>
        <w:t xml:space="preserve">The duties of the officers shall </w:t>
      </w:r>
      <w:r>
        <w:rPr>
          <w:sz w:val="22"/>
          <w:szCs w:val="22"/>
        </w:rPr>
        <w:t xml:space="preserve">include the following:   </w:t>
      </w:r>
    </w:p>
    <w:p w14:paraId="0C65A8E4" w14:textId="77777777" w:rsidR="00CC721E" w:rsidRPr="00072EAA" w:rsidRDefault="00CC721E">
      <w:pPr>
        <w:pStyle w:val="position"/>
        <w:rPr>
          <w:rFonts w:ascii="Times New Roman" w:hAnsi="Times New Roman" w:cs="Times New Roman"/>
          <w:sz w:val="22"/>
          <w:szCs w:val="22"/>
        </w:rPr>
      </w:pPr>
      <w:r>
        <w:rPr>
          <w:rFonts w:ascii="Times New Roman" w:hAnsi="Times New Roman" w:cs="Times New Roman"/>
          <w:sz w:val="22"/>
          <w:szCs w:val="22"/>
        </w:rPr>
        <w:t>President</w:t>
      </w:r>
      <w:r w:rsidRPr="00E13F2C">
        <w:rPr>
          <w:rFonts w:ascii="Times New Roman" w:hAnsi="Times New Roman" w:cs="Times New Roman"/>
          <w:sz w:val="22"/>
          <w:szCs w:val="22"/>
        </w:rPr>
        <w:t xml:space="preserve">  </w:t>
      </w:r>
    </w:p>
    <w:p w14:paraId="682A9DAF" w14:textId="77777777" w:rsidR="00CC721E" w:rsidRPr="00072EAA" w:rsidRDefault="00CC721E">
      <w:pPr>
        <w:pStyle w:val="level2bullet"/>
        <w:numPr>
          <w:ilvl w:val="0"/>
          <w:numId w:val="0"/>
        </w:numPr>
        <w:ind w:left="1080"/>
        <w:rPr>
          <w:rFonts w:ascii="Times New Roman" w:hAnsi="Times New Roman" w:cs="Times New Roman"/>
          <w:sz w:val="22"/>
          <w:szCs w:val="22"/>
        </w:rPr>
      </w:pPr>
      <w:r w:rsidRPr="00E13F2C">
        <w:rPr>
          <w:rFonts w:ascii="Times New Roman" w:hAnsi="Times New Roman" w:cs="Times New Roman"/>
          <w:sz w:val="22"/>
          <w:szCs w:val="22"/>
        </w:rPr>
        <w:t xml:space="preserve">The </w:t>
      </w:r>
      <w:r w:rsidRPr="00E13F2C">
        <w:rPr>
          <w:rStyle w:val="positiondescriptionChar"/>
          <w:rFonts w:ascii="Times New Roman" w:hAnsi="Times New Roman" w:cs="Times New Roman"/>
          <w:sz w:val="22"/>
          <w:szCs w:val="22"/>
        </w:rPr>
        <w:t>President is responsible for developing and coordinating activities and services of the organization while establishing and fostering positive relationships with other relevant organizations</w:t>
      </w:r>
      <w:r w:rsidRPr="00E13F2C">
        <w:rPr>
          <w:rFonts w:ascii="Times New Roman" w:hAnsi="Times New Roman" w:cs="Times New Roman"/>
          <w:sz w:val="22"/>
          <w:szCs w:val="22"/>
        </w:rPr>
        <w:t xml:space="preserve">. </w:t>
      </w:r>
    </w:p>
    <w:p w14:paraId="3DEEC669" w14:textId="77777777" w:rsidR="00CC721E" w:rsidRPr="00072EAA" w:rsidRDefault="00CC721E">
      <w:pPr>
        <w:pStyle w:val="level2bullet"/>
        <w:numPr>
          <w:ilvl w:val="0"/>
          <w:numId w:val="0"/>
        </w:numPr>
        <w:ind w:left="1080"/>
        <w:rPr>
          <w:rFonts w:ascii="Times New Roman" w:hAnsi="Times New Roman" w:cs="Times New Roman"/>
          <w:sz w:val="22"/>
          <w:szCs w:val="22"/>
        </w:rPr>
      </w:pPr>
    </w:p>
    <w:p w14:paraId="73342C76" w14:textId="77777777" w:rsidR="00CC721E" w:rsidRPr="00072EAA" w:rsidRDefault="00CC721E">
      <w:pPr>
        <w:pStyle w:val="position"/>
        <w:rPr>
          <w:rFonts w:ascii="Times New Roman" w:hAnsi="Times New Roman" w:cs="Times New Roman"/>
          <w:sz w:val="22"/>
          <w:szCs w:val="22"/>
        </w:rPr>
      </w:pPr>
      <w:r w:rsidRPr="00E13F2C">
        <w:rPr>
          <w:rFonts w:ascii="Times New Roman" w:hAnsi="Times New Roman" w:cs="Times New Roman"/>
          <w:sz w:val="22"/>
          <w:szCs w:val="22"/>
        </w:rPr>
        <w:t>Vice President</w:t>
      </w:r>
    </w:p>
    <w:p w14:paraId="2728DD3A" w14:textId="77777777" w:rsidR="00CC721E" w:rsidRPr="00E13F2C" w:rsidRDefault="00CC721E">
      <w:pPr>
        <w:pStyle w:val="positiondescription"/>
        <w:rPr>
          <w:rFonts w:cs="Times New Roman"/>
          <w:sz w:val="22"/>
          <w:szCs w:val="22"/>
        </w:rPr>
      </w:pPr>
      <w:r w:rsidRPr="00E13F2C">
        <w:rPr>
          <w:rFonts w:ascii="Times New Roman" w:hAnsi="Times New Roman" w:cs="Times New Roman"/>
          <w:sz w:val="22"/>
          <w:szCs w:val="22"/>
        </w:rPr>
        <w:t xml:space="preserve">The Vice President implements and manages the organization’s activities and services developed by the President.  The Vice President must maintain routine contact with the President and stand in for the President when necessary. The Vice President shall assume the duties of the President in his/her absence or if he/she is incapable of performing duties. </w:t>
      </w:r>
    </w:p>
    <w:p w14:paraId="3656B9AB" w14:textId="77777777" w:rsidR="00CC721E" w:rsidRPr="00E13F2C" w:rsidRDefault="00CC721E">
      <w:pPr>
        <w:pStyle w:val="level2bullet"/>
        <w:numPr>
          <w:ilvl w:val="0"/>
          <w:numId w:val="0"/>
        </w:numPr>
        <w:ind w:left="1800" w:hanging="360"/>
        <w:rPr>
          <w:rFonts w:cs="Times New Roman"/>
          <w:sz w:val="22"/>
          <w:szCs w:val="22"/>
        </w:rPr>
      </w:pPr>
    </w:p>
    <w:p w14:paraId="1E60742D" w14:textId="77777777" w:rsidR="00CC721E" w:rsidRPr="00072EAA" w:rsidRDefault="00CC721E">
      <w:pPr>
        <w:pStyle w:val="position"/>
        <w:rPr>
          <w:rFonts w:ascii="Times New Roman" w:hAnsi="Times New Roman" w:cs="Times New Roman"/>
          <w:sz w:val="22"/>
          <w:szCs w:val="22"/>
        </w:rPr>
      </w:pPr>
      <w:r w:rsidRPr="00E13F2C">
        <w:rPr>
          <w:rFonts w:ascii="Times New Roman" w:hAnsi="Times New Roman" w:cs="Times New Roman"/>
          <w:sz w:val="22"/>
          <w:szCs w:val="22"/>
        </w:rPr>
        <w:t>Secretary</w:t>
      </w:r>
    </w:p>
    <w:p w14:paraId="1EA94C9A" w14:textId="77777777" w:rsidR="00CC721E" w:rsidRPr="00E13F2C" w:rsidRDefault="00CC721E">
      <w:pPr>
        <w:pStyle w:val="level2bullet"/>
        <w:numPr>
          <w:ilvl w:val="0"/>
          <w:numId w:val="0"/>
        </w:numPr>
        <w:ind w:left="1080"/>
        <w:rPr>
          <w:rFonts w:cs="Times New Roman"/>
          <w:sz w:val="22"/>
          <w:szCs w:val="22"/>
        </w:rPr>
      </w:pPr>
      <w:r w:rsidRPr="00E13F2C">
        <w:rPr>
          <w:rFonts w:ascii="Times New Roman" w:hAnsi="Times New Roman" w:cs="Times New Roman"/>
          <w:sz w:val="22"/>
          <w:szCs w:val="22"/>
        </w:rPr>
        <w:t xml:space="preserve">The Secretary maintains responsibility for coordinating office hours for officers and meetings. The secretary handles all the communications to be filed with the university and other student and professional organizations.  </w:t>
      </w:r>
    </w:p>
    <w:p w14:paraId="45FB0818" w14:textId="77777777" w:rsidR="00CC721E" w:rsidRPr="00E13F2C" w:rsidRDefault="00CC721E">
      <w:pPr>
        <w:pStyle w:val="level2bullet"/>
        <w:numPr>
          <w:ilvl w:val="0"/>
          <w:numId w:val="0"/>
        </w:numPr>
        <w:ind w:left="1800" w:hanging="360"/>
        <w:rPr>
          <w:rFonts w:cs="Times New Roman"/>
          <w:sz w:val="22"/>
          <w:szCs w:val="22"/>
        </w:rPr>
      </w:pPr>
    </w:p>
    <w:p w14:paraId="4F970762" w14:textId="77777777" w:rsidR="00CC721E" w:rsidRPr="00072EAA" w:rsidRDefault="00CC721E">
      <w:pPr>
        <w:pStyle w:val="position"/>
        <w:rPr>
          <w:rFonts w:ascii="Times New Roman" w:hAnsi="Times New Roman" w:cs="Times New Roman"/>
          <w:sz w:val="22"/>
          <w:szCs w:val="22"/>
        </w:rPr>
      </w:pPr>
      <w:r w:rsidRPr="00E13F2C">
        <w:rPr>
          <w:rFonts w:ascii="Times New Roman" w:hAnsi="Times New Roman" w:cs="Times New Roman"/>
          <w:sz w:val="22"/>
          <w:szCs w:val="22"/>
        </w:rPr>
        <w:t>Treasurer</w:t>
      </w:r>
    </w:p>
    <w:p w14:paraId="690E8F48" w14:textId="77777777" w:rsidR="00CC721E" w:rsidRPr="00072EAA" w:rsidDel="00B71EB6" w:rsidRDefault="00CC721E">
      <w:pPr>
        <w:pStyle w:val="positiondescription"/>
        <w:rPr>
          <w:rFonts w:ascii="Times New Roman" w:hAnsi="Times New Roman" w:cs="Times New Roman"/>
          <w:sz w:val="22"/>
          <w:szCs w:val="22"/>
        </w:rPr>
      </w:pPr>
      <w:r w:rsidRPr="00E13F2C">
        <w:rPr>
          <w:rFonts w:ascii="Times New Roman" w:hAnsi="Times New Roman" w:cs="Times New Roman"/>
          <w:sz w:val="22"/>
          <w:szCs w:val="22"/>
        </w:rPr>
        <w:t xml:space="preserve">The Treasurer is responsible for maintaining accurate records of the organization’s financial status, promoting fundraising activities, assisting other officers in determining budgets for events and preparing the budget for funding proposals. </w:t>
      </w:r>
    </w:p>
    <w:p w14:paraId="049F31CB" w14:textId="77777777" w:rsidR="00CC721E" w:rsidRDefault="00CC721E">
      <w:pPr>
        <w:pStyle w:val="level2bullet"/>
        <w:numPr>
          <w:ilvl w:val="0"/>
          <w:numId w:val="0"/>
        </w:numPr>
        <w:ind w:left="1800" w:hanging="360"/>
        <w:rPr>
          <w:rFonts w:cs="Times New Roman"/>
        </w:rPr>
      </w:pPr>
    </w:p>
    <w:p w14:paraId="29FED4E3" w14:textId="5495DE37" w:rsidR="00CC721E" w:rsidRDefault="00CC721E">
      <w:pPr>
        <w:pStyle w:val="CM10"/>
        <w:spacing w:line="253" w:lineRule="atLeast"/>
        <w:rPr>
          <w:sz w:val="22"/>
          <w:szCs w:val="22"/>
        </w:rPr>
      </w:pPr>
      <w:r w:rsidRPr="00F15483">
        <w:rPr>
          <w:b/>
          <w:bCs/>
          <w:sz w:val="22"/>
          <w:szCs w:val="22"/>
        </w:rPr>
        <w:lastRenderedPageBreak/>
        <w:t>Section 3.</w:t>
      </w:r>
      <w:r w:rsidRPr="00F15483">
        <w:rPr>
          <w:sz w:val="22"/>
          <w:szCs w:val="22"/>
        </w:rPr>
        <w:t xml:space="preserve"> The Board of Officers of this chapter shall consist of the elected officers and the faculty advisor. The faculty advisor shall be a non-voting, ex-officio member of the Board of Officers. </w:t>
      </w:r>
    </w:p>
    <w:p w14:paraId="147ACE9B" w14:textId="77777777" w:rsidR="00785225" w:rsidRPr="00785225" w:rsidRDefault="00785225" w:rsidP="00785225"/>
    <w:p w14:paraId="674A6482" w14:textId="4654D5FE" w:rsidR="00CC721E" w:rsidRDefault="00CC721E">
      <w:r w:rsidRPr="00F15483">
        <w:rPr>
          <w:b/>
          <w:bCs/>
        </w:rPr>
        <w:t xml:space="preserve">Section 4. </w:t>
      </w:r>
      <w:r w:rsidRPr="00F15483">
        <w:t>The Board of Officers shall approve the budget, determine and set chapter goals, take counsel with committees, set membership requirements, and perform such other duties as shall be referred to it by the chapter, in compliance with these Bylaws and the requirements of AIS.</w:t>
      </w:r>
    </w:p>
    <w:p w14:paraId="3FA24844" w14:textId="77777777" w:rsidR="00785225" w:rsidRPr="00F15483" w:rsidRDefault="00785225"/>
    <w:p w14:paraId="6B9A082F" w14:textId="77777777" w:rsidR="00CC721E" w:rsidRDefault="00CC721E">
      <w:r>
        <w:rPr>
          <w:b/>
          <w:bCs/>
        </w:rPr>
        <w:t>Section 5</w:t>
      </w:r>
      <w:r w:rsidRPr="00F15483">
        <w:rPr>
          <w:b/>
          <w:bCs/>
        </w:rPr>
        <w:t xml:space="preserve">. </w:t>
      </w:r>
      <w:r w:rsidRPr="00F15483">
        <w:t xml:space="preserve">The Board of Officers shall </w:t>
      </w:r>
      <w:r>
        <w:t xml:space="preserve">set a regular schedule of meetings for the officers.  </w:t>
      </w:r>
    </w:p>
    <w:p w14:paraId="29D6B04F" w14:textId="77777777" w:rsidR="00CC721E" w:rsidRPr="00F15483" w:rsidRDefault="00CC721E">
      <w:r w:rsidRPr="00F15483">
        <w:t xml:space="preserve"> </w:t>
      </w:r>
    </w:p>
    <w:p w14:paraId="0BE2A79A" w14:textId="77777777" w:rsidR="00CC721E" w:rsidRPr="00F15483" w:rsidRDefault="00CC721E">
      <w:pPr>
        <w:rPr>
          <w:color w:val="000000"/>
        </w:rPr>
      </w:pPr>
      <w:r>
        <w:rPr>
          <w:b/>
          <w:bCs/>
          <w:color w:val="000000"/>
        </w:rPr>
        <w:t>ARTICLE VI</w:t>
      </w:r>
      <w:r w:rsidRPr="00F15483">
        <w:rPr>
          <w:b/>
          <w:bCs/>
          <w:color w:val="000000"/>
        </w:rPr>
        <w:t xml:space="preserve">: Election of Officers </w:t>
      </w:r>
    </w:p>
    <w:p w14:paraId="1EE3DF00" w14:textId="1DC5DA91" w:rsidR="00CC721E" w:rsidRDefault="00CC721E">
      <w:pPr>
        <w:rPr>
          <w:color w:val="000000"/>
        </w:rPr>
      </w:pPr>
      <w:r w:rsidRPr="00F15483">
        <w:rPr>
          <w:b/>
          <w:bCs/>
          <w:color w:val="000000"/>
        </w:rPr>
        <w:t xml:space="preserve">Section 1. </w:t>
      </w:r>
      <w:r w:rsidRPr="00F15483">
        <w:rPr>
          <w:color w:val="000000"/>
        </w:rPr>
        <w:t>Election of officers shall be held at a regularly scheduled meeting before February 15</w:t>
      </w:r>
      <w:r w:rsidRPr="00F15483">
        <w:rPr>
          <w:color w:val="000000"/>
          <w:vertAlign w:val="superscript"/>
        </w:rPr>
        <w:t>th</w:t>
      </w:r>
      <w:r w:rsidRPr="00F15483">
        <w:rPr>
          <w:color w:val="000000"/>
        </w:rPr>
        <w:t xml:space="preserve"> of each year.  All officers shall assume their official duties on April 1</w:t>
      </w:r>
      <w:r w:rsidRPr="00F15483">
        <w:rPr>
          <w:color w:val="000000"/>
          <w:vertAlign w:val="superscript"/>
        </w:rPr>
        <w:t>st</w:t>
      </w:r>
      <w:r w:rsidRPr="00F15483">
        <w:rPr>
          <w:color w:val="000000"/>
        </w:rPr>
        <w:t xml:space="preserve"> following their election.  They shall serve for one (1) year or until their successors are duly elected and installed.</w:t>
      </w:r>
      <w:r>
        <w:rPr>
          <w:color w:val="000000"/>
        </w:rPr>
        <w:t xml:space="preserve"> </w:t>
      </w:r>
    </w:p>
    <w:p w14:paraId="4A5EA133" w14:textId="77777777" w:rsidR="00785225" w:rsidRDefault="00785225">
      <w:pPr>
        <w:rPr>
          <w:color w:val="000000"/>
        </w:rPr>
      </w:pPr>
    </w:p>
    <w:p w14:paraId="53128261" w14:textId="2B5B0808" w:rsidR="00CC721E" w:rsidRPr="00A237A0" w:rsidRDefault="00CC721E" w:rsidP="00A237A0">
      <w:pPr>
        <w:rPr>
          <w:color w:val="000000"/>
        </w:rPr>
      </w:pPr>
      <w:r w:rsidRPr="00F15483">
        <w:rPr>
          <w:b/>
          <w:bCs/>
          <w:color w:val="000000"/>
        </w:rPr>
        <w:t xml:space="preserve">Section 2. </w:t>
      </w:r>
      <w:r w:rsidRPr="00F15483">
        <w:rPr>
          <w:color w:val="000000"/>
        </w:rPr>
        <w:t>All officers and directors who are members in good standing shall be eligible for re</w:t>
      </w:r>
      <w:r w:rsidRPr="00F15483">
        <w:rPr>
          <w:color w:val="000000"/>
        </w:rPr>
        <w:softHyphen/>
        <w:t>-election.</w:t>
      </w:r>
    </w:p>
    <w:p w14:paraId="62486C05" w14:textId="77777777" w:rsidR="00CC721E" w:rsidRPr="002B645F" w:rsidRDefault="00CC721E"/>
    <w:p w14:paraId="73560BAA" w14:textId="77777777" w:rsidR="00CC721E" w:rsidRPr="00F15483" w:rsidRDefault="00CC721E">
      <w:pPr>
        <w:pStyle w:val="CM10"/>
        <w:spacing w:line="253" w:lineRule="atLeast"/>
        <w:rPr>
          <w:color w:val="000000"/>
          <w:sz w:val="22"/>
          <w:szCs w:val="22"/>
        </w:rPr>
      </w:pPr>
      <w:r>
        <w:rPr>
          <w:b/>
          <w:bCs/>
          <w:color w:val="000000"/>
          <w:sz w:val="22"/>
          <w:szCs w:val="22"/>
        </w:rPr>
        <w:t>ARTICLE VII</w:t>
      </w:r>
      <w:r w:rsidRPr="00F15483">
        <w:rPr>
          <w:b/>
          <w:bCs/>
          <w:color w:val="000000"/>
          <w:sz w:val="22"/>
          <w:szCs w:val="22"/>
        </w:rPr>
        <w:t xml:space="preserve">: Meetings </w:t>
      </w:r>
    </w:p>
    <w:p w14:paraId="69D42BB0" w14:textId="77777777" w:rsidR="00CC721E" w:rsidRPr="00F15483" w:rsidRDefault="00CC721E">
      <w:pPr>
        <w:pStyle w:val="CM10"/>
        <w:spacing w:line="253" w:lineRule="atLeast"/>
        <w:rPr>
          <w:color w:val="000000"/>
          <w:sz w:val="22"/>
          <w:szCs w:val="22"/>
        </w:rPr>
      </w:pPr>
      <w:r w:rsidRPr="00F15483">
        <w:rPr>
          <w:b/>
          <w:bCs/>
          <w:color w:val="000000"/>
          <w:sz w:val="22"/>
          <w:szCs w:val="22"/>
        </w:rPr>
        <w:t xml:space="preserve">Section 1. </w:t>
      </w:r>
      <w:r w:rsidRPr="00F15483">
        <w:rPr>
          <w:color w:val="000000"/>
          <w:sz w:val="22"/>
          <w:szCs w:val="22"/>
        </w:rPr>
        <w:t xml:space="preserve">During the school year each chapter shall hold </w:t>
      </w:r>
      <w:r>
        <w:rPr>
          <w:color w:val="000000"/>
          <w:sz w:val="22"/>
          <w:szCs w:val="22"/>
        </w:rPr>
        <w:t xml:space="preserve">regular </w:t>
      </w:r>
      <w:r w:rsidRPr="00F15483">
        <w:rPr>
          <w:color w:val="000000"/>
          <w:sz w:val="22"/>
          <w:szCs w:val="22"/>
        </w:rPr>
        <w:t>meeting</w:t>
      </w:r>
      <w:r>
        <w:rPr>
          <w:color w:val="000000"/>
          <w:sz w:val="22"/>
          <w:szCs w:val="22"/>
        </w:rPr>
        <w:t>s</w:t>
      </w:r>
      <w:r w:rsidRPr="00F15483">
        <w:rPr>
          <w:color w:val="000000"/>
          <w:sz w:val="22"/>
          <w:szCs w:val="22"/>
        </w:rPr>
        <w:t xml:space="preserve"> on such day and at such place as shall be determined by the officers.  </w:t>
      </w:r>
    </w:p>
    <w:p w14:paraId="4101652C" w14:textId="77777777" w:rsidR="00CC721E" w:rsidRPr="00F15483" w:rsidRDefault="00CC721E"/>
    <w:p w14:paraId="0AE16262" w14:textId="77777777" w:rsidR="00CC721E" w:rsidRPr="00F15483" w:rsidRDefault="00CC721E">
      <w:pPr>
        <w:pStyle w:val="CM10"/>
        <w:spacing w:line="253" w:lineRule="atLeast"/>
        <w:rPr>
          <w:color w:val="000000"/>
          <w:sz w:val="22"/>
          <w:szCs w:val="22"/>
        </w:rPr>
      </w:pPr>
      <w:r>
        <w:rPr>
          <w:b/>
          <w:bCs/>
          <w:color w:val="000000"/>
          <w:sz w:val="22"/>
          <w:szCs w:val="22"/>
        </w:rPr>
        <w:t>ARTICLE VIII</w:t>
      </w:r>
      <w:r w:rsidRPr="00F15483">
        <w:rPr>
          <w:b/>
          <w:bCs/>
          <w:color w:val="000000"/>
          <w:sz w:val="22"/>
          <w:szCs w:val="22"/>
        </w:rPr>
        <w:t xml:space="preserve">: Committees </w:t>
      </w:r>
    </w:p>
    <w:p w14:paraId="4E93C974" w14:textId="77777777" w:rsidR="00CC721E" w:rsidRPr="00F15483" w:rsidRDefault="00CC721E">
      <w:pPr>
        <w:pStyle w:val="CM10"/>
        <w:spacing w:line="253" w:lineRule="atLeast"/>
        <w:rPr>
          <w:color w:val="000000"/>
          <w:sz w:val="22"/>
          <w:szCs w:val="22"/>
        </w:rPr>
      </w:pPr>
      <w:r w:rsidRPr="00F15483">
        <w:rPr>
          <w:b/>
          <w:bCs/>
          <w:color w:val="000000"/>
          <w:sz w:val="22"/>
          <w:szCs w:val="22"/>
        </w:rPr>
        <w:t xml:space="preserve">Section 1. </w:t>
      </w:r>
      <w:r w:rsidRPr="00F15483">
        <w:rPr>
          <w:color w:val="000000"/>
          <w:sz w:val="22"/>
          <w:szCs w:val="22"/>
        </w:rPr>
        <w:t xml:space="preserve">The president shall appoint, with the approval of the Board of Officers the following standing committees: </w:t>
      </w:r>
      <w:r>
        <w:rPr>
          <w:color w:val="000000"/>
          <w:sz w:val="22"/>
          <w:szCs w:val="22"/>
        </w:rPr>
        <w:t xml:space="preserve">  </w:t>
      </w:r>
    </w:p>
    <w:p w14:paraId="260D6BAA" w14:textId="77777777" w:rsidR="00CC721E" w:rsidRPr="00F15483" w:rsidRDefault="00CC721E" w:rsidP="00A237A0">
      <w:pPr>
        <w:pStyle w:val="CM11"/>
        <w:spacing w:line="253" w:lineRule="atLeast"/>
        <w:ind w:left="720"/>
        <w:rPr>
          <w:color w:val="000000"/>
          <w:sz w:val="22"/>
          <w:szCs w:val="22"/>
        </w:rPr>
      </w:pPr>
      <w:r w:rsidRPr="00F15483">
        <w:rPr>
          <w:color w:val="000000"/>
          <w:sz w:val="22"/>
          <w:szCs w:val="22"/>
        </w:rPr>
        <w:t xml:space="preserve">a) Membership Development </w:t>
      </w:r>
    </w:p>
    <w:p w14:paraId="63FE25A4" w14:textId="77777777" w:rsidR="00CC721E" w:rsidRPr="00F15483" w:rsidRDefault="00CC721E" w:rsidP="00A237A0">
      <w:pPr>
        <w:pStyle w:val="CM11"/>
        <w:spacing w:line="253" w:lineRule="atLeast"/>
        <w:ind w:left="720"/>
        <w:rPr>
          <w:color w:val="000000"/>
          <w:sz w:val="22"/>
          <w:szCs w:val="22"/>
        </w:rPr>
      </w:pPr>
      <w:r w:rsidRPr="00F15483">
        <w:rPr>
          <w:color w:val="000000"/>
          <w:sz w:val="22"/>
          <w:szCs w:val="22"/>
        </w:rPr>
        <w:t xml:space="preserve">b) Fundraising </w:t>
      </w:r>
    </w:p>
    <w:p w14:paraId="553A37A7" w14:textId="77777777" w:rsidR="00CC721E" w:rsidRPr="00F15483" w:rsidRDefault="00CC721E" w:rsidP="00A237A0">
      <w:pPr>
        <w:pStyle w:val="CM11"/>
        <w:spacing w:line="253" w:lineRule="atLeast"/>
        <w:ind w:left="720"/>
        <w:rPr>
          <w:color w:val="000000"/>
          <w:sz w:val="22"/>
          <w:szCs w:val="22"/>
        </w:rPr>
      </w:pPr>
      <w:r w:rsidRPr="00F15483">
        <w:rPr>
          <w:color w:val="000000"/>
          <w:sz w:val="22"/>
          <w:szCs w:val="22"/>
        </w:rPr>
        <w:t>c) Social/community</w:t>
      </w:r>
    </w:p>
    <w:p w14:paraId="2AC32833" w14:textId="77777777" w:rsidR="00CC721E" w:rsidRPr="00F15483" w:rsidRDefault="00CC721E" w:rsidP="00A237A0">
      <w:pPr>
        <w:pStyle w:val="CM11"/>
        <w:spacing w:line="253" w:lineRule="atLeast"/>
        <w:ind w:left="720"/>
        <w:rPr>
          <w:color w:val="000000"/>
          <w:sz w:val="22"/>
          <w:szCs w:val="22"/>
        </w:rPr>
      </w:pPr>
      <w:r w:rsidRPr="00F15483">
        <w:rPr>
          <w:color w:val="000000"/>
          <w:sz w:val="22"/>
          <w:szCs w:val="22"/>
        </w:rPr>
        <w:t xml:space="preserve">d) Public Relations </w:t>
      </w:r>
    </w:p>
    <w:p w14:paraId="49D158E8" w14:textId="77777777" w:rsidR="00CC721E" w:rsidRPr="00F15483" w:rsidRDefault="00CC721E" w:rsidP="00A237A0">
      <w:pPr>
        <w:pStyle w:val="CM11"/>
        <w:spacing w:line="253" w:lineRule="atLeast"/>
        <w:ind w:left="720"/>
        <w:rPr>
          <w:color w:val="000000"/>
          <w:sz w:val="22"/>
          <w:szCs w:val="22"/>
        </w:rPr>
      </w:pPr>
      <w:r w:rsidRPr="00F15483">
        <w:rPr>
          <w:color w:val="000000"/>
          <w:sz w:val="22"/>
          <w:szCs w:val="22"/>
        </w:rPr>
        <w:t xml:space="preserve">e) Program/Professional Development </w:t>
      </w:r>
    </w:p>
    <w:p w14:paraId="4B99056E" w14:textId="77777777" w:rsidR="00CC721E" w:rsidRDefault="00CC721E">
      <w:pPr>
        <w:pStyle w:val="Default"/>
        <w:rPr>
          <w:i/>
          <w:iCs/>
          <w:sz w:val="22"/>
          <w:szCs w:val="22"/>
        </w:rPr>
      </w:pPr>
    </w:p>
    <w:p w14:paraId="37916421" w14:textId="77777777" w:rsidR="00CC721E" w:rsidRPr="00F15483" w:rsidRDefault="00CC721E">
      <w:pPr>
        <w:pStyle w:val="Default"/>
        <w:rPr>
          <w:i/>
          <w:iCs/>
          <w:sz w:val="22"/>
          <w:szCs w:val="22"/>
        </w:rPr>
      </w:pPr>
      <w:r>
        <w:rPr>
          <w:i/>
          <w:iCs/>
          <w:sz w:val="22"/>
          <w:szCs w:val="22"/>
        </w:rPr>
        <w:t>[A</w:t>
      </w:r>
      <w:r w:rsidRPr="00F15483">
        <w:rPr>
          <w:i/>
          <w:iCs/>
          <w:sz w:val="22"/>
          <w:szCs w:val="22"/>
        </w:rPr>
        <w:t xml:space="preserve">dditional committees </w:t>
      </w:r>
      <w:r>
        <w:rPr>
          <w:i/>
          <w:iCs/>
          <w:sz w:val="22"/>
          <w:szCs w:val="22"/>
        </w:rPr>
        <w:t>may be added as needed]</w:t>
      </w:r>
      <w:r w:rsidRPr="00F15483">
        <w:rPr>
          <w:i/>
          <w:iCs/>
          <w:sz w:val="22"/>
          <w:szCs w:val="22"/>
        </w:rPr>
        <w:t xml:space="preserve"> </w:t>
      </w:r>
    </w:p>
    <w:p w14:paraId="1299C43A" w14:textId="77777777" w:rsidR="00CC721E" w:rsidRPr="00F15483" w:rsidRDefault="00CC721E">
      <w:pPr>
        <w:pStyle w:val="Default"/>
        <w:rPr>
          <w:sz w:val="22"/>
          <w:szCs w:val="22"/>
        </w:rPr>
      </w:pPr>
    </w:p>
    <w:p w14:paraId="7A160D39" w14:textId="77777777" w:rsidR="00CC721E" w:rsidRPr="00F15483" w:rsidRDefault="00CC721E">
      <w:pPr>
        <w:pStyle w:val="CM10"/>
        <w:spacing w:line="253" w:lineRule="atLeast"/>
        <w:rPr>
          <w:color w:val="000000"/>
          <w:sz w:val="22"/>
          <w:szCs w:val="22"/>
        </w:rPr>
      </w:pPr>
      <w:r w:rsidRPr="00F15483">
        <w:rPr>
          <w:b/>
          <w:bCs/>
          <w:color w:val="000000"/>
          <w:sz w:val="22"/>
          <w:szCs w:val="22"/>
        </w:rPr>
        <w:t xml:space="preserve">Section 2. </w:t>
      </w:r>
      <w:r w:rsidRPr="00F15483">
        <w:rPr>
          <w:color w:val="000000"/>
          <w:sz w:val="22"/>
          <w:szCs w:val="22"/>
        </w:rPr>
        <w:t xml:space="preserve">The duties of the standing committees shall be as follows: </w:t>
      </w:r>
    </w:p>
    <w:p w14:paraId="73146FEB" w14:textId="77777777" w:rsidR="00CC721E" w:rsidRPr="00F15483" w:rsidRDefault="00CC721E" w:rsidP="00785225">
      <w:pPr>
        <w:pStyle w:val="CM10"/>
        <w:spacing w:line="253" w:lineRule="atLeast"/>
        <w:ind w:left="720"/>
        <w:rPr>
          <w:color w:val="000000"/>
          <w:sz w:val="22"/>
          <w:szCs w:val="22"/>
        </w:rPr>
      </w:pPr>
      <w:r w:rsidRPr="00F15483">
        <w:rPr>
          <w:color w:val="000000"/>
          <w:sz w:val="22"/>
          <w:szCs w:val="22"/>
        </w:rPr>
        <w:t xml:space="preserve">a) The Membership Development Committee shall devise effective plans to obtain new members on a regular basis. </w:t>
      </w:r>
    </w:p>
    <w:p w14:paraId="2B5ECF5B" w14:textId="77777777" w:rsidR="00CC721E" w:rsidRPr="00F15483" w:rsidRDefault="00CC721E" w:rsidP="00785225">
      <w:pPr>
        <w:pStyle w:val="CM10"/>
        <w:spacing w:line="253" w:lineRule="atLeast"/>
        <w:ind w:left="720"/>
        <w:rPr>
          <w:color w:val="000000"/>
          <w:sz w:val="22"/>
          <w:szCs w:val="22"/>
        </w:rPr>
      </w:pPr>
      <w:r w:rsidRPr="00F15483">
        <w:rPr>
          <w:color w:val="000000"/>
          <w:sz w:val="22"/>
          <w:szCs w:val="22"/>
        </w:rPr>
        <w:t>b) The Fundraising Committee shall develop and propose programs to effectively raise funds for the support of chapter initiatives and activ</w:t>
      </w:r>
      <w:r>
        <w:rPr>
          <w:color w:val="000000"/>
          <w:sz w:val="22"/>
          <w:szCs w:val="22"/>
        </w:rPr>
        <w:t>it</w:t>
      </w:r>
      <w:r w:rsidRPr="00F15483">
        <w:rPr>
          <w:color w:val="000000"/>
          <w:sz w:val="22"/>
          <w:szCs w:val="22"/>
        </w:rPr>
        <w:t xml:space="preserve">ies. </w:t>
      </w:r>
    </w:p>
    <w:p w14:paraId="09728446" w14:textId="77777777" w:rsidR="00CC721E" w:rsidRPr="00F15483" w:rsidRDefault="00CC721E" w:rsidP="00785225">
      <w:pPr>
        <w:pStyle w:val="Default"/>
        <w:ind w:left="720"/>
        <w:rPr>
          <w:sz w:val="22"/>
          <w:szCs w:val="22"/>
        </w:rPr>
      </w:pPr>
      <w:r w:rsidRPr="00F15483">
        <w:rPr>
          <w:sz w:val="22"/>
          <w:szCs w:val="22"/>
        </w:rPr>
        <w:t xml:space="preserve">c) The Social Committee shall plan activities that will promote fellowship and strengthen friendships within the chapter and with other organizations located within the school. </w:t>
      </w:r>
    </w:p>
    <w:p w14:paraId="1153EFFB" w14:textId="77777777" w:rsidR="00CC721E" w:rsidRPr="00F15483" w:rsidRDefault="00CC721E" w:rsidP="00785225">
      <w:pPr>
        <w:pStyle w:val="CM10"/>
        <w:spacing w:line="253" w:lineRule="atLeast"/>
        <w:ind w:left="720"/>
        <w:rPr>
          <w:color w:val="000000"/>
          <w:sz w:val="22"/>
          <w:szCs w:val="22"/>
        </w:rPr>
      </w:pPr>
      <w:r w:rsidRPr="00F15483">
        <w:rPr>
          <w:color w:val="000000"/>
          <w:sz w:val="22"/>
          <w:szCs w:val="22"/>
        </w:rPr>
        <w:t xml:space="preserve">d) The Public Relations Committee shall be responsible for informing the campus and local community of the chapter’s activities and goals through the use of all forms of media and through meetings with the administration of the college/university. </w:t>
      </w:r>
    </w:p>
    <w:p w14:paraId="3A5454E1" w14:textId="77777777" w:rsidR="00CC721E" w:rsidRPr="00F15483" w:rsidRDefault="00CC721E" w:rsidP="00785225">
      <w:pPr>
        <w:pStyle w:val="Default"/>
        <w:ind w:left="720"/>
        <w:rPr>
          <w:sz w:val="22"/>
          <w:szCs w:val="22"/>
        </w:rPr>
      </w:pPr>
      <w:r w:rsidRPr="00F15483">
        <w:rPr>
          <w:sz w:val="22"/>
          <w:szCs w:val="22"/>
        </w:rPr>
        <w:t xml:space="preserve">e) The Program/Professional Development Committee shall be responsible for planning monthly programs that showcase the future of information systems and provide networking and job search opportunities for members.  </w:t>
      </w:r>
    </w:p>
    <w:p w14:paraId="4DDBEF00" w14:textId="77777777" w:rsidR="00CC721E" w:rsidRDefault="00CC721E">
      <w:pPr>
        <w:pStyle w:val="Default"/>
        <w:rPr>
          <w:i/>
          <w:iCs/>
          <w:sz w:val="22"/>
          <w:szCs w:val="22"/>
        </w:rPr>
      </w:pPr>
    </w:p>
    <w:p w14:paraId="7B6E8B97" w14:textId="77777777" w:rsidR="00CC721E" w:rsidRPr="00F15483" w:rsidRDefault="00CC721E">
      <w:pPr>
        <w:pStyle w:val="Default"/>
        <w:rPr>
          <w:i/>
          <w:iCs/>
          <w:sz w:val="22"/>
          <w:szCs w:val="22"/>
        </w:rPr>
      </w:pPr>
      <w:r>
        <w:rPr>
          <w:i/>
          <w:iCs/>
          <w:sz w:val="22"/>
          <w:szCs w:val="22"/>
        </w:rPr>
        <w:t>[A</w:t>
      </w:r>
      <w:r w:rsidRPr="00F15483">
        <w:rPr>
          <w:i/>
          <w:iCs/>
          <w:sz w:val="22"/>
          <w:szCs w:val="22"/>
        </w:rPr>
        <w:t>dd additional c</w:t>
      </w:r>
      <w:r>
        <w:rPr>
          <w:i/>
          <w:iCs/>
          <w:sz w:val="22"/>
          <w:szCs w:val="22"/>
        </w:rPr>
        <w:t>ommittee descriptions as needed]</w:t>
      </w:r>
      <w:r w:rsidRPr="00F15483">
        <w:rPr>
          <w:i/>
          <w:iCs/>
          <w:sz w:val="22"/>
          <w:szCs w:val="22"/>
        </w:rPr>
        <w:t xml:space="preserve"> </w:t>
      </w:r>
    </w:p>
    <w:p w14:paraId="3461D779" w14:textId="77777777" w:rsidR="00CC721E" w:rsidRPr="00F15483" w:rsidRDefault="00CC721E">
      <w:pPr>
        <w:pStyle w:val="Default"/>
        <w:rPr>
          <w:sz w:val="22"/>
          <w:szCs w:val="22"/>
        </w:rPr>
      </w:pPr>
    </w:p>
    <w:p w14:paraId="4D7654DA" w14:textId="77777777" w:rsidR="00CC721E" w:rsidRPr="00F15483" w:rsidRDefault="00CC721E">
      <w:pPr>
        <w:pStyle w:val="Default"/>
        <w:rPr>
          <w:sz w:val="22"/>
          <w:szCs w:val="22"/>
        </w:rPr>
      </w:pPr>
      <w:r w:rsidRPr="00F15483">
        <w:rPr>
          <w:b/>
          <w:bCs/>
          <w:sz w:val="22"/>
          <w:szCs w:val="22"/>
        </w:rPr>
        <w:t xml:space="preserve">ARTICLE </w:t>
      </w:r>
      <w:r>
        <w:rPr>
          <w:b/>
          <w:bCs/>
          <w:sz w:val="22"/>
          <w:szCs w:val="22"/>
        </w:rPr>
        <w:t>I</w:t>
      </w:r>
      <w:r w:rsidRPr="00F15483">
        <w:rPr>
          <w:b/>
          <w:bCs/>
          <w:sz w:val="22"/>
          <w:szCs w:val="22"/>
        </w:rPr>
        <w:t xml:space="preserve">X: Annual Dues and Annual Reports </w:t>
      </w:r>
    </w:p>
    <w:p w14:paraId="04CB4949" w14:textId="1817737D" w:rsidR="00CC721E" w:rsidRDefault="00CC721E">
      <w:pPr>
        <w:pStyle w:val="CM10"/>
        <w:spacing w:line="253" w:lineRule="atLeast"/>
        <w:rPr>
          <w:rFonts w:cs="Calibri"/>
        </w:rPr>
      </w:pPr>
      <w:r w:rsidRPr="00F15483">
        <w:rPr>
          <w:b/>
          <w:bCs/>
          <w:color w:val="000000"/>
          <w:sz w:val="22"/>
          <w:szCs w:val="22"/>
        </w:rPr>
        <w:lastRenderedPageBreak/>
        <w:t xml:space="preserve">Section 1. </w:t>
      </w:r>
      <w:r w:rsidR="00A237A0" w:rsidRPr="00A10D8D">
        <w:rPr>
          <w:rFonts w:cs="Calibri"/>
        </w:rPr>
        <w:t xml:space="preserve">The </w:t>
      </w:r>
      <w:r w:rsidR="00A237A0">
        <w:rPr>
          <w:rFonts w:cs="Calibri"/>
        </w:rPr>
        <w:t xml:space="preserve">Chapter’s </w:t>
      </w:r>
      <w:r w:rsidR="00A237A0" w:rsidRPr="00A10D8D">
        <w:rPr>
          <w:rFonts w:cs="Calibri"/>
        </w:rPr>
        <w:t xml:space="preserve">Executive Board shall have the authority to determine the </w:t>
      </w:r>
      <w:r w:rsidR="00A237A0">
        <w:rPr>
          <w:rFonts w:cs="Calibri"/>
        </w:rPr>
        <w:t xml:space="preserve">chapter </w:t>
      </w:r>
      <w:r w:rsidR="00A237A0" w:rsidRPr="00A10D8D">
        <w:rPr>
          <w:rFonts w:cs="Calibri"/>
        </w:rPr>
        <w:t xml:space="preserve">dues and other payments to be made by the members of the </w:t>
      </w:r>
      <w:r w:rsidR="00A237A0">
        <w:rPr>
          <w:rFonts w:cs="Calibri"/>
        </w:rPr>
        <w:t>chapter</w:t>
      </w:r>
      <w:r w:rsidR="00A237A0" w:rsidRPr="00A10D8D">
        <w:rPr>
          <w:rFonts w:cs="Calibri"/>
        </w:rPr>
        <w:t xml:space="preserve"> annually.</w:t>
      </w:r>
    </w:p>
    <w:p w14:paraId="56B644B8" w14:textId="77777777" w:rsidR="004C1CB0" w:rsidRPr="004C1CB0" w:rsidRDefault="004C1CB0" w:rsidP="004C1CB0"/>
    <w:p w14:paraId="3635EC1F" w14:textId="19248D5B" w:rsidR="00CC721E" w:rsidRDefault="00CC721E">
      <w:r w:rsidRPr="002063C2">
        <w:rPr>
          <w:b/>
          <w:bCs/>
        </w:rPr>
        <w:t>Section 2</w:t>
      </w:r>
      <w:r w:rsidRPr="00F15483">
        <w:t xml:space="preserve">. </w:t>
      </w:r>
      <w:r w:rsidR="0083003E">
        <w:t>As requested</w:t>
      </w:r>
      <w:r w:rsidRPr="00F15483">
        <w:t xml:space="preserve">, the chapter shall submit to AIS the Annual Report of Activities and Membership with the payment of the annual organizational fee as set by AIS.  Failure to submit the report and pay the annual organizational fee may result in forfeiture of the student chapter charter and all rights and benefits thereto.  </w:t>
      </w:r>
      <w:r>
        <w:t xml:space="preserve">  </w:t>
      </w:r>
    </w:p>
    <w:p w14:paraId="2A4F93E2" w14:textId="77777777" w:rsidR="00785225" w:rsidRPr="00F15483" w:rsidRDefault="00785225"/>
    <w:p w14:paraId="02D80FE8" w14:textId="77777777" w:rsidR="00CC721E" w:rsidRPr="00F15483" w:rsidRDefault="00CC721E">
      <w:pPr>
        <w:autoSpaceDE w:val="0"/>
        <w:autoSpaceDN w:val="0"/>
        <w:adjustRightInd w:val="0"/>
        <w:rPr>
          <w:color w:val="000000"/>
        </w:rPr>
      </w:pPr>
      <w:r>
        <w:rPr>
          <w:b/>
          <w:bCs/>
          <w:color w:val="000000"/>
        </w:rPr>
        <w:t xml:space="preserve">Article X: Parliamentary </w:t>
      </w:r>
      <w:r w:rsidRPr="00F15483">
        <w:rPr>
          <w:b/>
          <w:bCs/>
          <w:color w:val="000000"/>
        </w:rPr>
        <w:t xml:space="preserve">Procedure </w:t>
      </w:r>
    </w:p>
    <w:p w14:paraId="753346CF" w14:textId="77777777" w:rsidR="00CC721E" w:rsidRPr="00F15483" w:rsidRDefault="00CC721E">
      <w:r w:rsidRPr="002063C2">
        <w:rPr>
          <w:b/>
          <w:bCs/>
          <w:color w:val="000000"/>
        </w:rPr>
        <w:t>Section 1.</w:t>
      </w:r>
      <w:r>
        <w:rPr>
          <w:color w:val="000000"/>
        </w:rPr>
        <w:t xml:space="preserve"> </w:t>
      </w:r>
      <w:r w:rsidRPr="00F15483">
        <w:rPr>
          <w:color w:val="000000"/>
        </w:rPr>
        <w:t>All parliamentary procedure shall be governed by Robert’s Rules of Order unless otherwise specified.</w:t>
      </w:r>
      <w:r>
        <w:rPr>
          <w:color w:val="000000"/>
        </w:rPr>
        <w:t xml:space="preserve">  </w:t>
      </w:r>
    </w:p>
    <w:p w14:paraId="0FB78278" w14:textId="77777777" w:rsidR="00CC721E" w:rsidRPr="00F15483" w:rsidRDefault="00CC721E"/>
    <w:p w14:paraId="64049834" w14:textId="77777777" w:rsidR="00CC721E" w:rsidRPr="00F15483" w:rsidRDefault="00CC721E">
      <w:pPr>
        <w:pStyle w:val="CM10"/>
        <w:spacing w:line="253" w:lineRule="atLeast"/>
        <w:rPr>
          <w:color w:val="000000"/>
          <w:sz w:val="22"/>
          <w:szCs w:val="22"/>
        </w:rPr>
      </w:pPr>
      <w:r w:rsidRPr="00F15483">
        <w:rPr>
          <w:b/>
          <w:bCs/>
          <w:color w:val="000000"/>
          <w:sz w:val="22"/>
          <w:szCs w:val="22"/>
        </w:rPr>
        <w:t xml:space="preserve">ARTICLE XI: Amendments </w:t>
      </w:r>
    </w:p>
    <w:p w14:paraId="023998E0" w14:textId="4F54DFC5" w:rsidR="00CC721E" w:rsidRDefault="00CC721E">
      <w:pPr>
        <w:pStyle w:val="CM10"/>
        <w:spacing w:line="253" w:lineRule="atLeast"/>
        <w:rPr>
          <w:color w:val="000000"/>
          <w:sz w:val="22"/>
          <w:szCs w:val="22"/>
        </w:rPr>
      </w:pPr>
      <w:r w:rsidRPr="00F15483">
        <w:rPr>
          <w:b/>
          <w:bCs/>
          <w:color w:val="000000"/>
          <w:sz w:val="22"/>
          <w:szCs w:val="22"/>
        </w:rPr>
        <w:t xml:space="preserve">Section 1. </w:t>
      </w:r>
      <w:r w:rsidRPr="00F15483">
        <w:rPr>
          <w:color w:val="000000"/>
          <w:sz w:val="22"/>
          <w:szCs w:val="22"/>
        </w:rPr>
        <w:t xml:space="preserve">Amendments to these bylaws shall be adopted by two-thirds (2/3) vote of the members present at any regular meeting held one month or more after a regular meeting at which the proposed amendment(s) were read, or after giving written (electronic is acceptable) notice thereof to each member one week prior to the action on such amendment(s). </w:t>
      </w:r>
    </w:p>
    <w:p w14:paraId="06196A80" w14:textId="77777777" w:rsidR="004C1CB0" w:rsidRPr="004C1CB0" w:rsidRDefault="004C1CB0" w:rsidP="004C1CB0"/>
    <w:p w14:paraId="6A3C2CA5" w14:textId="77777777" w:rsidR="00CC721E" w:rsidRPr="00F15483" w:rsidRDefault="00CC721E">
      <w:pPr>
        <w:pStyle w:val="CM11"/>
        <w:spacing w:line="253" w:lineRule="atLeast"/>
        <w:rPr>
          <w:color w:val="000000"/>
          <w:sz w:val="22"/>
          <w:szCs w:val="22"/>
        </w:rPr>
      </w:pPr>
      <w:r w:rsidRPr="00F15483">
        <w:rPr>
          <w:b/>
          <w:bCs/>
          <w:color w:val="000000"/>
          <w:sz w:val="22"/>
          <w:szCs w:val="22"/>
        </w:rPr>
        <w:t xml:space="preserve">Section 2. </w:t>
      </w:r>
      <w:r w:rsidRPr="00F15483">
        <w:rPr>
          <w:color w:val="000000"/>
          <w:sz w:val="22"/>
          <w:szCs w:val="22"/>
        </w:rPr>
        <w:t xml:space="preserve">These bylaws and all amendments or additions thereto shall not become effective until approved by the Association for Information Systems. </w:t>
      </w:r>
    </w:p>
    <w:p w14:paraId="1FC39945" w14:textId="77777777" w:rsidR="00CC721E" w:rsidRPr="00F15483" w:rsidRDefault="00CC721E">
      <w:pPr>
        <w:pStyle w:val="Default"/>
        <w:rPr>
          <w:sz w:val="22"/>
          <w:szCs w:val="22"/>
        </w:rPr>
      </w:pPr>
    </w:p>
    <w:p w14:paraId="663E2F78" w14:textId="77777777" w:rsidR="00CC721E" w:rsidRPr="00F15483" w:rsidRDefault="00CC721E">
      <w:pPr>
        <w:pStyle w:val="CM1"/>
        <w:rPr>
          <w:color w:val="000000"/>
          <w:sz w:val="22"/>
          <w:szCs w:val="22"/>
        </w:rPr>
      </w:pPr>
      <w:r w:rsidRPr="00F15483">
        <w:rPr>
          <w:color w:val="000000"/>
          <w:sz w:val="22"/>
          <w:szCs w:val="22"/>
        </w:rPr>
        <w:t xml:space="preserve">These Bylaws were adopted and approved on ___________________________________, 20_________. </w:t>
      </w:r>
    </w:p>
    <w:p w14:paraId="0562CB0E" w14:textId="77777777" w:rsidR="00CC721E" w:rsidRPr="00F15483" w:rsidRDefault="00CC721E">
      <w:pPr>
        <w:widowControl w:val="0"/>
        <w:autoSpaceDE w:val="0"/>
        <w:autoSpaceDN w:val="0"/>
        <w:adjustRightInd w:val="0"/>
      </w:pPr>
    </w:p>
    <w:tbl>
      <w:tblPr>
        <w:tblW w:w="0" w:type="auto"/>
        <w:tblInd w:w="-106" w:type="dxa"/>
        <w:tblLayout w:type="fixed"/>
        <w:tblLook w:val="0000" w:firstRow="0" w:lastRow="0" w:firstColumn="0" w:lastColumn="0" w:noHBand="0" w:noVBand="0"/>
      </w:tblPr>
      <w:tblGrid>
        <w:gridCol w:w="3922"/>
        <w:gridCol w:w="5415"/>
      </w:tblGrid>
      <w:tr w:rsidR="00CC721E" w:rsidRPr="00B04ED4" w14:paraId="0A6959E7" w14:textId="77777777">
        <w:trPr>
          <w:trHeight w:val="327"/>
        </w:trPr>
        <w:tc>
          <w:tcPr>
            <w:tcW w:w="9335" w:type="dxa"/>
            <w:gridSpan w:val="2"/>
          </w:tcPr>
          <w:p w14:paraId="100C5B58" w14:textId="77777777" w:rsidR="00CC721E" w:rsidRPr="00B04ED4" w:rsidRDefault="00CC721E">
            <w:pPr>
              <w:pStyle w:val="Default"/>
              <w:rPr>
                <w:sz w:val="22"/>
                <w:szCs w:val="22"/>
              </w:rPr>
            </w:pPr>
            <w:r w:rsidRPr="00B04ED4">
              <w:rPr>
                <w:sz w:val="22"/>
                <w:szCs w:val="22"/>
              </w:rPr>
              <w:t xml:space="preserve"> </w:t>
            </w:r>
          </w:p>
        </w:tc>
      </w:tr>
      <w:tr w:rsidR="00CC721E" w:rsidRPr="00B04ED4" w14:paraId="7FBA7A71" w14:textId="77777777">
        <w:trPr>
          <w:trHeight w:val="155"/>
        </w:trPr>
        <w:tc>
          <w:tcPr>
            <w:tcW w:w="3922" w:type="dxa"/>
          </w:tcPr>
          <w:p w14:paraId="50F66485" w14:textId="77777777" w:rsidR="00CC721E" w:rsidRPr="00B04ED4" w:rsidRDefault="00CC721E">
            <w:pPr>
              <w:pStyle w:val="Default"/>
              <w:rPr>
                <w:sz w:val="22"/>
                <w:szCs w:val="22"/>
              </w:rPr>
            </w:pPr>
            <w:r w:rsidRPr="00B04ED4">
              <w:rPr>
                <w:b/>
                <w:bCs/>
                <w:sz w:val="22"/>
                <w:szCs w:val="22"/>
              </w:rPr>
              <w:t xml:space="preserve">________________________________ </w:t>
            </w:r>
          </w:p>
        </w:tc>
        <w:tc>
          <w:tcPr>
            <w:tcW w:w="5415" w:type="dxa"/>
          </w:tcPr>
          <w:p w14:paraId="6841A57A" w14:textId="77777777" w:rsidR="00CC721E" w:rsidRPr="00B04ED4" w:rsidRDefault="00CC721E">
            <w:pPr>
              <w:pStyle w:val="Default"/>
              <w:rPr>
                <w:sz w:val="22"/>
                <w:szCs w:val="22"/>
              </w:rPr>
            </w:pPr>
            <w:r w:rsidRPr="00B04ED4">
              <w:rPr>
                <w:b/>
                <w:bCs/>
                <w:sz w:val="22"/>
                <w:szCs w:val="22"/>
              </w:rPr>
              <w:t>_____________________________________________</w:t>
            </w:r>
          </w:p>
        </w:tc>
      </w:tr>
      <w:tr w:rsidR="00CC721E" w:rsidRPr="00B04ED4" w14:paraId="31F59C58" w14:textId="77777777">
        <w:trPr>
          <w:trHeight w:val="247"/>
        </w:trPr>
        <w:tc>
          <w:tcPr>
            <w:tcW w:w="3922" w:type="dxa"/>
            <w:vAlign w:val="center"/>
          </w:tcPr>
          <w:p w14:paraId="0767EC22" w14:textId="77777777" w:rsidR="00CC721E" w:rsidRPr="00B04ED4" w:rsidRDefault="00CC721E">
            <w:pPr>
              <w:pStyle w:val="Default"/>
              <w:rPr>
                <w:sz w:val="22"/>
                <w:szCs w:val="22"/>
              </w:rPr>
            </w:pPr>
            <w:r w:rsidRPr="00B04ED4">
              <w:rPr>
                <w:b/>
                <w:bCs/>
                <w:sz w:val="22"/>
                <w:szCs w:val="22"/>
              </w:rPr>
              <w:t xml:space="preserve"> (Chapter representative’s signature)</w:t>
            </w:r>
          </w:p>
        </w:tc>
        <w:tc>
          <w:tcPr>
            <w:tcW w:w="5415" w:type="dxa"/>
            <w:vAlign w:val="center"/>
          </w:tcPr>
          <w:p w14:paraId="1F228DC2" w14:textId="77777777" w:rsidR="00CC721E" w:rsidRPr="00B04ED4" w:rsidRDefault="00CC721E">
            <w:pPr>
              <w:pStyle w:val="Default"/>
              <w:rPr>
                <w:sz w:val="22"/>
                <w:szCs w:val="22"/>
              </w:rPr>
            </w:pPr>
            <w:r w:rsidRPr="00B04ED4">
              <w:rPr>
                <w:b/>
                <w:bCs/>
                <w:sz w:val="22"/>
                <w:szCs w:val="22"/>
              </w:rPr>
              <w:t xml:space="preserve"> (Chapter representative’s name and title printed) </w:t>
            </w:r>
          </w:p>
        </w:tc>
      </w:tr>
    </w:tbl>
    <w:p w14:paraId="34CE0A41" w14:textId="77777777" w:rsidR="00CC721E" w:rsidRPr="00F15483" w:rsidRDefault="00CC721E">
      <w:pPr>
        <w:pStyle w:val="Default"/>
        <w:rPr>
          <w:sz w:val="22"/>
          <w:szCs w:val="22"/>
        </w:rPr>
      </w:pPr>
    </w:p>
    <w:p w14:paraId="7FF704BE" w14:textId="77777777" w:rsidR="00CC721E" w:rsidRPr="00F15483" w:rsidRDefault="00CC721E">
      <w:pPr>
        <w:pStyle w:val="Default"/>
        <w:rPr>
          <w:sz w:val="22"/>
          <w:szCs w:val="22"/>
        </w:rPr>
      </w:pPr>
      <w:r w:rsidRPr="00F15483">
        <w:rPr>
          <w:b/>
          <w:bCs/>
          <w:sz w:val="22"/>
          <w:szCs w:val="22"/>
        </w:rPr>
        <w:t>Chapter Representative’s email address</w:t>
      </w:r>
      <w:r w:rsidRPr="00F15483">
        <w:rPr>
          <w:sz w:val="22"/>
          <w:szCs w:val="22"/>
        </w:rPr>
        <w:t xml:space="preserve">: ________________________________________________ </w:t>
      </w:r>
    </w:p>
    <w:p w14:paraId="62EBF3C5" w14:textId="77777777" w:rsidR="00CC721E" w:rsidRDefault="00CC721E">
      <w:pPr>
        <w:pStyle w:val="Default"/>
        <w:rPr>
          <w:sz w:val="22"/>
          <w:szCs w:val="22"/>
        </w:rPr>
      </w:pPr>
    </w:p>
    <w:p w14:paraId="4FADACB3" w14:textId="77777777" w:rsidR="00CC721E" w:rsidRDefault="00CC721E">
      <w:pPr>
        <w:pStyle w:val="Default"/>
        <w:rPr>
          <w:sz w:val="22"/>
          <w:szCs w:val="22"/>
        </w:rPr>
      </w:pPr>
      <w:r>
        <w:rPr>
          <w:sz w:val="22"/>
          <w:szCs w:val="22"/>
        </w:rPr>
        <w:t>_______________________________         ____________________________________________</w:t>
      </w:r>
    </w:p>
    <w:p w14:paraId="0796FDB0" w14:textId="77777777" w:rsidR="00CC721E" w:rsidRPr="00072EAA" w:rsidRDefault="00CC721E">
      <w:pPr>
        <w:pStyle w:val="Default"/>
        <w:rPr>
          <w:b/>
          <w:bCs/>
          <w:sz w:val="22"/>
          <w:szCs w:val="22"/>
        </w:rPr>
      </w:pPr>
      <w:r>
        <w:rPr>
          <w:sz w:val="22"/>
          <w:szCs w:val="22"/>
        </w:rPr>
        <w:t xml:space="preserve"> </w:t>
      </w:r>
      <w:r w:rsidRPr="00E13F2C">
        <w:rPr>
          <w:b/>
          <w:bCs/>
          <w:sz w:val="22"/>
          <w:szCs w:val="22"/>
        </w:rPr>
        <w:t>Faculty Advisor signature                            (Faculty advisor’s name printed)</w:t>
      </w:r>
    </w:p>
    <w:p w14:paraId="6D98A12B" w14:textId="77777777" w:rsidR="00CC721E" w:rsidRDefault="00CC721E">
      <w:pPr>
        <w:pStyle w:val="Default"/>
        <w:rPr>
          <w:sz w:val="22"/>
          <w:szCs w:val="22"/>
        </w:rPr>
      </w:pPr>
    </w:p>
    <w:p w14:paraId="545FE1ED" w14:textId="77777777" w:rsidR="00CC721E" w:rsidRPr="00F15483" w:rsidRDefault="00CC721E">
      <w:pPr>
        <w:pStyle w:val="Default"/>
        <w:rPr>
          <w:sz w:val="22"/>
          <w:szCs w:val="22"/>
        </w:rPr>
      </w:pPr>
      <w:r w:rsidRPr="00E13F2C">
        <w:rPr>
          <w:b/>
          <w:bCs/>
          <w:sz w:val="22"/>
          <w:szCs w:val="22"/>
        </w:rPr>
        <w:t>Faculty Advisor’s email address</w:t>
      </w:r>
      <w:r>
        <w:rPr>
          <w:sz w:val="22"/>
          <w:szCs w:val="22"/>
        </w:rPr>
        <w:t>: ____________________________________________________</w:t>
      </w:r>
    </w:p>
    <w:p w14:paraId="2946DB82" w14:textId="77777777" w:rsidR="00CC721E" w:rsidRPr="00F15483" w:rsidRDefault="00CC721E">
      <w:pPr>
        <w:pStyle w:val="Default"/>
        <w:rPr>
          <w:sz w:val="22"/>
          <w:szCs w:val="22"/>
        </w:rPr>
      </w:pPr>
    </w:p>
    <w:p w14:paraId="7225FE78" w14:textId="77777777" w:rsidR="0016169D" w:rsidRDefault="0016169D">
      <w:pPr>
        <w:pStyle w:val="Default"/>
        <w:pBdr>
          <w:bottom w:val="dotted" w:sz="24" w:space="1" w:color="auto"/>
        </w:pBdr>
        <w:jc w:val="center"/>
        <w:rPr>
          <w:sz w:val="22"/>
          <w:szCs w:val="22"/>
        </w:rPr>
      </w:pPr>
    </w:p>
    <w:p w14:paraId="39266D9B" w14:textId="77777777" w:rsidR="0016169D" w:rsidRPr="00F15483" w:rsidRDefault="0016169D">
      <w:pPr>
        <w:pStyle w:val="Default"/>
        <w:jc w:val="center"/>
        <w:rPr>
          <w:sz w:val="22"/>
          <w:szCs w:val="22"/>
        </w:rPr>
      </w:pPr>
    </w:p>
    <w:p w14:paraId="5997CC1D" w14:textId="77777777" w:rsidR="00CC721E" w:rsidRPr="00F15483" w:rsidRDefault="00CC721E">
      <w:pPr>
        <w:pStyle w:val="Default"/>
        <w:rPr>
          <w:sz w:val="22"/>
          <w:szCs w:val="22"/>
        </w:rPr>
      </w:pPr>
    </w:p>
    <w:p w14:paraId="2B3A9DEF" w14:textId="2F7EBD2D" w:rsidR="00CC721E" w:rsidRDefault="00CC721E">
      <w:pPr>
        <w:pStyle w:val="CM9"/>
        <w:jc w:val="both"/>
        <w:rPr>
          <w:b/>
          <w:bCs/>
          <w:sz w:val="22"/>
          <w:szCs w:val="22"/>
        </w:rPr>
      </w:pPr>
      <w:r w:rsidRPr="00F15483">
        <w:rPr>
          <w:b/>
          <w:bCs/>
          <w:sz w:val="22"/>
          <w:szCs w:val="22"/>
        </w:rPr>
        <w:t xml:space="preserve">APPROVED: </w:t>
      </w:r>
    </w:p>
    <w:p w14:paraId="2C2C30A1" w14:textId="77777777" w:rsidR="0016169D" w:rsidRPr="0016169D" w:rsidRDefault="0016169D" w:rsidP="0016169D">
      <w:pPr>
        <w:pStyle w:val="Default"/>
      </w:pPr>
    </w:p>
    <w:p w14:paraId="0D76416C" w14:textId="307C66C1" w:rsidR="0016169D" w:rsidRDefault="0016169D" w:rsidP="0016169D">
      <w:pPr>
        <w:pStyle w:val="CM12"/>
        <w:jc w:val="both"/>
        <w:rPr>
          <w:rFonts w:ascii="Calibri" w:hAnsi="Calibri" w:cs="Calibri"/>
          <w:sz w:val="22"/>
          <w:szCs w:val="22"/>
        </w:rPr>
      </w:pPr>
      <w:r>
        <w:rPr>
          <w:rFonts w:ascii="Calibri" w:hAnsi="Calibri" w:cs="Calibri"/>
          <w:sz w:val="22"/>
          <w:szCs w:val="22"/>
        </w:rPr>
        <w:t>________________________________________</w:t>
      </w:r>
      <w:r>
        <w:rPr>
          <w:rFonts w:ascii="Calibri" w:hAnsi="Calibri" w:cs="Calibri"/>
          <w:sz w:val="22"/>
          <w:szCs w:val="22"/>
        </w:rPr>
        <w:tab/>
      </w:r>
      <w:r>
        <w:rPr>
          <w:rFonts w:ascii="Calibri" w:hAnsi="Calibri" w:cs="Calibri"/>
          <w:sz w:val="22"/>
          <w:szCs w:val="22"/>
        </w:rPr>
        <w:tab/>
        <w:t>_____________________________</w:t>
      </w:r>
    </w:p>
    <w:p w14:paraId="08220625" w14:textId="22702BB0" w:rsidR="00CC721E" w:rsidRPr="00F15483" w:rsidRDefault="00A237A0" w:rsidP="1109E861">
      <w:pPr>
        <w:pStyle w:val="CM12"/>
        <w:spacing w:line="253" w:lineRule="atLeast"/>
        <w:jc w:val="both"/>
        <w:rPr>
          <w:sz w:val="22"/>
          <w:szCs w:val="22"/>
        </w:rPr>
      </w:pPr>
      <w:r>
        <w:rPr>
          <w:sz w:val="22"/>
          <w:szCs w:val="22"/>
        </w:rPr>
        <w:t>A</w:t>
      </w:r>
      <w:r w:rsidR="1109E861" w:rsidRPr="1109E861">
        <w:rPr>
          <w:sz w:val="22"/>
          <w:szCs w:val="22"/>
        </w:rPr>
        <w:t>VP of Student Chapters</w:t>
      </w:r>
      <w:r w:rsidR="0016169D">
        <w:rPr>
          <w:sz w:val="22"/>
          <w:szCs w:val="22"/>
        </w:rPr>
        <w:t xml:space="preserve">                                                                 Date</w:t>
      </w:r>
    </w:p>
    <w:p w14:paraId="2ADC466A" w14:textId="77777777" w:rsidR="00CC721E" w:rsidRPr="00F15483" w:rsidRDefault="00CC721E">
      <w:pPr>
        <w:pStyle w:val="CM12"/>
        <w:spacing w:line="253" w:lineRule="atLeast"/>
        <w:jc w:val="both"/>
        <w:rPr>
          <w:sz w:val="22"/>
          <w:szCs w:val="22"/>
        </w:rPr>
      </w:pPr>
      <w:r w:rsidRPr="00F15483">
        <w:rPr>
          <w:sz w:val="22"/>
          <w:szCs w:val="22"/>
        </w:rPr>
        <w:t xml:space="preserve">Association for Information Systems </w:t>
      </w:r>
    </w:p>
    <w:p w14:paraId="1F72F646" w14:textId="77777777" w:rsidR="00CC721E" w:rsidRPr="00F15483" w:rsidRDefault="00CC721E" w:rsidP="1109E861">
      <w:pPr>
        <w:pStyle w:val="Default"/>
        <w:rPr>
          <w:sz w:val="22"/>
          <w:szCs w:val="22"/>
        </w:rPr>
      </w:pPr>
    </w:p>
    <w:p w14:paraId="0B6414F6" w14:textId="212FCC0A" w:rsidR="1109E861" w:rsidRDefault="1109E861" w:rsidP="0016169D">
      <w:pPr>
        <w:pStyle w:val="CM11"/>
        <w:jc w:val="both"/>
      </w:pPr>
      <w:r w:rsidRPr="1109E861">
        <w:rPr>
          <w:b/>
          <w:bCs/>
          <w:i/>
          <w:iCs/>
        </w:rPr>
        <w:t xml:space="preserve">Please return signed copy to: </w:t>
      </w:r>
      <w:hyperlink r:id="rId11" w:history="1">
        <w:r w:rsidR="004C1CB0" w:rsidRPr="005D3E3F">
          <w:rPr>
            <w:rStyle w:val="Hyperlink"/>
          </w:rPr>
          <w:t>studentchapters@aisnet.org</w:t>
        </w:r>
      </w:hyperlink>
      <w:r w:rsidR="004C1CB0">
        <w:t xml:space="preserve"> </w:t>
      </w:r>
    </w:p>
    <w:p w14:paraId="41B35421" w14:textId="17AF4E2F" w:rsidR="00D84B4E" w:rsidRDefault="00D84B4E" w:rsidP="00D84B4E">
      <w:pPr>
        <w:pStyle w:val="Default"/>
      </w:pPr>
    </w:p>
    <w:p w14:paraId="3B570C89" w14:textId="49A1A08A" w:rsidR="00D84B4E" w:rsidRPr="00D84B4E" w:rsidRDefault="00D84B4E" w:rsidP="00D84B4E">
      <w:pPr>
        <w:pStyle w:val="Default"/>
      </w:pPr>
      <w:r>
        <w:t>Revised 05/26/22</w:t>
      </w:r>
    </w:p>
    <w:sectPr w:rsidR="00D84B4E" w:rsidRPr="00D84B4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E253" w14:textId="77777777" w:rsidR="00CC721E" w:rsidRDefault="00CC721E">
      <w:r>
        <w:separator/>
      </w:r>
    </w:p>
  </w:endnote>
  <w:endnote w:type="continuationSeparator" w:id="0">
    <w:p w14:paraId="23DE523C" w14:textId="77777777" w:rsidR="00CC721E" w:rsidRDefault="00CC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A5E" w14:textId="77777777" w:rsidR="00CC721E" w:rsidRDefault="00CC721E">
    <w:pPr>
      <w:pStyle w:val="Footer"/>
    </w:pPr>
    <w:r>
      <w:t xml:space="preserve">Page </w:t>
    </w:r>
    <w:r>
      <w:rPr>
        <w:b/>
      </w:rPr>
      <w:fldChar w:fldCharType="begin"/>
    </w:r>
    <w:r>
      <w:rPr>
        <w:b/>
      </w:rPr>
      <w:instrText xml:space="preserve"> PAGE </w:instrText>
    </w:r>
    <w:r>
      <w:rPr>
        <w:b/>
      </w:rPr>
      <w:fldChar w:fldCharType="separate"/>
    </w:r>
    <w:r w:rsidR="008142F9">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8142F9">
      <w:rPr>
        <w:b/>
        <w:noProof/>
      </w:rPr>
      <w:t>4</w:t>
    </w:r>
    <w:r>
      <w:rPr>
        <w:b/>
      </w:rPr>
      <w:fldChar w:fldCharType="end"/>
    </w:r>
  </w:p>
  <w:p w14:paraId="5043CB0F" w14:textId="77777777" w:rsidR="00CC721E" w:rsidRDefault="00CC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6223" w14:textId="77777777" w:rsidR="00CC721E" w:rsidRDefault="00CC721E">
      <w:r>
        <w:separator/>
      </w:r>
    </w:p>
  </w:footnote>
  <w:footnote w:type="continuationSeparator" w:id="0">
    <w:p w14:paraId="07547A01" w14:textId="77777777" w:rsidR="00CC721E" w:rsidRDefault="00CC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097F"/>
    <w:multiLevelType w:val="hybridMultilevel"/>
    <w:tmpl w:val="01EE472A"/>
    <w:lvl w:ilvl="0" w:tplc="3A96E8E4">
      <w:start w:val="1"/>
      <w:numFmt w:val="bullet"/>
      <w:pStyle w:val="level2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CC05215"/>
    <w:multiLevelType w:val="hybridMultilevel"/>
    <w:tmpl w:val="621C456C"/>
    <w:lvl w:ilvl="0" w:tplc="6F800966">
      <w:start w:val="1"/>
      <w:numFmt w:val="bullet"/>
      <w:pStyle w:val="level1bullet"/>
      <w:lvlText w:val=""/>
      <w:lvlJc w:val="left"/>
      <w:pPr>
        <w:ind w:left="1080" w:hanging="360"/>
      </w:pPr>
      <w:rPr>
        <w:rFonts w:ascii="Symbol" w:hAnsi="Symbol" w:cs="Symbol" w:hint="default"/>
      </w:rPr>
    </w:lvl>
    <w:lvl w:ilvl="1" w:tplc="3A96E8E4">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16cid:durableId="485242862">
    <w:abstractNumId w:val="0"/>
  </w:num>
  <w:num w:numId="2" w16cid:durableId="1048649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3E"/>
    <w:rsid w:val="000B1B94"/>
    <w:rsid w:val="0016169D"/>
    <w:rsid w:val="002C0804"/>
    <w:rsid w:val="004B6D36"/>
    <w:rsid w:val="004C1CB0"/>
    <w:rsid w:val="00785225"/>
    <w:rsid w:val="008142F9"/>
    <w:rsid w:val="0083003E"/>
    <w:rsid w:val="009E3F36"/>
    <w:rsid w:val="00A00062"/>
    <w:rsid w:val="00A237A0"/>
    <w:rsid w:val="00CC721E"/>
    <w:rsid w:val="00D84B4E"/>
    <w:rsid w:val="1109E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5F5956"/>
  <w15:chartTrackingRefBased/>
  <w15:docId w15:val="{66663EFC-53C1-448E-AC81-63767269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Pr>
      <w:rFonts w:ascii="Consolas" w:eastAsia="Calibri" w:hAnsi="Consolas"/>
      <w:sz w:val="21"/>
      <w:szCs w:val="21"/>
    </w:rPr>
  </w:style>
  <w:style w:type="character" w:customStyle="1" w:styleId="PlainTextChar">
    <w:name w:val="Plain Text Char"/>
    <w:link w:val="PlainText"/>
    <w:rPr>
      <w:rFonts w:ascii="Consolas" w:eastAsia="Calibri" w:hAnsi="Consolas"/>
      <w:sz w:val="21"/>
      <w:szCs w:val="21"/>
      <w:lang w:val="en-US" w:eastAsia="en-US" w:bidi="ar-S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CM10">
    <w:name w:val="CM10"/>
    <w:basedOn w:val="Normal"/>
    <w:next w:val="Normal"/>
    <w:uiPriority w:val="99"/>
    <w:pPr>
      <w:widowControl w:val="0"/>
      <w:autoSpaceDE w:val="0"/>
      <w:autoSpaceDN w:val="0"/>
      <w:adjustRightInd w:val="0"/>
    </w:pPr>
  </w:style>
  <w:style w:type="paragraph" w:customStyle="1" w:styleId="Default">
    <w:name w:val="Default"/>
    <w:uiPriority w:val="99"/>
    <w:pPr>
      <w:widowControl w:val="0"/>
      <w:autoSpaceDE w:val="0"/>
      <w:autoSpaceDN w:val="0"/>
      <w:adjustRightInd w:val="0"/>
    </w:pPr>
    <w:rPr>
      <w:color w:val="000000"/>
      <w:sz w:val="24"/>
      <w:szCs w:val="24"/>
      <w:lang w:eastAsia="en-US"/>
    </w:rPr>
  </w:style>
  <w:style w:type="paragraph" w:customStyle="1" w:styleId="CM11">
    <w:name w:val="CM11"/>
    <w:basedOn w:val="Default"/>
    <w:next w:val="Default"/>
    <w:uiPriority w:val="99"/>
    <w:rPr>
      <w:color w:val="auto"/>
    </w:rPr>
  </w:style>
  <w:style w:type="paragraph" w:customStyle="1" w:styleId="CM1">
    <w:name w:val="CM1"/>
    <w:basedOn w:val="Default"/>
    <w:next w:val="Default"/>
    <w:uiPriority w:val="99"/>
    <w:pPr>
      <w:spacing w:line="253" w:lineRule="atLeast"/>
    </w:pPr>
    <w:rPr>
      <w:color w:val="auto"/>
    </w:rPr>
  </w:style>
  <w:style w:type="paragraph" w:customStyle="1" w:styleId="CM12">
    <w:name w:val="CM12"/>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level2bullet">
    <w:name w:val="level2 bullet"/>
    <w:basedOn w:val="Normal"/>
    <w:link w:val="level2bulletChar"/>
    <w:uiPriority w:val="99"/>
    <w:pPr>
      <w:numPr>
        <w:numId w:val="1"/>
      </w:numPr>
      <w:spacing w:before="120" w:after="120"/>
    </w:pPr>
    <w:rPr>
      <w:rFonts w:ascii="Arial" w:hAnsi="Arial" w:cs="Arial"/>
      <w:sz w:val="20"/>
      <w:szCs w:val="20"/>
    </w:rPr>
  </w:style>
  <w:style w:type="character" w:customStyle="1" w:styleId="level2bulletChar">
    <w:name w:val="level2 bullet Char"/>
    <w:link w:val="level2bullet"/>
    <w:uiPriority w:val="99"/>
    <w:locked/>
    <w:rPr>
      <w:rFonts w:ascii="Arial" w:hAnsi="Arial" w:cs="Arial"/>
    </w:rPr>
  </w:style>
  <w:style w:type="paragraph" w:customStyle="1" w:styleId="positiondescription">
    <w:name w:val="position description"/>
    <w:basedOn w:val="level2bullet"/>
    <w:link w:val="positiondescriptionChar"/>
    <w:uiPriority w:val="99"/>
    <w:pPr>
      <w:numPr>
        <w:numId w:val="0"/>
      </w:numPr>
      <w:ind w:left="1080"/>
    </w:pPr>
  </w:style>
  <w:style w:type="character" w:customStyle="1" w:styleId="positiondescriptionChar">
    <w:name w:val="position description Char"/>
    <w:basedOn w:val="level2bulletChar"/>
    <w:link w:val="positiondescription"/>
    <w:uiPriority w:val="99"/>
    <w:locked/>
    <w:rPr>
      <w:rFonts w:ascii="Arial" w:hAnsi="Arial" w:cs="Arial"/>
    </w:rPr>
  </w:style>
  <w:style w:type="paragraph" w:customStyle="1" w:styleId="position">
    <w:name w:val="position"/>
    <w:basedOn w:val="level2bullet"/>
    <w:link w:val="positionChar"/>
    <w:uiPriority w:val="99"/>
    <w:pPr>
      <w:numPr>
        <w:numId w:val="0"/>
      </w:numPr>
      <w:ind w:left="1080"/>
    </w:pPr>
    <w:rPr>
      <w:b/>
      <w:bCs/>
      <w:i/>
      <w:iCs/>
    </w:rPr>
  </w:style>
  <w:style w:type="character" w:customStyle="1" w:styleId="positionChar">
    <w:name w:val="position Char"/>
    <w:link w:val="position"/>
    <w:uiPriority w:val="99"/>
    <w:locked/>
    <w:rPr>
      <w:rFonts w:ascii="Arial" w:hAnsi="Arial" w:cs="Arial"/>
      <w:b/>
      <w:bCs/>
      <w:i/>
      <w:iCs/>
    </w:rPr>
  </w:style>
  <w:style w:type="paragraph" w:customStyle="1" w:styleId="level1bullet">
    <w:name w:val="level1 bullet"/>
    <w:basedOn w:val="ListParagraph"/>
    <w:link w:val="level1bulletChar1"/>
    <w:uiPriority w:val="99"/>
    <w:pPr>
      <w:numPr>
        <w:numId w:val="2"/>
      </w:numPr>
      <w:spacing w:before="120" w:after="120"/>
    </w:pPr>
    <w:rPr>
      <w:rFonts w:ascii="Arial" w:hAnsi="Arial" w:cs="Arial"/>
      <w:sz w:val="20"/>
      <w:szCs w:val="20"/>
    </w:rPr>
  </w:style>
  <w:style w:type="character" w:customStyle="1" w:styleId="level1bulletChar1">
    <w:name w:val="level1 bullet Char1"/>
    <w:link w:val="level1bullet"/>
    <w:uiPriority w:val="99"/>
    <w:locked/>
    <w:rPr>
      <w:rFonts w:ascii="Arial" w:hAnsi="Arial" w:cs="Arial"/>
    </w:rPr>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UnresolvedMention">
    <w:name w:val="Unresolved Mention"/>
    <w:basedOn w:val="DefaultParagraphFont"/>
    <w:uiPriority w:val="99"/>
    <w:semiHidden/>
    <w:unhideWhenUsed/>
    <w:rsid w:val="004C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chapters@aisnet.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65422a0-53d9-4c2c-833b-fbc92ba0039d">
      <UserInfo>
        <DisplayName>Brook Pritchett</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6477188E58545A382CDC82B897AD8" ma:contentTypeVersion="7" ma:contentTypeDescription="Create a new document." ma:contentTypeScope="" ma:versionID="69a3139e0db795b5b74d5b68ca836a41">
  <xsd:schema xmlns:xsd="http://www.w3.org/2001/XMLSchema" xmlns:xs="http://www.w3.org/2001/XMLSchema" xmlns:p="http://schemas.microsoft.com/office/2006/metadata/properties" xmlns:ns2="465422a0-53d9-4c2c-833b-fbc92ba0039d" xmlns:ns3="d2c4d73c-1c96-4357-adfd-22adaee1b931" targetNamespace="http://schemas.microsoft.com/office/2006/metadata/properties" ma:root="true" ma:fieldsID="bee006ea6641a0e6281eecca150c3a7c" ns2:_="" ns3:_="">
    <xsd:import namespace="465422a0-53d9-4c2c-833b-fbc92ba0039d"/>
    <xsd:import namespace="d2c4d73c-1c96-4357-adfd-22adaee1b93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422a0-53d9-4c2c-833b-fbc92ba003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4d73c-1c96-4357-adfd-22adaee1b9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77F21-F2A7-42CF-9BC9-88AA762A67E0}">
  <ds:schemaRefs>
    <ds:schemaRef ds:uri="http://schemas.microsoft.com/sharepoint/v3/contenttype/forms"/>
  </ds:schemaRefs>
</ds:datastoreItem>
</file>

<file path=customXml/itemProps2.xml><?xml version="1.0" encoding="utf-8"?>
<ds:datastoreItem xmlns:ds="http://schemas.openxmlformats.org/officeDocument/2006/customXml" ds:itemID="{2C996924-F6E5-4327-93A3-9FBE5FD0C451}">
  <ds:schemaRefs>
    <ds:schemaRef ds:uri="http://schemas.microsoft.com/office/2006/metadata/properties"/>
    <ds:schemaRef ds:uri="http://schemas.microsoft.com/office/infopath/2007/PartnerControls"/>
    <ds:schemaRef ds:uri="465422a0-53d9-4c2c-833b-fbc92ba0039d"/>
  </ds:schemaRefs>
</ds:datastoreItem>
</file>

<file path=customXml/itemProps3.xml><?xml version="1.0" encoding="utf-8"?>
<ds:datastoreItem xmlns:ds="http://schemas.openxmlformats.org/officeDocument/2006/customXml" ds:itemID="{05B72487-A0B8-43B3-99BF-700179DBA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422a0-53d9-4c2c-833b-fbc92ba0039d"/>
    <ds:schemaRef ds:uri="d2c4d73c-1c96-4357-adfd-22adaee1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1197</Words>
  <Characters>7400</Characters>
  <Application>Microsoft Office Word</Application>
  <DocSecurity>0</DocSecurity>
  <Lines>1057</Lines>
  <Paragraphs>220</Paragraphs>
  <ScaleCrop>false</ScaleCrop>
  <Company>GSU</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Agenda Point</dc:title>
  <dc:subject/>
  <dc:creator>cistao</dc:creator>
  <cp:keywords/>
  <dc:description/>
  <cp:lastModifiedBy>Melissa Heeke</cp:lastModifiedBy>
  <cp:revision>10</cp:revision>
  <dcterms:created xsi:type="dcterms:W3CDTF">2022-05-26T20:55:00Z</dcterms:created>
  <dcterms:modified xsi:type="dcterms:W3CDTF">2022-05-26T21:03:00Z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0x0101006FE6477188E58545A382CDC82B897AD8</vt:lpwstr>
  </property>
</Properties>
</file>