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24D40E" w14:textId="77777777" w:rsidR="007E0816" w:rsidRPr="00351FE6" w:rsidRDefault="007E0816" w:rsidP="00351FE6">
      <w:pPr>
        <w:pStyle w:val="Heading1"/>
      </w:pPr>
      <w:r w:rsidRPr="00351FE6">
        <w:t>Somatic Survival Responses</w:t>
      </w:r>
    </w:p>
    <w:p w14:paraId="23E7F055" w14:textId="77777777" w:rsidR="007E0816" w:rsidRPr="00351FE6" w:rsidRDefault="007E0816" w:rsidP="006C193F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000000"/>
          <w:kern w:val="0"/>
          <w:sz w:val="28"/>
          <w:szCs w:val="28"/>
          <w14:ligatures w14:val="none"/>
        </w:rPr>
      </w:pPr>
      <w:r w:rsidRPr="00351FE6">
        <w:rPr>
          <w:rFonts w:ascii="Helvetica" w:eastAsia="Times New Roman" w:hAnsi="Helvetica" w:cs="Times New Roman"/>
          <w:i/>
          <w:iCs/>
          <w:color w:val="000000"/>
          <w:kern w:val="0"/>
          <w:sz w:val="28"/>
          <w:szCs w:val="28"/>
          <w14:ligatures w14:val="none"/>
        </w:rPr>
        <w:t>Source: Elliott 2025, Adapted from Haines (2019) | Bailey, Dugard, &amp; Porges (2022)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20" w:firstRow="1" w:lastRow="0" w:firstColumn="0" w:lastColumn="0" w:noHBand="0" w:noVBand="1"/>
      </w:tblPr>
      <w:tblGrid>
        <w:gridCol w:w="3311"/>
        <w:gridCol w:w="3239"/>
        <w:gridCol w:w="3382"/>
        <w:gridCol w:w="3018"/>
      </w:tblGrid>
      <w:tr w:rsidR="007E0816" w:rsidRPr="00351FE6" w14:paraId="13609AA7" w14:textId="77777777" w:rsidTr="000C17FE">
        <w:trPr>
          <w:tblHeader/>
          <w:tblCellSpacing w:w="15" w:type="dxa"/>
        </w:trPr>
        <w:tc>
          <w:tcPr>
            <w:tcW w:w="0" w:type="auto"/>
            <w:hideMark/>
          </w:tcPr>
          <w:p w14:paraId="13FBBF27" w14:textId="77777777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SAFE/SOCIALLY ENGAGED</w:t>
            </w:r>
          </w:p>
        </w:tc>
        <w:tc>
          <w:tcPr>
            <w:tcW w:w="0" w:type="auto"/>
            <w:hideMark/>
          </w:tcPr>
          <w:p w14:paraId="3BE0FF94" w14:textId="77777777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MOBILIZED</w:t>
            </w:r>
          </w:p>
        </w:tc>
        <w:tc>
          <w:tcPr>
            <w:tcW w:w="0" w:type="auto"/>
            <w:hideMark/>
          </w:tcPr>
          <w:p w14:paraId="41B9A463" w14:textId="77777777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APPEASEMENT</w:t>
            </w:r>
          </w:p>
        </w:tc>
        <w:tc>
          <w:tcPr>
            <w:tcW w:w="0" w:type="auto"/>
            <w:hideMark/>
          </w:tcPr>
          <w:p w14:paraId="09E438B8" w14:textId="77777777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SHUT DOWN</w:t>
            </w:r>
          </w:p>
        </w:tc>
      </w:tr>
      <w:tr w:rsidR="007E0816" w:rsidRPr="00351FE6" w14:paraId="543ED05F" w14:textId="77777777" w:rsidTr="000C17FE">
        <w:trPr>
          <w:tblCellSpacing w:w="15" w:type="dxa"/>
        </w:trPr>
        <w:tc>
          <w:tcPr>
            <w:tcW w:w="0" w:type="auto"/>
            <w:hideMark/>
          </w:tcPr>
          <w:p w14:paraId="7C19A7CB" w14:textId="08325C02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Physical</w:t>
            </w:r>
            <w:r w:rsidR="001E094D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warmth</w:t>
            </w:r>
            <w:r w:rsidR="001E094D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ease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aliveness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grounded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relaxed body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settled hips &amp; belly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open heart/chest</w:t>
            </w:r>
          </w:p>
        </w:tc>
        <w:tc>
          <w:tcPr>
            <w:tcW w:w="0" w:type="auto"/>
            <w:hideMark/>
          </w:tcPr>
          <w:p w14:paraId="7F47209C" w14:textId="4FED75DB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Physical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hypervigilance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accelerated heart rate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high muscle tone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panic/anxiety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aggressive posture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clenched fists or jaw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leaning away</w:t>
            </w:r>
          </w:p>
        </w:tc>
        <w:tc>
          <w:tcPr>
            <w:tcW w:w="0" w:type="auto"/>
            <w:hideMark/>
          </w:tcPr>
          <w:p w14:paraId="66BB0944" w14:textId="0A70A6D5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Physical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making </w:t>
            </w:r>
            <w:proofErr w:type="spellStart"/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self smaller</w:t>
            </w:r>
            <w:proofErr w:type="spellEnd"/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averted eye gaze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shrugged shoulders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bowed head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small voice</w:t>
            </w:r>
          </w:p>
        </w:tc>
        <w:tc>
          <w:tcPr>
            <w:tcW w:w="0" w:type="auto"/>
            <w:hideMark/>
          </w:tcPr>
          <w:p w14:paraId="305F54A3" w14:textId="77B9AEFC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Physical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decreased heart rate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low muscle tone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limp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digestion interference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impaired reality perception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collapsed chest</w:t>
            </w:r>
          </w:p>
        </w:tc>
      </w:tr>
      <w:tr w:rsidR="007E0816" w:rsidRPr="00351FE6" w14:paraId="1E7CC753" w14:textId="77777777" w:rsidTr="000C17FE">
        <w:trPr>
          <w:tblCellSpacing w:w="15" w:type="dxa"/>
        </w:trPr>
        <w:tc>
          <w:tcPr>
            <w:tcW w:w="0" w:type="auto"/>
            <w:hideMark/>
          </w:tcPr>
          <w:p w14:paraId="08CCC094" w14:textId="5A539560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Emotional</w:t>
            </w:r>
            <w:r w:rsidR="001E094D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felt-safety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enlivened calmness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open-minded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curiosity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connection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intuitive problem-solving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trust</w:t>
            </w:r>
          </w:p>
        </w:tc>
        <w:tc>
          <w:tcPr>
            <w:tcW w:w="0" w:type="auto"/>
            <w:hideMark/>
          </w:tcPr>
          <w:p w14:paraId="3204AF1B" w14:textId="67612EEB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Emotional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distrustful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contracted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separating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critiquing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argumentative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isolated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anger/rage</w:t>
            </w:r>
          </w:p>
        </w:tc>
        <w:tc>
          <w:tcPr>
            <w:tcW w:w="0" w:type="auto"/>
            <w:hideMark/>
          </w:tcPr>
          <w:p w14:paraId="78BE6144" w14:textId="0011C34B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Emotional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calm appearance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apologizing often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avoiding conflict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laughter/joking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appearing interested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co-regulating aggressor</w:t>
            </w:r>
          </w:p>
        </w:tc>
        <w:tc>
          <w:tcPr>
            <w:tcW w:w="0" w:type="auto"/>
            <w:hideMark/>
          </w:tcPr>
          <w:p w14:paraId="3AA67254" w14:textId="1296BEFB" w:rsidR="007E0816" w:rsidRPr="00351FE6" w:rsidRDefault="007E0816" w:rsidP="000C17FE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Emotional</w:t>
            </w:r>
            <w:r w:rsidR="006C193F" w:rsidRPr="00351FE6">
              <w:rPr>
                <w:rFonts w:ascii="Helvetica" w:eastAsia="Times New Roman" w:hAnsi="Helvetica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: 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hopelessness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dissociated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withdrawn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low tolerance for stimuli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lack of energy/focus</w:t>
            </w:r>
            <w:r w:rsidR="006C193F"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351FE6">
              <w:rPr>
                <w:rFonts w:ascii="Helvetica" w:eastAsia="Times New Roman" w:hAnsi="Helvetica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overwhelmed</w:t>
            </w:r>
          </w:p>
        </w:tc>
      </w:tr>
    </w:tbl>
    <w:p w14:paraId="478BA140" w14:textId="77777777" w:rsidR="00AF5740" w:rsidRPr="00351FE6" w:rsidRDefault="00AF5740" w:rsidP="006C193F">
      <w:pPr>
        <w:rPr>
          <w:rFonts w:ascii="Helvetica" w:hAnsi="Helvetica"/>
          <w:sz w:val="28"/>
          <w:szCs w:val="28"/>
        </w:rPr>
      </w:pPr>
    </w:p>
    <w:sectPr w:rsidR="00AF5740" w:rsidRPr="00351FE6" w:rsidSect="00B91FF5">
      <w:pgSz w:w="15840" w:h="1222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0B2149"/>
    <w:multiLevelType w:val="multilevel"/>
    <w:tmpl w:val="318C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02B6B"/>
    <w:multiLevelType w:val="multilevel"/>
    <w:tmpl w:val="D9BC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44658">
    <w:abstractNumId w:val="1"/>
  </w:num>
  <w:num w:numId="2" w16cid:durableId="101650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1D"/>
    <w:rsid w:val="000C17FE"/>
    <w:rsid w:val="001E094D"/>
    <w:rsid w:val="002808A9"/>
    <w:rsid w:val="00292298"/>
    <w:rsid w:val="00345EED"/>
    <w:rsid w:val="00351FE6"/>
    <w:rsid w:val="003E487D"/>
    <w:rsid w:val="00481899"/>
    <w:rsid w:val="00634389"/>
    <w:rsid w:val="006C193F"/>
    <w:rsid w:val="006D5D1D"/>
    <w:rsid w:val="007E0816"/>
    <w:rsid w:val="00911C14"/>
    <w:rsid w:val="009F5D36"/>
    <w:rsid w:val="00A00E88"/>
    <w:rsid w:val="00AF5740"/>
    <w:rsid w:val="00B91FF5"/>
    <w:rsid w:val="00BD6584"/>
    <w:rsid w:val="00CA5A14"/>
    <w:rsid w:val="00CB2B86"/>
    <w:rsid w:val="00D9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4C49"/>
  <w15:chartTrackingRefBased/>
  <w15:docId w15:val="{C682C118-2A47-3A49-AEE7-9554B11D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E6"/>
    <w:pPr>
      <w:spacing w:before="100" w:beforeAutospacing="1" w:after="100" w:afterAutospacing="1" w:line="240" w:lineRule="auto"/>
      <w:outlineLvl w:val="0"/>
    </w:pPr>
    <w:rPr>
      <w:rFonts w:ascii="Helvetica" w:eastAsia="Times New Roman" w:hAnsi="Helvetica" w:cs="Times New Roman"/>
      <w:b/>
      <w:bCs/>
      <w:color w:val="000000"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5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740"/>
    <w:rPr>
      <w:color w:val="9D2235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51FE6"/>
    <w:rPr>
      <w:rFonts w:ascii="Helvetica" w:eastAsia="Times New Roman" w:hAnsi="Helvetica" w:cs="Times New Roman"/>
      <w:b/>
      <w:bCs/>
      <w:color w:val="000000"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5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5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D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D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D5D1D"/>
  </w:style>
  <w:style w:type="character" w:styleId="Strong">
    <w:name w:val="Strong"/>
    <w:basedOn w:val="DefaultParagraphFont"/>
    <w:uiPriority w:val="22"/>
    <w:qFormat/>
    <w:rsid w:val="006D5D1D"/>
    <w:rPr>
      <w:b/>
      <w:bCs/>
    </w:rPr>
  </w:style>
  <w:style w:type="character" w:styleId="Emphasis">
    <w:name w:val="Emphasis"/>
    <w:basedOn w:val="DefaultParagraphFont"/>
    <w:uiPriority w:val="20"/>
    <w:qFormat/>
    <w:rsid w:val="006D5D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Thornton</dc:creator>
  <cp:keywords/>
  <dc:description/>
  <cp:lastModifiedBy>Melanie Thornton</cp:lastModifiedBy>
  <cp:revision>15</cp:revision>
  <dcterms:created xsi:type="dcterms:W3CDTF">2026-07-14T02:58:00Z</dcterms:created>
  <dcterms:modified xsi:type="dcterms:W3CDTF">2026-07-14T19:38:00Z</dcterms:modified>
</cp:coreProperties>
</file>