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00369" w14:textId="66392763" w:rsidR="00D06BC7" w:rsidRPr="00D06BC7" w:rsidRDefault="00D06BC7" w:rsidP="00D06BC7">
      <w:r w:rsidRPr="00EE3DC6">
        <w:t>Session Reflection Questions</w:t>
      </w:r>
    </w:p>
    <w:p w14:paraId="4B816DFD" w14:textId="5B90B36B" w:rsidR="00EE3DC6" w:rsidRPr="00EE3DC6" w:rsidRDefault="00EE3DC6" w:rsidP="00EE3DC6">
      <w:pPr>
        <w:pStyle w:val="Heading1"/>
      </w:pPr>
      <w:r w:rsidRPr="00EE3DC6">
        <w:rPr>
          <w:rFonts w:ascii="Arial Narrow" w:hAnsi="Arial Narrow"/>
          <w:b/>
          <w:bCs/>
        </w:rPr>
        <w:t>Mandates Don’t Change Mindsets:</w:t>
      </w:r>
      <w:r w:rsidRPr="00EE3DC6">
        <w:t xml:space="preserve"> </w:t>
      </w:r>
      <w:r w:rsidRPr="00EE3DC6">
        <w:br/>
        <w:t>Leveraging Existing Structures to Promote Systemic Change​</w:t>
      </w:r>
    </w:p>
    <w:p w14:paraId="47F66484" w14:textId="4252625B" w:rsidR="00EE3DC6" w:rsidRDefault="0051645D" w:rsidP="0051645D">
      <w:r>
        <w:t xml:space="preserve">Consider Kotter’s Accelerators for Change model and your own institution as you reflect on these questions. </w:t>
      </w:r>
    </w:p>
    <w:p w14:paraId="51488906" w14:textId="0CB9809A" w:rsidR="00EE3DC6" w:rsidRDefault="00EE3DC6" w:rsidP="0051645D">
      <w:pPr>
        <w:pStyle w:val="Heading2"/>
        <w:rPr>
          <w:b w:val="0"/>
          <w:bCs w:val="0"/>
        </w:rPr>
      </w:pPr>
      <w:r w:rsidRPr="00EE3DC6">
        <w:t xml:space="preserve">Reflection question 1: </w:t>
      </w:r>
      <w:r w:rsidRPr="00EE3DC6">
        <w:rPr>
          <w:b w:val="0"/>
          <w:bCs w:val="0"/>
        </w:rPr>
        <w:t xml:space="preserve">How have you (or how can you) establish </w:t>
      </w:r>
      <w:r w:rsidRPr="00EE3DC6">
        <w:rPr>
          <w:b w:val="0"/>
          <w:bCs w:val="0"/>
        </w:rPr>
        <w:br/>
        <w:t>a sense of urgency at your institution?</w:t>
      </w:r>
    </w:p>
    <w:p w14:paraId="77FE420E" w14:textId="35210524" w:rsidR="0051645D" w:rsidRDefault="0051645D" w:rsidP="0051645D">
      <w:r>
        <w:t xml:space="preserve">Consider Kotter’s Accelerator: Create a Sense of Urgency. Consider how legal observations, risk mitigation, the institutional strategic plan, enrollment </w:t>
      </w:r>
      <w:r w:rsidR="0635635D">
        <w:t xml:space="preserve">goals, </w:t>
      </w:r>
      <w:r>
        <w:t>or other levers might get different audiences at your institution to see this work as urgent.</w:t>
      </w:r>
    </w:p>
    <w:p w14:paraId="7A111D14" w14:textId="457619C1" w:rsidR="00EE3DC6" w:rsidRDefault="00EE3DC6" w:rsidP="00EE3DC6">
      <w:pPr>
        <w:pStyle w:val="Heading2"/>
        <w:rPr>
          <w:b w:val="0"/>
          <w:bCs w:val="0"/>
        </w:rPr>
      </w:pPr>
      <w:r w:rsidRPr="00EE3DC6">
        <w:t xml:space="preserve">Reflection question </w:t>
      </w:r>
      <w:r>
        <w:t>2</w:t>
      </w:r>
      <w:r w:rsidRPr="00EE3DC6">
        <w:t xml:space="preserve">: </w:t>
      </w:r>
      <w:r w:rsidRPr="00EE3DC6">
        <w:rPr>
          <w:b w:val="0"/>
          <w:bCs w:val="0"/>
        </w:rPr>
        <w:t>Who are possible allies and collaborators that you can invite to be a part of your guiding coalition?</w:t>
      </w:r>
    </w:p>
    <w:p w14:paraId="27D42E41" w14:textId="6CC22BD0" w:rsidR="0051645D" w:rsidRPr="0051645D" w:rsidRDefault="0051645D" w:rsidP="0051645D">
      <w:r>
        <w:t xml:space="preserve">Consider Kotter’s Accelerators: Build a Guiding Coalition and Enlist </w:t>
      </w:r>
      <w:r w:rsidR="4C8F958D">
        <w:t>a</w:t>
      </w:r>
      <w:r>
        <w:t xml:space="preserve"> Volunteer Army. Consider who you already work</w:t>
      </w:r>
      <w:r w:rsidR="644257D4">
        <w:t xml:space="preserve"> well</w:t>
      </w:r>
      <w:r>
        <w:t xml:space="preserve"> with</w:t>
      </w:r>
      <w:r w:rsidR="25710001">
        <w:t>, colleagues that share</w:t>
      </w:r>
      <w:r>
        <w:t xml:space="preserve"> similar interests/goals </w:t>
      </w:r>
      <w:r w:rsidR="397B967A">
        <w:t>and/</w:t>
      </w:r>
      <w:r>
        <w:t xml:space="preserve">or who you may need to build </w:t>
      </w:r>
      <w:r w:rsidR="309816F3">
        <w:t>new</w:t>
      </w:r>
      <w:r>
        <w:t xml:space="preserve"> </w:t>
      </w:r>
      <w:bookmarkStart w:id="0" w:name="_Int_pDb4sfC3"/>
      <w:r>
        <w:t xml:space="preserve">relationships </w:t>
      </w:r>
      <w:bookmarkEnd w:id="0"/>
      <w:r>
        <w:t>to move this work forward.</w:t>
      </w:r>
    </w:p>
    <w:p w14:paraId="43B079B7" w14:textId="5EC6D3D5" w:rsidR="00EE3DC6" w:rsidRDefault="00EE3DC6" w:rsidP="00EE3DC6">
      <w:pPr>
        <w:pStyle w:val="Heading2"/>
        <w:rPr>
          <w:b w:val="0"/>
          <w:bCs w:val="0"/>
        </w:rPr>
      </w:pPr>
      <w:r w:rsidRPr="00EE3DC6">
        <w:t xml:space="preserve">Reflection question </w:t>
      </w:r>
      <w:r>
        <w:t>3</w:t>
      </w:r>
      <w:r w:rsidRPr="00EE3DC6">
        <w:t xml:space="preserve">: </w:t>
      </w:r>
      <w:r w:rsidRPr="00EE3DC6">
        <w:rPr>
          <w:b w:val="0"/>
          <w:bCs w:val="0"/>
        </w:rPr>
        <w:t xml:space="preserve">How can you align your vision and strategy </w:t>
      </w:r>
      <w:r w:rsidRPr="00EE3DC6">
        <w:rPr>
          <w:b w:val="0"/>
          <w:bCs w:val="0"/>
        </w:rPr>
        <w:br/>
        <w:t>with your institutional mission?</w:t>
      </w:r>
    </w:p>
    <w:p w14:paraId="0C69E559" w14:textId="2742149E" w:rsidR="0051645D" w:rsidRPr="0051645D" w:rsidRDefault="0051645D" w:rsidP="0051645D">
      <w:r>
        <w:t xml:space="preserve">Consider Kotter’s Accelerator: Form a Strategic Vision. Describe the future reality you are striving for and how that aligns with the institution’s </w:t>
      </w:r>
      <w:r w:rsidR="0036596A">
        <w:t>mission and strategic plan. Consider what resources will need to be allocated to make this future a reality.</w:t>
      </w:r>
    </w:p>
    <w:p w14:paraId="1471803E" w14:textId="79C0D475" w:rsidR="00EE3DC6" w:rsidRDefault="00EE3DC6" w:rsidP="02318D21">
      <w:pPr>
        <w:pStyle w:val="Heading2"/>
        <w:rPr>
          <w:b w:val="0"/>
          <w:bCs w:val="0"/>
          <w:color w:val="FF0000"/>
        </w:rPr>
      </w:pPr>
      <w:r>
        <w:t xml:space="preserve">Reflection question 4: </w:t>
      </w:r>
      <w:r w:rsidR="04740FA6">
        <w:rPr>
          <w:b w:val="0"/>
          <w:bCs w:val="0"/>
        </w:rPr>
        <w:t>How can this work be codified at your institution to sustain engagement and make sure it “sticks</w:t>
      </w:r>
      <w:r w:rsidR="00AB19F8">
        <w:rPr>
          <w:b w:val="0"/>
          <w:bCs w:val="0"/>
        </w:rPr>
        <w:t>”</w:t>
      </w:r>
      <w:r w:rsidR="04740FA6">
        <w:rPr>
          <w:b w:val="0"/>
          <w:bCs w:val="0"/>
        </w:rPr>
        <w:t>?</w:t>
      </w:r>
      <w:r w:rsidR="314DDA86">
        <w:rPr>
          <w:b w:val="0"/>
          <w:bCs w:val="0"/>
        </w:rPr>
        <w:t xml:space="preserve"> </w:t>
      </w:r>
    </w:p>
    <w:p w14:paraId="1D1F7259" w14:textId="6FEDEA6D" w:rsidR="0036596A" w:rsidRPr="0036596A" w:rsidRDefault="0036596A" w:rsidP="0036596A">
      <w:r>
        <w:t>Consider Kotter’s Accelerators: Sustain Acceleration and Institute Change. Consider incentive structures, shared governance, institutional policy, and the role of professional development.</w:t>
      </w:r>
    </w:p>
    <w:p w14:paraId="5BBCEE5C" w14:textId="615179BA" w:rsidR="00EE3DC6" w:rsidRPr="00EE3DC6" w:rsidRDefault="00EE3DC6" w:rsidP="00EE3DC6">
      <w:pPr>
        <w:pStyle w:val="Heading2"/>
      </w:pPr>
    </w:p>
    <w:sectPr w:rsidR="00EE3DC6" w:rsidRPr="00EE3DC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EDA90" w14:textId="77777777" w:rsidR="00FF6811" w:rsidRDefault="00FF6811" w:rsidP="00EE3DC6">
      <w:pPr>
        <w:spacing w:after="0" w:line="240" w:lineRule="auto"/>
      </w:pPr>
      <w:r>
        <w:separator/>
      </w:r>
    </w:p>
  </w:endnote>
  <w:endnote w:type="continuationSeparator" w:id="0">
    <w:p w14:paraId="0722F04B" w14:textId="77777777" w:rsidR="00FF6811" w:rsidRDefault="00FF6811" w:rsidP="00EE3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BC734" w14:textId="77777777" w:rsidR="00FF6811" w:rsidRDefault="00FF6811" w:rsidP="00EE3DC6">
      <w:pPr>
        <w:spacing w:after="0" w:line="240" w:lineRule="auto"/>
      </w:pPr>
      <w:r>
        <w:separator/>
      </w:r>
    </w:p>
  </w:footnote>
  <w:footnote w:type="continuationSeparator" w:id="0">
    <w:p w14:paraId="3700854E" w14:textId="77777777" w:rsidR="00FF6811" w:rsidRDefault="00FF6811" w:rsidP="00EE3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43C94" w14:textId="3E0FC289" w:rsidR="00D06BC7" w:rsidRDefault="00D06B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MzNDeyMDYzNzI1MjJR0lEKTi0uzszPAykwrAUAxHjqcCwAAAA="/>
  </w:docVars>
  <w:rsids>
    <w:rsidRoot w:val="00EE3DC6"/>
    <w:rsid w:val="001315EC"/>
    <w:rsid w:val="0020230E"/>
    <w:rsid w:val="002C75FD"/>
    <w:rsid w:val="00345431"/>
    <w:rsid w:val="0036596A"/>
    <w:rsid w:val="003D23B2"/>
    <w:rsid w:val="004347D0"/>
    <w:rsid w:val="00466DCA"/>
    <w:rsid w:val="0051645D"/>
    <w:rsid w:val="00560B47"/>
    <w:rsid w:val="0058003B"/>
    <w:rsid w:val="007D5CDE"/>
    <w:rsid w:val="008674C9"/>
    <w:rsid w:val="009434E4"/>
    <w:rsid w:val="009461A3"/>
    <w:rsid w:val="0098422E"/>
    <w:rsid w:val="00986B18"/>
    <w:rsid w:val="00A94C80"/>
    <w:rsid w:val="00AB19F8"/>
    <w:rsid w:val="00AE071C"/>
    <w:rsid w:val="00B86A21"/>
    <w:rsid w:val="00BC22BE"/>
    <w:rsid w:val="00BE40E0"/>
    <w:rsid w:val="00BE43CE"/>
    <w:rsid w:val="00CB41B1"/>
    <w:rsid w:val="00D06BC7"/>
    <w:rsid w:val="00D72ADE"/>
    <w:rsid w:val="00D9640B"/>
    <w:rsid w:val="00DF7A2A"/>
    <w:rsid w:val="00E15255"/>
    <w:rsid w:val="00EE3DC6"/>
    <w:rsid w:val="00F06AA5"/>
    <w:rsid w:val="00F12620"/>
    <w:rsid w:val="00F56AED"/>
    <w:rsid w:val="00FF6811"/>
    <w:rsid w:val="02318D21"/>
    <w:rsid w:val="04740FA6"/>
    <w:rsid w:val="0635635D"/>
    <w:rsid w:val="08723291"/>
    <w:rsid w:val="25710001"/>
    <w:rsid w:val="2A21A4D3"/>
    <w:rsid w:val="2AEB5036"/>
    <w:rsid w:val="309816F3"/>
    <w:rsid w:val="314DDA86"/>
    <w:rsid w:val="3707C008"/>
    <w:rsid w:val="397B967A"/>
    <w:rsid w:val="3F41D8C9"/>
    <w:rsid w:val="47AF68AE"/>
    <w:rsid w:val="4C8F958D"/>
    <w:rsid w:val="644257D4"/>
    <w:rsid w:val="67CAC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E5D63"/>
  <w15:chartTrackingRefBased/>
  <w15:docId w15:val="{D8FB3E81-9732-4BE5-A51E-C4D2D774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45D"/>
    <w:rPr>
      <w:rFonts w:ascii="Arial" w:hAnsi="Arial" w:cs="Arial"/>
      <w:color w:val="01225C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3DC6"/>
    <w:pPr>
      <w:keepNext/>
      <w:keepLines/>
      <w:spacing w:before="360" w:after="80"/>
      <w:outlineLvl w:val="0"/>
    </w:pPr>
    <w:rPr>
      <w:rFonts w:eastAsiaTheme="majorEastAsia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45D"/>
    <w:pPr>
      <w:spacing w:before="48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D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D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DC6"/>
    <w:rPr>
      <w:rFonts w:ascii="Arial" w:eastAsiaTheme="majorEastAsia" w:hAnsi="Arial" w:cs="Arial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1645D"/>
    <w:rPr>
      <w:rFonts w:ascii="Arial" w:hAnsi="Arial" w:cs="Arial"/>
      <w:b/>
      <w:bCs/>
      <w:color w:val="01225C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D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D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D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D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D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D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3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3D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D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3D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D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D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E3DC6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E3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DC6"/>
    <w:rPr>
      <w:rFonts w:ascii="Arial" w:hAnsi="Arial" w:cs="Arial"/>
      <w:color w:val="01225C"/>
    </w:rPr>
  </w:style>
  <w:style w:type="paragraph" w:styleId="Footer">
    <w:name w:val="footer"/>
    <w:basedOn w:val="Normal"/>
    <w:link w:val="FooterChar"/>
    <w:uiPriority w:val="99"/>
    <w:unhideWhenUsed/>
    <w:rsid w:val="00EE3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DC6"/>
    <w:rPr>
      <w:rFonts w:ascii="Arial" w:hAnsi="Arial" w:cs="Arial"/>
      <w:color w:val="01225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72BC185EC1848AFEFFFFAE8BF456E" ma:contentTypeVersion="13" ma:contentTypeDescription="Create a new document." ma:contentTypeScope="" ma:versionID="b3116ac37c11168f11e80b946c33fc43">
  <xsd:schema xmlns:xsd="http://www.w3.org/2001/XMLSchema" xmlns:xs="http://www.w3.org/2001/XMLSchema" xmlns:p="http://schemas.microsoft.com/office/2006/metadata/properties" xmlns:ns2="4d70c35f-9c1b-437c-8b70-97ac8bc532f9" xmlns:ns3="658f0dd3-0c6b-48b7-b819-55be6dc45403" targetNamespace="http://schemas.microsoft.com/office/2006/metadata/properties" ma:root="true" ma:fieldsID="f4dd3d6ca4b671fefd109a8242d0272a" ns2:_="" ns3:_="">
    <xsd:import namespace="4d70c35f-9c1b-437c-8b70-97ac8bc532f9"/>
    <xsd:import namespace="658f0dd3-0c6b-48b7-b819-55be6dc454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0c35f-9c1b-437c-8b70-97ac8bc53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4558b3-4b7e-402e-a6c9-1417db9941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f0dd3-0c6b-48b7-b819-55be6dc4540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e51bce9-59ef-4c4c-98d0-4324b8f88be9}" ma:internalName="TaxCatchAll" ma:showField="CatchAllData" ma:web="658f0dd3-0c6b-48b7-b819-55be6dc454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70c35f-9c1b-437c-8b70-97ac8bc532f9">
      <Terms xmlns="http://schemas.microsoft.com/office/infopath/2007/PartnerControls"/>
    </lcf76f155ced4ddcb4097134ff3c332f>
    <TaxCatchAll xmlns="658f0dd3-0c6b-48b7-b819-55be6dc45403" xsi:nil="true"/>
  </documentManagement>
</p:properties>
</file>

<file path=customXml/itemProps1.xml><?xml version="1.0" encoding="utf-8"?>
<ds:datastoreItem xmlns:ds="http://schemas.openxmlformats.org/officeDocument/2006/customXml" ds:itemID="{5B65E037-D92A-4C9A-89CF-13E6DDA58C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2E08B1-E74B-48A5-A9FC-BD3A3A355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70c35f-9c1b-437c-8b70-97ac8bc532f9"/>
    <ds:schemaRef ds:uri="658f0dd3-0c6b-48b7-b819-55be6dc45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753290-EF95-4039-A9CE-8C664ED9A428}">
  <ds:schemaRefs>
    <ds:schemaRef ds:uri="http://schemas.microsoft.com/office/2006/metadata/properties"/>
    <ds:schemaRef ds:uri="http://schemas.microsoft.com/office/infopath/2007/PartnerControls"/>
    <ds:schemaRef ds:uri="4d70c35f-9c1b-437c-8b70-97ac8bc532f9"/>
    <ds:schemaRef ds:uri="658f0dd3-0c6b-48b7-b819-55be6dc454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Mandates Handout</dc:title>
  <dc:subject/>
  <dc:creator>Rebecca Mushtare</dc:creator>
  <cp:keywords/>
  <dc:description/>
  <cp:lastModifiedBy>Tina Haggard</cp:lastModifiedBy>
  <cp:revision>9</cp:revision>
  <dcterms:created xsi:type="dcterms:W3CDTF">2026-06-10T16:57:00Z</dcterms:created>
  <dcterms:modified xsi:type="dcterms:W3CDTF">2026-07-04T17:16:00Z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0x010100E1872BC185EC1848AFEFFFFAE8BF456E</vt:lpwstr>
  </property>
  <property fmtid="{D5CDD505-2E9C-101B-9397-08002B2CF9AE}" pid="3" name="MediaServiceImageTags">
    <vt:lpwstr/>
  </property>
</Properties>
</file>