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84CB" w14:textId="7A500597" w:rsidR="007A72DA" w:rsidRDefault="001B2FA1">
      <w:pPr>
        <w:rPr>
          <w:rFonts w:eastAsiaTheme="majorEastAsia" w:cstheme="majorBidi"/>
          <w:b/>
          <w:noProof/>
          <w:spacing w:val="-10"/>
          <w:kern w:val="28"/>
          <w:sz w:val="28"/>
          <w:szCs w:val="56"/>
        </w:rPr>
      </w:pPr>
      <w:r>
        <w:rPr>
          <w:rFonts w:eastAsiaTheme="majorEastAsia" w:cstheme="majorBidi"/>
          <w:b/>
          <w:noProof/>
          <w:spacing w:val="-10"/>
          <w:kern w:val="28"/>
          <w:sz w:val="28"/>
          <w:szCs w:val="56"/>
        </w:rPr>
        <w:drawing>
          <wp:inline distT="0" distB="0" distL="0" distR="0" wp14:anchorId="3B4D0D3A" wp14:editId="16013BE5">
            <wp:extent cx="2517775" cy="640080"/>
            <wp:effectExtent l="0" t="0" r="0" b="0"/>
            <wp:docPr id="1" name="Picture 1" descr="AHEAD Logo, Association on Higher Education and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HEAD Logo, Association on Higher Education and Disabilit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640080"/>
                    </a:xfrm>
                    <a:prstGeom prst="rect">
                      <a:avLst/>
                    </a:prstGeom>
                    <a:noFill/>
                  </pic:spPr>
                </pic:pic>
              </a:graphicData>
            </a:graphic>
          </wp:inline>
        </w:drawing>
      </w:r>
    </w:p>
    <w:p w14:paraId="6AF35E93" w14:textId="15801CD3" w:rsidR="001B2FA1" w:rsidRPr="001B2FA1" w:rsidRDefault="001B2FA1" w:rsidP="001B2FA1"/>
    <w:p w14:paraId="786F9BBB" w14:textId="54B82397" w:rsidR="00DE2731" w:rsidRPr="00DE2731" w:rsidRDefault="00DE2731" w:rsidP="00DE2731">
      <w:pPr>
        <w:spacing w:after="0" w:line="240" w:lineRule="auto"/>
        <w:contextualSpacing/>
        <w:jc w:val="center"/>
        <w:rPr>
          <w:rFonts w:eastAsiaTheme="majorEastAsia" w:cstheme="majorBidi"/>
          <w:b/>
          <w:spacing w:val="-10"/>
          <w:kern w:val="28"/>
          <w:sz w:val="28"/>
          <w:szCs w:val="56"/>
        </w:rPr>
      </w:pPr>
      <w:r w:rsidRPr="00DE2731">
        <w:rPr>
          <w:rFonts w:eastAsiaTheme="majorEastAsia" w:cstheme="majorBidi"/>
          <w:b/>
          <w:spacing w:val="-10"/>
          <w:kern w:val="28"/>
          <w:sz w:val="28"/>
          <w:szCs w:val="56"/>
        </w:rPr>
        <w:t xml:space="preserve">AHEAD Board of Directors </w:t>
      </w:r>
      <w:r>
        <w:rPr>
          <w:rFonts w:eastAsiaTheme="majorEastAsia" w:cstheme="majorBidi"/>
          <w:b/>
          <w:spacing w:val="-10"/>
          <w:kern w:val="28"/>
          <w:sz w:val="28"/>
          <w:szCs w:val="56"/>
        </w:rPr>
        <w:t>Spring</w:t>
      </w:r>
      <w:r w:rsidRPr="00DE2731">
        <w:rPr>
          <w:rFonts w:eastAsiaTheme="majorEastAsia" w:cstheme="majorBidi"/>
          <w:b/>
          <w:spacing w:val="-10"/>
          <w:kern w:val="28"/>
          <w:sz w:val="28"/>
          <w:szCs w:val="56"/>
        </w:rPr>
        <w:t xml:space="preserve"> Meeting</w:t>
      </w:r>
    </w:p>
    <w:p w14:paraId="6CB63BA8" w14:textId="77777777" w:rsidR="00DE2731" w:rsidRPr="00DE2731" w:rsidRDefault="00DE2731" w:rsidP="00DE2731">
      <w:pPr>
        <w:spacing w:after="0" w:line="240" w:lineRule="auto"/>
      </w:pPr>
    </w:p>
    <w:p w14:paraId="261B9D6F" w14:textId="7A5E2091" w:rsidR="00DE2731" w:rsidRDefault="003837B4" w:rsidP="00DE2731">
      <w:pPr>
        <w:spacing w:after="0" w:line="240" w:lineRule="auto"/>
        <w:jc w:val="center"/>
        <w:rPr>
          <w:b/>
          <w:bCs/>
        </w:rPr>
      </w:pPr>
      <w:r>
        <w:rPr>
          <w:b/>
          <w:bCs/>
        </w:rPr>
        <w:t>April 9, 2022</w:t>
      </w:r>
    </w:p>
    <w:p w14:paraId="7DF4C1A1" w14:textId="77777777" w:rsidR="001D757E" w:rsidRDefault="001D757E" w:rsidP="00572593">
      <w:pPr>
        <w:pStyle w:val="NoSpacing"/>
      </w:pPr>
    </w:p>
    <w:p w14:paraId="0814643F" w14:textId="324BE26C" w:rsidR="00572593" w:rsidRPr="00DE2731" w:rsidRDefault="00572593" w:rsidP="00572593">
      <w:pPr>
        <w:pStyle w:val="NoSpacing"/>
      </w:pPr>
      <w:r>
        <w:t xml:space="preserve">NOTE: </w:t>
      </w:r>
      <w:r w:rsidR="001D757E">
        <w:t xml:space="preserve">Minutes include business meeting </w:t>
      </w:r>
      <w:r w:rsidR="002D7B14">
        <w:t>that occurred on April 9, 2022.</w:t>
      </w:r>
      <w:r w:rsidR="002D7B14" w:rsidRPr="002D7B14">
        <w:t xml:space="preserve"> April 7-8 BOD met to conduct strategic planning activities. Business was not </w:t>
      </w:r>
      <w:proofErr w:type="gramStart"/>
      <w:r w:rsidR="002D7B14" w:rsidRPr="002D7B14">
        <w:t>conducted</w:t>
      </w:r>
      <w:proofErr w:type="gramEnd"/>
      <w:r w:rsidR="002D7B14" w:rsidRPr="002D7B14">
        <w:t xml:space="preserve"> and minutes not taken/required during </w:t>
      </w:r>
      <w:r w:rsidR="00643850">
        <w:t xml:space="preserve">strategic planning </w:t>
      </w:r>
      <w:r w:rsidR="002D7B14" w:rsidRPr="002D7B14">
        <w:t>activities.</w:t>
      </w:r>
    </w:p>
    <w:p w14:paraId="5F4595E8" w14:textId="77777777" w:rsidR="00DE2731" w:rsidRPr="00DE2731" w:rsidRDefault="00DE2731" w:rsidP="00DE2731">
      <w:pPr>
        <w:autoSpaceDE w:val="0"/>
        <w:autoSpaceDN w:val="0"/>
        <w:adjustRightInd w:val="0"/>
        <w:spacing w:after="0" w:line="240" w:lineRule="auto"/>
      </w:pPr>
      <w:bookmarkStart w:id="0" w:name="_Hlk100753173"/>
    </w:p>
    <w:p w14:paraId="0B94C5CB" w14:textId="5825AC04" w:rsidR="00DE2731" w:rsidRPr="00DE2731" w:rsidRDefault="00DE2731" w:rsidP="00DE2731">
      <w:pPr>
        <w:autoSpaceDE w:val="0"/>
        <w:autoSpaceDN w:val="0"/>
        <w:adjustRightInd w:val="0"/>
        <w:spacing w:after="0" w:line="240" w:lineRule="auto"/>
        <w:rPr>
          <w:rFonts w:ascii="Segoe UI" w:hAnsi="Segoe UI" w:cs="Segoe UI"/>
          <w:sz w:val="22"/>
        </w:rPr>
      </w:pPr>
      <w:r w:rsidRPr="00DE2731">
        <w:rPr>
          <w:rFonts w:eastAsiaTheme="majorEastAsia" w:cstheme="majorBidi"/>
          <w:b/>
          <w:bCs/>
          <w:szCs w:val="26"/>
        </w:rPr>
        <w:t>Members Present:</w:t>
      </w:r>
      <w:r w:rsidRPr="00DE2731">
        <w:t xml:space="preserve"> Amanda Kraus (AK), Katy Washington (KW); Jill Sieben-Schneider (JSS), </w:t>
      </w:r>
      <w:r w:rsidRPr="00DE2731">
        <w:rPr>
          <w:rFonts w:cs="Times New Roman"/>
          <w:szCs w:val="24"/>
        </w:rPr>
        <w:t>Stephan Smith (SS), Melanie Thornton (MT), Allen Sheffield (AS), Karen Andrews (KA), Chester Goad (CG), Enjie Hall (EH), Zebadiah Hall (ZH), Crystal Hill (CH), Maria Schiano (MS), Tammy Berberi (TB)</w:t>
      </w:r>
      <w:r w:rsidR="000E6E97">
        <w:rPr>
          <w:rFonts w:cs="Times New Roman"/>
          <w:szCs w:val="24"/>
        </w:rPr>
        <w:t xml:space="preserve">, </w:t>
      </w:r>
      <w:r w:rsidR="000E6E97" w:rsidRPr="00DE2731">
        <w:rPr>
          <w:rFonts w:cs="Times New Roman"/>
          <w:szCs w:val="24"/>
        </w:rPr>
        <w:t xml:space="preserve">Chinwendu </w:t>
      </w:r>
      <w:proofErr w:type="spellStart"/>
      <w:r w:rsidR="000E6E97" w:rsidRPr="00DE2731">
        <w:rPr>
          <w:rFonts w:cs="Times New Roman"/>
          <w:szCs w:val="24"/>
        </w:rPr>
        <w:t>Okornokwo</w:t>
      </w:r>
      <w:proofErr w:type="spellEnd"/>
      <w:r w:rsidR="000E6E97" w:rsidRPr="00DE2731">
        <w:rPr>
          <w:rFonts w:cs="Times New Roman"/>
          <w:szCs w:val="24"/>
        </w:rPr>
        <w:t xml:space="preserve"> Burns (COB),</w:t>
      </w:r>
    </w:p>
    <w:p w14:paraId="6574AE6C" w14:textId="77777777" w:rsidR="00DE2731" w:rsidRPr="00DE2731" w:rsidRDefault="00DE2731" w:rsidP="00DE2731">
      <w:pPr>
        <w:spacing w:after="0" w:line="240" w:lineRule="auto"/>
        <w:rPr>
          <w:rFonts w:eastAsiaTheme="majorEastAsia" w:cstheme="majorBidi"/>
          <w:b/>
          <w:bCs/>
          <w:szCs w:val="26"/>
        </w:rPr>
      </w:pPr>
    </w:p>
    <w:p w14:paraId="48544F7C" w14:textId="33895ACB" w:rsidR="00DE2731" w:rsidRPr="00DE2731" w:rsidRDefault="00DE2731" w:rsidP="00DE2731">
      <w:pPr>
        <w:spacing w:after="0" w:line="240" w:lineRule="auto"/>
      </w:pPr>
      <w:r w:rsidRPr="00DE2731">
        <w:rPr>
          <w:rFonts w:eastAsiaTheme="majorEastAsia" w:cstheme="majorBidi"/>
          <w:b/>
          <w:bCs/>
          <w:szCs w:val="26"/>
        </w:rPr>
        <w:t>Members Absent:</w:t>
      </w:r>
      <w:r w:rsidRPr="00DE2731">
        <w:t xml:space="preserve"> </w:t>
      </w:r>
      <w:r w:rsidR="000E6E97">
        <w:t>None</w:t>
      </w:r>
    </w:p>
    <w:p w14:paraId="657A1140" w14:textId="77777777" w:rsidR="00DE2731" w:rsidRPr="00DE2731" w:rsidRDefault="00DE2731" w:rsidP="00DE2731">
      <w:pPr>
        <w:spacing w:after="0" w:line="240" w:lineRule="auto"/>
      </w:pPr>
    </w:p>
    <w:p w14:paraId="16F4AFDA" w14:textId="6A7FC5DE" w:rsidR="00DE2731" w:rsidRPr="00DE2731" w:rsidRDefault="00DE2731" w:rsidP="00DE2731">
      <w:pPr>
        <w:spacing w:after="0" w:line="240" w:lineRule="auto"/>
      </w:pPr>
      <w:r w:rsidRPr="00DE2731">
        <w:rPr>
          <w:rFonts w:eastAsiaTheme="majorEastAsia" w:cstheme="majorBidi"/>
          <w:b/>
          <w:bCs/>
          <w:szCs w:val="26"/>
        </w:rPr>
        <w:t>Meeting Called to Order (unanimously):</w:t>
      </w:r>
      <w:r w:rsidRPr="00DE2731">
        <w:t xml:space="preserve"> 9:0</w:t>
      </w:r>
      <w:r w:rsidR="000E6E97">
        <w:t>2</w:t>
      </w:r>
      <w:r w:rsidRPr="00DE2731">
        <w:t>am</w:t>
      </w:r>
    </w:p>
    <w:p w14:paraId="440AEB61" w14:textId="77777777" w:rsidR="00DE2731" w:rsidRPr="00DE2731" w:rsidRDefault="00DE2731" w:rsidP="00DE2731">
      <w:pPr>
        <w:spacing w:after="0" w:line="240" w:lineRule="auto"/>
      </w:pPr>
    </w:p>
    <w:p w14:paraId="71F4B004" w14:textId="45E487F1" w:rsidR="00DE2731" w:rsidRPr="00DE2731" w:rsidRDefault="00DE2731" w:rsidP="00DE2731">
      <w:pPr>
        <w:spacing w:after="0" w:line="240" w:lineRule="auto"/>
      </w:pPr>
      <w:r w:rsidRPr="00DE2731">
        <w:rPr>
          <w:rFonts w:eastAsiaTheme="majorEastAsia" w:cstheme="majorBidi"/>
          <w:b/>
          <w:bCs/>
          <w:szCs w:val="26"/>
        </w:rPr>
        <w:t>Meeting Adjourned (unanimously):</w:t>
      </w:r>
      <w:r w:rsidRPr="00DE2731">
        <w:t xml:space="preserve"> 3:3</w:t>
      </w:r>
      <w:r w:rsidR="00EF6501">
        <w:t>6</w:t>
      </w:r>
      <w:r w:rsidRPr="00DE2731">
        <w:t>pm</w:t>
      </w:r>
    </w:p>
    <w:p w14:paraId="53118A1B" w14:textId="77777777" w:rsidR="00DE2731" w:rsidRPr="00DE2731" w:rsidRDefault="00DE2731" w:rsidP="00DE2731">
      <w:pPr>
        <w:spacing w:after="0" w:line="240" w:lineRule="auto"/>
      </w:pPr>
    </w:p>
    <w:p w14:paraId="62EC0300" w14:textId="0A9CCDAE" w:rsidR="00DE2731" w:rsidRPr="00DE2731" w:rsidRDefault="00DE2731" w:rsidP="00DE2731">
      <w:pPr>
        <w:spacing w:after="0" w:line="240" w:lineRule="auto"/>
      </w:pPr>
      <w:r w:rsidRPr="00DE2731">
        <w:rPr>
          <w:rFonts w:eastAsiaTheme="majorEastAsia" w:cstheme="majorBidi"/>
          <w:b/>
          <w:bCs/>
          <w:szCs w:val="26"/>
        </w:rPr>
        <w:t>Meeting Minutes:</w:t>
      </w:r>
      <w:r w:rsidRPr="00DE2731">
        <w:t xml:space="preserve"> </w:t>
      </w:r>
      <w:r w:rsidR="00EF6501">
        <w:t>Fall</w:t>
      </w:r>
      <w:r w:rsidRPr="00DE2731">
        <w:t xml:space="preserve"> 2021 Minutes, Approved. </w:t>
      </w:r>
      <w:r w:rsidR="00EF6501">
        <w:t>CG</w:t>
      </w:r>
      <w:r w:rsidRPr="00DE2731">
        <w:t xml:space="preserve"> moved. KW seconded.</w:t>
      </w:r>
    </w:p>
    <w:p w14:paraId="133C04FF" w14:textId="77777777" w:rsidR="00DE2731" w:rsidRPr="00DE2731" w:rsidRDefault="00DE2731" w:rsidP="00DE2731">
      <w:pPr>
        <w:spacing w:after="0" w:line="240" w:lineRule="auto"/>
      </w:pPr>
    </w:p>
    <w:p w14:paraId="16E62E59" w14:textId="46087D55" w:rsidR="00DE2731" w:rsidRDefault="00DE2731" w:rsidP="00DE2731">
      <w:pPr>
        <w:spacing w:after="0" w:line="240" w:lineRule="auto"/>
      </w:pPr>
      <w:r w:rsidRPr="00DE2731">
        <w:rPr>
          <w:rFonts w:eastAsiaTheme="majorEastAsia" w:cstheme="majorBidi"/>
          <w:b/>
          <w:bCs/>
          <w:szCs w:val="26"/>
        </w:rPr>
        <w:t>Old Business:</w:t>
      </w:r>
      <w:r w:rsidRPr="00DE2731">
        <w:t xml:space="preserve"> None</w:t>
      </w:r>
    </w:p>
    <w:p w14:paraId="4EBD0590" w14:textId="448B3D6E" w:rsidR="0051772D" w:rsidRDefault="0051772D" w:rsidP="0051772D">
      <w:pPr>
        <w:pStyle w:val="NoSpacing"/>
      </w:pPr>
    </w:p>
    <w:p w14:paraId="2CC06FD1" w14:textId="1EF083DB" w:rsidR="0051772D" w:rsidRDefault="0051772D" w:rsidP="0051772D">
      <w:pPr>
        <w:pStyle w:val="Heading2"/>
      </w:pPr>
      <w:r>
        <w:t>Strategic Planning</w:t>
      </w:r>
    </w:p>
    <w:p w14:paraId="0BFF221B" w14:textId="08493EB7" w:rsidR="0051772D" w:rsidRPr="0051772D" w:rsidRDefault="00CE7E02" w:rsidP="0051772D">
      <w:pPr>
        <w:pStyle w:val="NoSpacing"/>
        <w:numPr>
          <w:ilvl w:val="0"/>
          <w:numId w:val="9"/>
        </w:numPr>
      </w:pPr>
      <w:r w:rsidRPr="00CE7E02">
        <w:t xml:space="preserve">BOD members to word smith with AHEAD staff included. </w:t>
      </w:r>
      <w:r w:rsidR="008A48FC">
        <w:t>If needed, will</w:t>
      </w:r>
      <w:r w:rsidRPr="00CE7E02">
        <w:t xml:space="preserve"> pull in AHEAD members or others (JPED editors, </w:t>
      </w:r>
      <w:r w:rsidR="008A48FC">
        <w:t>AHEAD Research staff</w:t>
      </w:r>
      <w:r w:rsidRPr="00CE7E02">
        <w:t>, etc.) from various areas to gather input on objectives and more</w:t>
      </w:r>
      <w:r w:rsidR="008A48FC">
        <w:t>.</w:t>
      </w:r>
    </w:p>
    <w:p w14:paraId="178CC91A" w14:textId="77777777" w:rsidR="00DE2731" w:rsidRPr="00DE2731" w:rsidRDefault="00DE2731" w:rsidP="00DE2731">
      <w:pPr>
        <w:spacing w:after="0" w:line="240" w:lineRule="auto"/>
      </w:pPr>
    </w:p>
    <w:p w14:paraId="04295184" w14:textId="2647A8E8" w:rsidR="00B53E48" w:rsidRPr="00DB6756" w:rsidRDefault="00B53E48" w:rsidP="00DB6756">
      <w:pPr>
        <w:pStyle w:val="Heading2"/>
      </w:pPr>
      <w:r w:rsidRPr="00DB6756">
        <w:t>Active Policy Solutions Update</w:t>
      </w:r>
    </w:p>
    <w:p w14:paraId="7C7CB560" w14:textId="77777777" w:rsidR="00B53E48" w:rsidRPr="00B53E48" w:rsidRDefault="00B53E48" w:rsidP="00B53E48">
      <w:pPr>
        <w:pStyle w:val="NoSpacing"/>
      </w:pPr>
    </w:p>
    <w:p w14:paraId="574730BD" w14:textId="77777777" w:rsidR="00B53E48" w:rsidRPr="00B53E48" w:rsidRDefault="00B53E48" w:rsidP="00B53E48">
      <w:pPr>
        <w:pStyle w:val="NoSpacing"/>
      </w:pPr>
      <w:r w:rsidRPr="00B53E48">
        <w:t>Policy Platform</w:t>
      </w:r>
    </w:p>
    <w:p w14:paraId="7DBA8C18" w14:textId="2063C19A" w:rsidR="00B53E48" w:rsidRPr="00B53E48" w:rsidRDefault="00B53E48" w:rsidP="00B53E48">
      <w:pPr>
        <w:pStyle w:val="NoSpacing"/>
        <w:numPr>
          <w:ilvl w:val="0"/>
          <w:numId w:val="9"/>
        </w:numPr>
      </w:pPr>
      <w:r w:rsidRPr="00B53E48">
        <w:t xml:space="preserve">Rights and Protections: Gov. policies that </w:t>
      </w:r>
      <w:r w:rsidR="005B130C" w:rsidRPr="00B53E48">
        <w:t>protect</w:t>
      </w:r>
      <w:r w:rsidRPr="00B53E48">
        <w:t xml:space="preserve"> the rights of students with disabilities and other </w:t>
      </w:r>
      <w:r w:rsidR="00B507B0">
        <w:t>“</w:t>
      </w:r>
      <w:r w:rsidRPr="00B53E48">
        <w:t>minority</w:t>
      </w:r>
      <w:r w:rsidR="00B507B0">
        <w:t>”</w:t>
      </w:r>
      <w:r w:rsidRPr="00B53E48">
        <w:t xml:space="preserve"> groups</w:t>
      </w:r>
      <w:r w:rsidR="00D85DC9">
        <w:t>.</w:t>
      </w:r>
    </w:p>
    <w:p w14:paraId="789D8241" w14:textId="455493BB" w:rsidR="00B53E48" w:rsidRPr="00B53E48" w:rsidRDefault="00B53E48" w:rsidP="005B130C">
      <w:pPr>
        <w:pStyle w:val="NoSpacing"/>
        <w:numPr>
          <w:ilvl w:val="0"/>
          <w:numId w:val="9"/>
        </w:numPr>
      </w:pPr>
      <w:r w:rsidRPr="00B53E48">
        <w:t>Diversity, Equity, Respect, and Inclusivity: Gov</w:t>
      </w:r>
      <w:r w:rsidR="005B130C">
        <w:t>.</w:t>
      </w:r>
      <w:r w:rsidRPr="00B53E48">
        <w:t xml:space="preserve"> policies that promote diversity, equality, respect, and </w:t>
      </w:r>
      <w:r w:rsidR="005B130C" w:rsidRPr="00B53E48">
        <w:t>inclusivity</w:t>
      </w:r>
      <w:r w:rsidRPr="00B53E48">
        <w:t xml:space="preserve"> in higher education for students with disabilities.</w:t>
      </w:r>
    </w:p>
    <w:p w14:paraId="4D9AFC76" w14:textId="77777777" w:rsidR="00B53E48" w:rsidRPr="00B53E48" w:rsidRDefault="00B53E48" w:rsidP="00B53E48">
      <w:pPr>
        <w:pStyle w:val="NoSpacing"/>
      </w:pPr>
    </w:p>
    <w:p w14:paraId="5C75F210" w14:textId="16234164" w:rsidR="00B53E48" w:rsidRPr="00B53E48" w:rsidRDefault="00B53E48" w:rsidP="00B53E48">
      <w:pPr>
        <w:pStyle w:val="NoSpacing"/>
      </w:pPr>
      <w:r w:rsidRPr="00B53E48">
        <w:t>Accomplishments</w:t>
      </w:r>
    </w:p>
    <w:p w14:paraId="6E6E3068" w14:textId="4EE8E075" w:rsidR="00B53E48" w:rsidRPr="00B53E48" w:rsidRDefault="00B53E48" w:rsidP="00B53E48">
      <w:pPr>
        <w:pStyle w:val="NoSpacing"/>
        <w:numPr>
          <w:ilvl w:val="0"/>
          <w:numId w:val="10"/>
        </w:numPr>
      </w:pPr>
      <w:r w:rsidRPr="00B53E48">
        <w:t>Rise Act bipartisan support and inclusion in house effort</w:t>
      </w:r>
      <w:r w:rsidR="00D85DC9">
        <w:t>.</w:t>
      </w:r>
    </w:p>
    <w:p w14:paraId="1443E910" w14:textId="320F1D41" w:rsidR="00B53E48" w:rsidRPr="00B53E48" w:rsidRDefault="00B53E48" w:rsidP="00D85DC9">
      <w:pPr>
        <w:pStyle w:val="NoSpacing"/>
        <w:numPr>
          <w:ilvl w:val="0"/>
          <w:numId w:val="10"/>
        </w:numPr>
      </w:pPr>
      <w:r w:rsidRPr="00B53E48">
        <w:t xml:space="preserve">NCCSD saved and renewed ($2.5 million secured to date). Looking to double the $2.5 million this year for fiscal year 23. </w:t>
      </w:r>
    </w:p>
    <w:p w14:paraId="0C50D838" w14:textId="77777777" w:rsidR="00B53E48" w:rsidRPr="00B53E48" w:rsidRDefault="00B53E48" w:rsidP="00B53E48">
      <w:pPr>
        <w:pStyle w:val="NoSpacing"/>
      </w:pPr>
    </w:p>
    <w:p w14:paraId="148381D0" w14:textId="1959529B" w:rsidR="00B53E48" w:rsidRPr="00B53E48" w:rsidRDefault="00B53E48" w:rsidP="00B53E48">
      <w:pPr>
        <w:pStyle w:val="NoSpacing"/>
      </w:pPr>
      <w:r w:rsidRPr="00B53E48">
        <w:t>Relationships fostered</w:t>
      </w:r>
    </w:p>
    <w:p w14:paraId="1417B526" w14:textId="0868B03A" w:rsidR="00B53E48" w:rsidRPr="00B53E48" w:rsidRDefault="00B53E48" w:rsidP="00250BC1">
      <w:pPr>
        <w:pStyle w:val="NoSpacing"/>
        <w:numPr>
          <w:ilvl w:val="0"/>
          <w:numId w:val="11"/>
        </w:numPr>
      </w:pPr>
      <w:r w:rsidRPr="00B53E48">
        <w:t>Over 175 individual contacts, over 200 meetings with over 100 offices and organizations</w:t>
      </w:r>
    </w:p>
    <w:p w14:paraId="7E7284C8" w14:textId="61CFA05A" w:rsidR="00B53E48" w:rsidRPr="00B53E48" w:rsidRDefault="00B53E48" w:rsidP="00B53E48">
      <w:pPr>
        <w:pStyle w:val="NoSpacing"/>
        <w:numPr>
          <w:ilvl w:val="1"/>
          <w:numId w:val="11"/>
        </w:numPr>
      </w:pPr>
      <w:r w:rsidRPr="00B53E48">
        <w:lastRenderedPageBreak/>
        <w:t xml:space="preserve">Includes Deputy Secretary of Education and </w:t>
      </w:r>
      <w:r w:rsidR="00782EDE">
        <w:t xml:space="preserve">the </w:t>
      </w:r>
      <w:r w:rsidRPr="00B53E48">
        <w:t>Office for Civil Rights</w:t>
      </w:r>
    </w:p>
    <w:p w14:paraId="0A5CE538" w14:textId="68A244BD" w:rsidR="00B53E48" w:rsidRPr="00B53E48" w:rsidRDefault="00B53E48" w:rsidP="00782EDE">
      <w:pPr>
        <w:pStyle w:val="NoSpacing"/>
        <w:numPr>
          <w:ilvl w:val="0"/>
          <w:numId w:val="11"/>
        </w:numPr>
      </w:pPr>
      <w:r w:rsidRPr="00B53E48">
        <w:t>Solicited policy interests of AHEAD members</w:t>
      </w:r>
    </w:p>
    <w:p w14:paraId="27C1A0A2" w14:textId="483310B8" w:rsidR="00B53E48" w:rsidRPr="00B53E48" w:rsidRDefault="00B53E48" w:rsidP="00B53E48">
      <w:pPr>
        <w:pStyle w:val="NoSpacing"/>
        <w:numPr>
          <w:ilvl w:val="0"/>
          <w:numId w:val="11"/>
        </w:numPr>
      </w:pPr>
      <w:r w:rsidRPr="00B53E48">
        <w:t>Developed a policy agenda of nearly 15 policy items. Of the 15, 3 were chosen as the top policy items to focus on--created the policy platform based on the policy priorities.</w:t>
      </w:r>
    </w:p>
    <w:p w14:paraId="4A3C311B" w14:textId="39D63735" w:rsidR="00B53E48" w:rsidRPr="00B53E48" w:rsidRDefault="00B53E48" w:rsidP="00782EDE">
      <w:pPr>
        <w:pStyle w:val="NoSpacing"/>
        <w:numPr>
          <w:ilvl w:val="0"/>
          <w:numId w:val="11"/>
        </w:numPr>
      </w:pPr>
      <w:r w:rsidRPr="00B53E48">
        <w:t>Kept AHEAD informed</w:t>
      </w:r>
      <w:r w:rsidR="00782EDE">
        <w:t xml:space="preserve"> throughout year. </w:t>
      </w:r>
    </w:p>
    <w:p w14:paraId="0234B2E0" w14:textId="77777777" w:rsidR="00B53E48" w:rsidRPr="00B53E48" w:rsidRDefault="00B53E48" w:rsidP="00B53E48">
      <w:pPr>
        <w:pStyle w:val="NoSpacing"/>
      </w:pPr>
    </w:p>
    <w:p w14:paraId="3ABEFB97" w14:textId="77777777" w:rsidR="00B53E48" w:rsidRPr="00B53E48" w:rsidRDefault="00B53E48" w:rsidP="00B53E48">
      <w:pPr>
        <w:pStyle w:val="NoSpacing"/>
      </w:pPr>
      <w:r w:rsidRPr="00B53E48">
        <w:t>Updates</w:t>
      </w:r>
    </w:p>
    <w:p w14:paraId="4BC69CE2" w14:textId="77777777" w:rsidR="00B53E48" w:rsidRPr="00B53E48" w:rsidRDefault="00B53E48" w:rsidP="00B53E48">
      <w:pPr>
        <w:pStyle w:val="NoSpacing"/>
      </w:pPr>
    </w:p>
    <w:p w14:paraId="1D7D7075" w14:textId="77777777" w:rsidR="00B53E48" w:rsidRPr="00B53E48" w:rsidRDefault="00B53E48" w:rsidP="00B53E48">
      <w:pPr>
        <w:pStyle w:val="NoSpacing"/>
      </w:pPr>
      <w:r w:rsidRPr="00B53E48">
        <w:t>Pell Grant Flexibility</w:t>
      </w:r>
    </w:p>
    <w:p w14:paraId="704FF09F" w14:textId="77777777" w:rsidR="00B53E48" w:rsidRPr="00B53E48" w:rsidRDefault="00B53E48" w:rsidP="00B53E48">
      <w:pPr>
        <w:pStyle w:val="NoSpacing"/>
      </w:pPr>
    </w:p>
    <w:p w14:paraId="45CF05D6" w14:textId="07DE2C51" w:rsidR="00B53E48" w:rsidRPr="00B53E48" w:rsidRDefault="00794EDC" w:rsidP="00794EDC">
      <w:pPr>
        <w:pStyle w:val="NoSpacing"/>
        <w:numPr>
          <w:ilvl w:val="0"/>
          <w:numId w:val="12"/>
        </w:numPr>
      </w:pPr>
      <w:r>
        <w:t>I</w:t>
      </w:r>
      <w:r w:rsidR="00B53E48" w:rsidRPr="00B53E48">
        <w:t xml:space="preserve">ntroduced in the House. Closing in on introduction in the Senate. Working with committee staff to get their approval. Possible inclusion in bipartisan mental health bill package. </w:t>
      </w:r>
    </w:p>
    <w:p w14:paraId="321FC92C" w14:textId="4653491F" w:rsidR="00B53E48" w:rsidRPr="00B53E48" w:rsidRDefault="00B53E48" w:rsidP="00794EDC">
      <w:pPr>
        <w:pStyle w:val="NoSpacing"/>
        <w:numPr>
          <w:ilvl w:val="0"/>
          <w:numId w:val="12"/>
        </w:numPr>
      </w:pPr>
      <w:r w:rsidRPr="00B53E48">
        <w:t xml:space="preserve">Flexibility in how package is awarded-reduced course load without </w:t>
      </w:r>
      <w:r w:rsidR="00487A2B" w:rsidRPr="00B53E48">
        <w:t>Pell</w:t>
      </w:r>
      <w:r w:rsidRPr="00B53E48">
        <w:t xml:space="preserve"> grant award </w:t>
      </w:r>
      <w:r w:rsidR="00794EDC" w:rsidRPr="00B53E48">
        <w:t>penalties</w:t>
      </w:r>
      <w:r w:rsidRPr="00B53E48">
        <w:t>. Would still be considered full-time student.</w:t>
      </w:r>
    </w:p>
    <w:p w14:paraId="08755C14" w14:textId="2A645F69" w:rsidR="00B53E48" w:rsidRPr="00B53E48" w:rsidRDefault="00B53E48" w:rsidP="00794EDC">
      <w:pPr>
        <w:pStyle w:val="NoSpacing"/>
        <w:numPr>
          <w:ilvl w:val="0"/>
          <w:numId w:val="12"/>
        </w:numPr>
      </w:pPr>
      <w:r w:rsidRPr="00B53E48">
        <w:t>Working with FFHSA (financial aid national organization) to educate on bill and ask for feedback.</w:t>
      </w:r>
    </w:p>
    <w:p w14:paraId="195A1C7F" w14:textId="67AD123D" w:rsidR="00B53E48" w:rsidRPr="00B53E48" w:rsidRDefault="00B53E48" w:rsidP="00794EDC">
      <w:pPr>
        <w:pStyle w:val="NoSpacing"/>
        <w:numPr>
          <w:ilvl w:val="0"/>
          <w:numId w:val="12"/>
        </w:numPr>
      </w:pPr>
      <w:r w:rsidRPr="00B53E48">
        <w:t>May be titled "Pell Grant Accommodation" in future with "Flexibility" removed.</w:t>
      </w:r>
    </w:p>
    <w:p w14:paraId="3103F494" w14:textId="77777777" w:rsidR="00B53E48" w:rsidRPr="00B53E48" w:rsidRDefault="00B53E48" w:rsidP="00B53E48">
      <w:pPr>
        <w:pStyle w:val="NoSpacing"/>
      </w:pPr>
    </w:p>
    <w:p w14:paraId="7FCA8D54" w14:textId="397B990B" w:rsidR="00B53E48" w:rsidRPr="00B53E48" w:rsidRDefault="00B53E48" w:rsidP="00B53E48">
      <w:pPr>
        <w:pStyle w:val="NoSpacing"/>
      </w:pPr>
      <w:r w:rsidRPr="00B53E48">
        <w:t xml:space="preserve">Education Media </w:t>
      </w:r>
      <w:r w:rsidR="00563F6B" w:rsidRPr="00B53E48">
        <w:t>Reasonable</w:t>
      </w:r>
      <w:r w:rsidRPr="00B53E48">
        <w:t xml:space="preserve"> Accommodations</w:t>
      </w:r>
    </w:p>
    <w:p w14:paraId="189CDF3B" w14:textId="7013FD7B" w:rsidR="00B53E48" w:rsidRPr="00B53E48" w:rsidRDefault="00B53E48" w:rsidP="008D752C">
      <w:pPr>
        <w:pStyle w:val="NoSpacing"/>
        <w:numPr>
          <w:ilvl w:val="0"/>
          <w:numId w:val="13"/>
        </w:numPr>
      </w:pPr>
      <w:r w:rsidRPr="00B53E48">
        <w:t>Technical assistance request (TA) letter to Department of Education Office for Civil Rights. Raised awareness. Garnered direct contact with office for any AHEAD member. Potential future webinar.</w:t>
      </w:r>
    </w:p>
    <w:p w14:paraId="552C9CE5" w14:textId="77777777" w:rsidR="00B53E48" w:rsidRPr="00B53E48" w:rsidRDefault="00B53E48" w:rsidP="00B53E48">
      <w:pPr>
        <w:pStyle w:val="NoSpacing"/>
      </w:pPr>
    </w:p>
    <w:p w14:paraId="2B8BDB74" w14:textId="77777777" w:rsidR="00B53E48" w:rsidRPr="00B53E48" w:rsidRDefault="00B53E48" w:rsidP="00B53E48">
      <w:pPr>
        <w:pStyle w:val="NoSpacing"/>
      </w:pPr>
      <w:r w:rsidRPr="00B53E48">
        <w:t>Next Steps</w:t>
      </w:r>
    </w:p>
    <w:p w14:paraId="2F6EB7F3" w14:textId="77777777" w:rsidR="00B53E48" w:rsidRPr="00B53E48" w:rsidRDefault="00B53E48" w:rsidP="00B53E48">
      <w:pPr>
        <w:pStyle w:val="NoSpacing"/>
      </w:pPr>
    </w:p>
    <w:p w14:paraId="4593B1B4" w14:textId="100192E7" w:rsidR="00B53E48" w:rsidRPr="00B53E48" w:rsidRDefault="00B53E48" w:rsidP="004C657D">
      <w:pPr>
        <w:pStyle w:val="NoSpacing"/>
        <w:numPr>
          <w:ilvl w:val="0"/>
          <w:numId w:val="13"/>
        </w:numPr>
      </w:pPr>
      <w:r w:rsidRPr="00B53E48">
        <w:t>AHEAD's 45th anniversary</w:t>
      </w:r>
    </w:p>
    <w:p w14:paraId="1D14B701" w14:textId="3CBC7F2C" w:rsidR="00B53E48" w:rsidRPr="00B53E48" w:rsidRDefault="00B53E48" w:rsidP="004C657D">
      <w:pPr>
        <w:pStyle w:val="NoSpacing"/>
        <w:numPr>
          <w:ilvl w:val="0"/>
          <w:numId w:val="13"/>
        </w:numPr>
      </w:pPr>
      <w:r w:rsidRPr="00B53E48">
        <w:t>Policy education</w:t>
      </w:r>
    </w:p>
    <w:p w14:paraId="3EBD52E4" w14:textId="266792A7" w:rsidR="00B53E48" w:rsidRPr="00B53E48" w:rsidRDefault="00B53E48" w:rsidP="004C657D">
      <w:pPr>
        <w:pStyle w:val="NoSpacing"/>
        <w:numPr>
          <w:ilvl w:val="0"/>
          <w:numId w:val="13"/>
        </w:numPr>
      </w:pPr>
      <w:r w:rsidRPr="00B53E48">
        <w:t>Member engagement</w:t>
      </w:r>
    </w:p>
    <w:p w14:paraId="0021D125" w14:textId="6E71D812" w:rsidR="00B53E48" w:rsidRPr="00B53E48" w:rsidRDefault="00B53E48" w:rsidP="004C657D">
      <w:pPr>
        <w:pStyle w:val="NoSpacing"/>
        <w:numPr>
          <w:ilvl w:val="0"/>
          <w:numId w:val="13"/>
        </w:numPr>
      </w:pPr>
      <w:r w:rsidRPr="00B53E48">
        <w:t>Policy issues/policy platform/policy agenda</w:t>
      </w:r>
    </w:p>
    <w:p w14:paraId="259CB688" w14:textId="67E55384" w:rsidR="00B53E48" w:rsidRDefault="00B53E48" w:rsidP="004C657D">
      <w:pPr>
        <w:pStyle w:val="NoSpacing"/>
        <w:numPr>
          <w:ilvl w:val="0"/>
          <w:numId w:val="13"/>
        </w:numPr>
      </w:pPr>
      <w:r w:rsidRPr="00B53E48">
        <w:t>118th Congress</w:t>
      </w:r>
      <w:r w:rsidR="004C657D">
        <w:t xml:space="preserve">. </w:t>
      </w:r>
      <w:r w:rsidRPr="00B53E48">
        <w:t>With turnover coming in January, APS will have to go back to rebuilding base of contacts</w:t>
      </w:r>
    </w:p>
    <w:p w14:paraId="057B5DC6" w14:textId="68C93B5C" w:rsidR="00DB6756" w:rsidRDefault="00DB6756" w:rsidP="00B53E48">
      <w:pPr>
        <w:pStyle w:val="NoSpacing"/>
      </w:pPr>
    </w:p>
    <w:p w14:paraId="58AA74A0" w14:textId="4705CA87" w:rsidR="00DB6756" w:rsidRPr="00DB6756" w:rsidRDefault="00DB6756" w:rsidP="009D2F81">
      <w:pPr>
        <w:pStyle w:val="Heading2"/>
      </w:pPr>
      <w:r w:rsidRPr="00DB6756">
        <w:t>CAS Update</w:t>
      </w:r>
    </w:p>
    <w:p w14:paraId="1E48FF62" w14:textId="09B6A5ED" w:rsidR="00DB6756" w:rsidRPr="00DB6756" w:rsidRDefault="00DB6756" w:rsidP="00531C60">
      <w:pPr>
        <w:pStyle w:val="NoSpacing"/>
        <w:numPr>
          <w:ilvl w:val="0"/>
          <w:numId w:val="8"/>
        </w:numPr>
      </w:pPr>
      <w:r w:rsidRPr="00DB6756">
        <w:t>Work on updating standards has begun-8-</w:t>
      </w:r>
      <w:proofErr w:type="gramStart"/>
      <w:r w:rsidRPr="00DB6756">
        <w:t>12 month</w:t>
      </w:r>
      <w:proofErr w:type="gramEnd"/>
      <w:r w:rsidRPr="00DB6756">
        <w:t xml:space="preserve"> process. Anne Newman, VP of Rutgers University, serving as team lead for DRS CAS updates. The work is divided into two teams, the </w:t>
      </w:r>
      <w:proofErr w:type="gramStart"/>
      <w:r w:rsidRPr="00DB6756">
        <w:t>subcommittee</w:t>
      </w:r>
      <w:proofErr w:type="gramEnd"/>
      <w:r w:rsidRPr="00DB6756">
        <w:t xml:space="preserve"> and the expert committee. In March, a call to members to participate in subcommittees was put out on the community board and 17 individuals have volunteered from various schools across the country with various years of experience</w:t>
      </w:r>
      <w:r w:rsidR="00F44390">
        <w:t xml:space="preserve">—need </w:t>
      </w:r>
      <w:r w:rsidRPr="00DB6756">
        <w:t>to have fresh perspectives. Subcommittee dedicated to editing the standards. The expert committee includes 13 individuals representing various institution types</w:t>
      </w:r>
      <w:r w:rsidR="0092582B">
        <w:t xml:space="preserve"> (community college, online, etc.) and interested areas (DEI, etc.)</w:t>
      </w:r>
      <w:r w:rsidRPr="00DB6756">
        <w:t>. The expert committee will serve as a secondary review of the subcommittee edits and will also serve as the editor for the contextual statement. Led by Jill Sieben-Schneider and Ann Knettler as AHEAD CAS representatives.</w:t>
      </w:r>
    </w:p>
    <w:p w14:paraId="717A2399" w14:textId="77777777" w:rsidR="00DB6756" w:rsidRPr="00DB6756" w:rsidRDefault="00DB6756" w:rsidP="00DB6756">
      <w:pPr>
        <w:pStyle w:val="NoSpacing"/>
      </w:pPr>
    </w:p>
    <w:p w14:paraId="75B48BFB" w14:textId="77777777" w:rsidR="00DB6756" w:rsidRPr="00DB6756" w:rsidRDefault="00DB6756" w:rsidP="00DB6756">
      <w:pPr>
        <w:pStyle w:val="NoSpacing"/>
      </w:pPr>
    </w:p>
    <w:p w14:paraId="36D6C908" w14:textId="1B41FACD" w:rsidR="00DB6756" w:rsidRDefault="00DB6756" w:rsidP="00DB6756">
      <w:pPr>
        <w:pStyle w:val="Heading2"/>
      </w:pPr>
      <w:r w:rsidRPr="00DB6756">
        <w:t>Achieve the Dream Update</w:t>
      </w:r>
    </w:p>
    <w:p w14:paraId="4F58EA35" w14:textId="188ECAA3" w:rsidR="0016731B" w:rsidRDefault="00DB6756" w:rsidP="00DB6756">
      <w:pPr>
        <w:pStyle w:val="NoSpacing"/>
        <w:numPr>
          <w:ilvl w:val="0"/>
          <w:numId w:val="8"/>
        </w:numPr>
      </w:pPr>
      <w:r w:rsidRPr="00DB6756">
        <w:t xml:space="preserve">Community college network. </w:t>
      </w:r>
      <w:r w:rsidR="0035659F">
        <w:t>Network does</w:t>
      </w:r>
      <w:r w:rsidRPr="00DB6756">
        <w:t xml:space="preserve"> DEI work well and are recognizing the gap</w:t>
      </w:r>
      <w:r w:rsidR="00AB2862">
        <w:t xml:space="preserve"> with</w:t>
      </w:r>
      <w:r w:rsidRPr="00DB6756">
        <w:t xml:space="preserve"> disability. Maria and Katy conducted a presentation for the group. Hoping that it opens doors for working together more. </w:t>
      </w:r>
    </w:p>
    <w:p w14:paraId="3D73A848" w14:textId="2F32CACA" w:rsidR="00DB6756" w:rsidRPr="00DB6756" w:rsidRDefault="00DB6756" w:rsidP="00DB6756">
      <w:pPr>
        <w:pStyle w:val="NoSpacing"/>
        <w:numPr>
          <w:ilvl w:val="0"/>
          <w:numId w:val="8"/>
        </w:numPr>
      </w:pPr>
      <w:r w:rsidRPr="00DB6756">
        <w:lastRenderedPageBreak/>
        <w:t>Idea</w:t>
      </w:r>
      <w:r w:rsidR="0016731B">
        <w:t xml:space="preserve"> presented</w:t>
      </w:r>
      <w:r w:rsidRPr="00DB6756">
        <w:t>-</w:t>
      </w:r>
      <w:r w:rsidR="00143CF0">
        <w:t>-</w:t>
      </w:r>
      <w:r w:rsidRPr="00DB6756">
        <w:t>sending philosophy pages or meeting with organizations like ACPA, NASPA or small group of leaders from AHEAD to talk about disability. Presenting at their conferences may be an opportunity to connect in a meaningful way, but it will be important to consider how the presentation is marketed to student affairs professionals and language used (</w:t>
      </w:r>
      <w:proofErr w:type="gramStart"/>
      <w:r w:rsidRPr="00DB6756">
        <w:t>e.g.</w:t>
      </w:r>
      <w:proofErr w:type="gramEnd"/>
      <w:r w:rsidRPr="00DB6756">
        <w:t xml:space="preserve"> social justice</w:t>
      </w:r>
      <w:r w:rsidR="001C4E99">
        <w:t xml:space="preserve">, </w:t>
      </w:r>
      <w:r w:rsidRPr="00DB6756">
        <w:t>disability</w:t>
      </w:r>
      <w:r w:rsidR="001C4E99">
        <w:t>, etc.</w:t>
      </w:r>
      <w:r w:rsidRPr="00DB6756">
        <w:t xml:space="preserve">). Inviting their </w:t>
      </w:r>
      <w:r w:rsidR="001C4E99" w:rsidRPr="00DB6756">
        <w:t>presidents</w:t>
      </w:r>
      <w:r w:rsidRPr="00DB6756">
        <w:t xml:space="preserve"> to come to our conferences for a presidential partnership. Membership/conference registration exchange with other organizations. AHEAD gap with topic of student development. Are there other conferences (like NCORE), AAAED (American Association for Access, Equity, and Diversity) organization from compliance end and ACHA (American College Health Association) that we should be considering</w:t>
      </w:r>
      <w:r w:rsidR="00555E84">
        <w:t>.</w:t>
      </w:r>
      <w:r w:rsidRPr="00DB6756">
        <w:t xml:space="preserve"> Are there opportunities for joint conferences. </w:t>
      </w:r>
      <w:r w:rsidR="00C63F8C" w:rsidRPr="00DB6756">
        <w:t>Utilizing</w:t>
      </w:r>
      <w:r w:rsidRPr="00DB6756">
        <w:t xml:space="preserve"> CAS standards to communicate with other organizations. Connect to strategic plan.  </w:t>
      </w:r>
    </w:p>
    <w:p w14:paraId="0AF72EBD" w14:textId="77777777" w:rsidR="00DB6756" w:rsidRPr="00B53E48" w:rsidRDefault="00DB6756" w:rsidP="00B53E48">
      <w:pPr>
        <w:pStyle w:val="NoSpacing"/>
      </w:pPr>
    </w:p>
    <w:p w14:paraId="04472709" w14:textId="6E7DB7A8" w:rsidR="00C63F8C" w:rsidRPr="00C63F8C" w:rsidRDefault="00C63F8C" w:rsidP="00C63F8C">
      <w:pPr>
        <w:pStyle w:val="Heading2"/>
      </w:pPr>
      <w:r w:rsidRPr="00C63F8C">
        <w:t>Award</w:t>
      </w:r>
      <w:r w:rsidR="006D4417">
        <w:t>s</w:t>
      </w:r>
    </w:p>
    <w:p w14:paraId="38B131D4" w14:textId="362E0C77" w:rsidR="00C63F8C" w:rsidRPr="00C63F8C" w:rsidRDefault="00C63F8C" w:rsidP="00EE24CD">
      <w:pPr>
        <w:pStyle w:val="ListParagraph"/>
        <w:numPr>
          <w:ilvl w:val="0"/>
          <w:numId w:val="7"/>
        </w:numPr>
      </w:pPr>
      <w:r w:rsidRPr="00C63F8C">
        <w:t>Presidential award</w:t>
      </w:r>
      <w:r w:rsidR="006D4417">
        <w:t>s</w:t>
      </w:r>
      <w:r w:rsidRPr="00C63F8C">
        <w:t xml:space="preserve"> for recognizing work and contributions to disability and disability field.</w:t>
      </w:r>
    </w:p>
    <w:p w14:paraId="00D15648" w14:textId="1D7940E6" w:rsidR="00C63F8C" w:rsidRPr="00C63F8C" w:rsidRDefault="00C63F8C" w:rsidP="00EE24CD">
      <w:pPr>
        <w:pStyle w:val="ListParagraph"/>
        <w:numPr>
          <w:ilvl w:val="0"/>
          <w:numId w:val="7"/>
        </w:numPr>
      </w:pPr>
      <w:r w:rsidRPr="00C63F8C">
        <w:t>Not ready to create new award</w:t>
      </w:r>
      <w:r w:rsidR="00EA25C2">
        <w:t>s</w:t>
      </w:r>
      <w:r w:rsidRPr="00C63F8C">
        <w:t xml:space="preserve"> </w:t>
      </w:r>
      <w:proofErr w:type="gramStart"/>
      <w:r w:rsidRPr="00C63F8C">
        <w:t>at this time</w:t>
      </w:r>
      <w:proofErr w:type="gramEnd"/>
      <w:r w:rsidRPr="00C63F8C">
        <w:t xml:space="preserve">. Establishing award or fellowship - tie any future awards back to strategic plans, philosophies, values. Revisit award guidelines and requirements in summer </w:t>
      </w:r>
      <w:r w:rsidR="00EA25C2">
        <w:t xml:space="preserve">or fall </w:t>
      </w:r>
      <w:r w:rsidRPr="00C63F8C">
        <w:t>meeting.</w:t>
      </w:r>
    </w:p>
    <w:p w14:paraId="55B2D0F8" w14:textId="0F60863F" w:rsidR="006C3F9D" w:rsidRPr="006C3F9D" w:rsidRDefault="006C3F9D" w:rsidP="006C3F9D">
      <w:pPr>
        <w:pStyle w:val="Heading2"/>
      </w:pPr>
      <w:r w:rsidRPr="006C3F9D">
        <w:t>Affiliate Update</w:t>
      </w:r>
    </w:p>
    <w:p w14:paraId="388102A5" w14:textId="77777777" w:rsidR="006D4C00" w:rsidRDefault="006C3F9D" w:rsidP="006C3F9D">
      <w:pPr>
        <w:pStyle w:val="ListParagraph"/>
        <w:numPr>
          <w:ilvl w:val="0"/>
          <w:numId w:val="6"/>
        </w:numPr>
      </w:pPr>
      <w:r w:rsidRPr="006C3F9D">
        <w:t xml:space="preserve">37 states have affiliates. Only 7 have sent in appropriate paperwork so far. Not unusual as it can take months to get paperwork in. Work to maintain regional affiliates from the board roles is becoming too much. What can the board do to provide resources to maintain support for the affiliates. </w:t>
      </w:r>
    </w:p>
    <w:p w14:paraId="7B69B357" w14:textId="77777777" w:rsidR="006D4C00" w:rsidRDefault="006C3F9D" w:rsidP="006C3F9D">
      <w:pPr>
        <w:pStyle w:val="ListParagraph"/>
        <w:numPr>
          <w:ilvl w:val="0"/>
          <w:numId w:val="6"/>
        </w:numPr>
      </w:pPr>
      <w:r w:rsidRPr="006C3F9D">
        <w:t xml:space="preserve">KW to assist with lunch at Cleveland. Listening session to hear what is needed from AHEAD. KA and Jane might have an existing model with Jane serving as the </w:t>
      </w:r>
      <w:r w:rsidR="00AB7065" w:rsidRPr="006C3F9D">
        <w:t>administrative</w:t>
      </w:r>
      <w:r w:rsidRPr="006C3F9D">
        <w:t xml:space="preserve"> person and KA serving as the Board representative. </w:t>
      </w:r>
      <w:r w:rsidR="006D4C00" w:rsidRPr="006D4C00">
        <w:rPr>
          <w:i/>
          <w:iCs/>
        </w:rPr>
        <w:t xml:space="preserve">Action item: </w:t>
      </w:r>
      <w:r w:rsidRPr="006D4C00">
        <w:rPr>
          <w:i/>
          <w:iCs/>
        </w:rPr>
        <w:t>SS to work to see who in AHEAD can manage the administrative piece.</w:t>
      </w:r>
      <w:r w:rsidRPr="006C3F9D">
        <w:t xml:space="preserve"> </w:t>
      </w:r>
    </w:p>
    <w:p w14:paraId="391F5ABC" w14:textId="00849DB6" w:rsidR="006D4C00" w:rsidRPr="00EE24CD" w:rsidRDefault="006C3F9D" w:rsidP="006C3F9D">
      <w:pPr>
        <w:pStyle w:val="ListParagraph"/>
        <w:numPr>
          <w:ilvl w:val="0"/>
          <w:numId w:val="6"/>
        </w:numPr>
        <w:rPr>
          <w:i/>
          <w:iCs/>
        </w:rPr>
      </w:pPr>
      <w:r w:rsidRPr="006C3F9D">
        <w:t>Each BOD to take a handful of affiliates and reach out regarding membership renewals</w:t>
      </w:r>
      <w:r w:rsidR="00EE24CD">
        <w:t xml:space="preserve">. </w:t>
      </w:r>
      <w:r w:rsidR="00EE24CD" w:rsidRPr="00EE24CD">
        <w:rPr>
          <w:i/>
          <w:iCs/>
        </w:rPr>
        <w:t>Action item: MS to follow up with BOD on who to reach out to.</w:t>
      </w:r>
    </w:p>
    <w:p w14:paraId="7DD0898D" w14:textId="0D9F896A" w:rsidR="006C3F9D" w:rsidRPr="006C3F9D" w:rsidRDefault="006C3F9D" w:rsidP="006C3F9D">
      <w:pPr>
        <w:pStyle w:val="ListParagraph"/>
        <w:numPr>
          <w:ilvl w:val="0"/>
          <w:numId w:val="6"/>
        </w:numPr>
      </w:pPr>
      <w:r w:rsidRPr="006C3F9D">
        <w:t xml:space="preserve">To work long term </w:t>
      </w:r>
      <w:r w:rsidR="00EE24CD">
        <w:t xml:space="preserve">affiliate </w:t>
      </w:r>
      <w:r w:rsidRPr="006C3F9D">
        <w:t>solutions into the strategic plan</w:t>
      </w:r>
    </w:p>
    <w:p w14:paraId="4E25F0CF" w14:textId="5C495CF1" w:rsidR="00AB7065" w:rsidRPr="00AB7065" w:rsidRDefault="00AB7065" w:rsidP="00AB7065">
      <w:pPr>
        <w:pStyle w:val="Heading2"/>
      </w:pPr>
      <w:r w:rsidRPr="00AB7065">
        <w:t xml:space="preserve">NASA </w:t>
      </w:r>
    </w:p>
    <w:p w14:paraId="79AC352F" w14:textId="0239317C" w:rsidR="00B53E48" w:rsidRDefault="00AB7065" w:rsidP="00B53E48">
      <w:pPr>
        <w:pStyle w:val="ListParagraph"/>
        <w:numPr>
          <w:ilvl w:val="0"/>
          <w:numId w:val="5"/>
        </w:numPr>
      </w:pPr>
      <w:r w:rsidRPr="00AB7065">
        <w:t xml:space="preserve">Would like to engage with AHEAD. To provide funds and resources for open science initiative, collaborate on presentations, and more. SS to be the person </w:t>
      </w:r>
      <w:r w:rsidR="00A71713">
        <w:t xml:space="preserve">to </w:t>
      </w:r>
      <w:r w:rsidRPr="00AB7065">
        <w:t xml:space="preserve">liaise. </w:t>
      </w:r>
    </w:p>
    <w:p w14:paraId="1B31390C" w14:textId="0633DC9F" w:rsidR="00442889" w:rsidRDefault="00DE2731" w:rsidP="00442889">
      <w:pPr>
        <w:keepNext/>
        <w:keepLines/>
        <w:spacing w:before="40" w:after="0" w:line="240" w:lineRule="auto"/>
        <w:outlineLvl w:val="1"/>
        <w:rPr>
          <w:rFonts w:eastAsiaTheme="majorEastAsia" w:cstheme="majorBidi"/>
          <w:b/>
          <w:bCs/>
          <w:szCs w:val="26"/>
        </w:rPr>
      </w:pPr>
      <w:r w:rsidRPr="00DE2731">
        <w:rPr>
          <w:rFonts w:eastAsiaTheme="majorEastAsia" w:cstheme="majorBidi"/>
          <w:b/>
          <w:bCs/>
          <w:szCs w:val="26"/>
        </w:rPr>
        <w:t xml:space="preserve">Executive Director Report </w:t>
      </w:r>
      <w:bookmarkEnd w:id="0"/>
    </w:p>
    <w:p w14:paraId="7CD5014F" w14:textId="77777777" w:rsidR="00442889" w:rsidRPr="00442889" w:rsidRDefault="00442889" w:rsidP="00442889">
      <w:pPr>
        <w:pStyle w:val="NoSpacing"/>
      </w:pPr>
    </w:p>
    <w:p w14:paraId="2729B85F" w14:textId="752115A3" w:rsidR="00442889" w:rsidRPr="00ED0348" w:rsidRDefault="00442889" w:rsidP="009D2F81">
      <w:pPr>
        <w:pStyle w:val="Heading2"/>
        <w:rPr>
          <w:noProof/>
        </w:rPr>
      </w:pPr>
      <w:r>
        <w:rPr>
          <w:noProof/>
        </w:rPr>
        <w:t>Professional Development Updates</w:t>
      </w:r>
    </w:p>
    <w:p w14:paraId="1F2498A3" w14:textId="7D3B7C26" w:rsidR="00C8392C" w:rsidRPr="00ED0348" w:rsidRDefault="00ED0348" w:rsidP="00C8392C">
      <w:pPr>
        <w:pStyle w:val="ListParagraph"/>
        <w:numPr>
          <w:ilvl w:val="0"/>
          <w:numId w:val="1"/>
        </w:numPr>
        <w:tabs>
          <w:tab w:val="left" w:pos="2490"/>
        </w:tabs>
      </w:pPr>
      <w:r w:rsidRPr="00ED0348">
        <w:t>A</w:t>
      </w:r>
      <w:r w:rsidR="00442889">
        <w:t>ccessing Higher Ground</w:t>
      </w:r>
      <w:r w:rsidR="006E7C2E">
        <w:t>:</w:t>
      </w:r>
      <w:r w:rsidRPr="00ED0348">
        <w:t xml:space="preserve"> 245 </w:t>
      </w:r>
      <w:r w:rsidR="004C6FF6">
        <w:t xml:space="preserve">in person </w:t>
      </w:r>
      <w:r w:rsidRPr="00ED0348">
        <w:t xml:space="preserve">participants and 295 </w:t>
      </w:r>
      <w:r w:rsidR="004C6FF6">
        <w:t>virtual attendees</w:t>
      </w:r>
      <w:r w:rsidRPr="00ED0348">
        <w:t>. Averaged approximately 700 attendees prior to the pandemic. If booked an annual conference AHEAD would be released from the attrition/liability penalties for missed conference.</w:t>
      </w:r>
    </w:p>
    <w:p w14:paraId="4A105D8F" w14:textId="20C6A209" w:rsidR="00C8392C" w:rsidRPr="00ED0348" w:rsidRDefault="00ED0348" w:rsidP="00C8392C">
      <w:pPr>
        <w:pStyle w:val="ListParagraph"/>
        <w:numPr>
          <w:ilvl w:val="0"/>
          <w:numId w:val="1"/>
        </w:numPr>
        <w:tabs>
          <w:tab w:val="left" w:pos="2490"/>
        </w:tabs>
        <w:spacing w:line="240" w:lineRule="auto"/>
      </w:pPr>
      <w:r w:rsidRPr="00ED0348">
        <w:t>Management Institute</w:t>
      </w:r>
      <w:r w:rsidR="006E7C2E">
        <w:t>: C</w:t>
      </w:r>
      <w:r w:rsidR="00F87B0B">
        <w:t>onsisted of four tracks and had</w:t>
      </w:r>
      <w:r w:rsidRPr="00ED0348">
        <w:t xml:space="preserve"> 120 participants which is on par with what AHEAD typically has. </w:t>
      </w:r>
      <w:r w:rsidR="006F01ED">
        <w:t>Had</w:t>
      </w:r>
      <w:r w:rsidRPr="00ED0348">
        <w:t xml:space="preserve"> 40 participants in the community college health </w:t>
      </w:r>
      <w:r w:rsidR="00442889" w:rsidRPr="00ED0348">
        <w:t>accommodations</w:t>
      </w:r>
      <w:r w:rsidRPr="00ED0348">
        <w:t xml:space="preserve"> track. </w:t>
      </w:r>
      <w:r w:rsidR="006F01ED">
        <w:t>The Management Institute is h</w:t>
      </w:r>
      <w:r w:rsidRPr="00ED0348">
        <w:t xml:space="preserve">ighly participatory, immersive, and </w:t>
      </w:r>
      <w:r w:rsidR="00FC5D76">
        <w:t xml:space="preserve">aims to assist attendees with </w:t>
      </w:r>
      <w:r w:rsidRPr="00ED0348">
        <w:t>network building</w:t>
      </w:r>
      <w:r w:rsidR="00FC5D76">
        <w:t xml:space="preserve">. These outcomes </w:t>
      </w:r>
      <w:r w:rsidRPr="00ED0348">
        <w:t>make it difficult to deliver online.</w:t>
      </w:r>
      <w:r w:rsidR="006F01ED" w:rsidRPr="006F01ED">
        <w:t xml:space="preserve"> </w:t>
      </w:r>
      <w:r w:rsidR="006F01ED" w:rsidRPr="00ED0348">
        <w:t>Would like to go back to hosting in-person in 2023</w:t>
      </w:r>
    </w:p>
    <w:p w14:paraId="6D1E20D2" w14:textId="3616C2CE" w:rsidR="00ED0348" w:rsidRPr="00ED0348" w:rsidRDefault="00FC5D76" w:rsidP="00C8392C">
      <w:pPr>
        <w:pStyle w:val="ListParagraph"/>
        <w:numPr>
          <w:ilvl w:val="0"/>
          <w:numId w:val="1"/>
        </w:numPr>
        <w:tabs>
          <w:tab w:val="left" w:pos="2490"/>
        </w:tabs>
        <w:spacing w:line="240" w:lineRule="auto"/>
      </w:pPr>
      <w:r>
        <w:lastRenderedPageBreak/>
        <w:t>Spring Webinar Series</w:t>
      </w:r>
      <w:r w:rsidR="006E7C2E">
        <w:t xml:space="preserve">: </w:t>
      </w:r>
      <w:r w:rsidR="00ED0348" w:rsidRPr="00ED0348">
        <w:t xml:space="preserve">Averaged over 300 people per webinar for spring webinar series. In the past, we would only have 50 people per webinars. </w:t>
      </w:r>
      <w:r w:rsidR="009B59C6">
        <w:t>Looking to ensure</w:t>
      </w:r>
      <w:r w:rsidR="00F42727">
        <w:t xml:space="preserve"> members have more affordable options. </w:t>
      </w:r>
      <w:r w:rsidR="00ED0348" w:rsidRPr="00ED0348">
        <w:t>$59 per webinar. Used to be $99 per webinar</w:t>
      </w:r>
      <w:r w:rsidR="009B59C6">
        <w:t>.</w:t>
      </w:r>
    </w:p>
    <w:p w14:paraId="5DDA3178" w14:textId="43C28194" w:rsidR="00ED0348" w:rsidRPr="00ED0348" w:rsidRDefault="00ED0348" w:rsidP="00C8392C">
      <w:pPr>
        <w:pStyle w:val="ListParagraph"/>
        <w:numPr>
          <w:ilvl w:val="0"/>
          <w:numId w:val="1"/>
        </w:numPr>
        <w:tabs>
          <w:tab w:val="left" w:pos="2490"/>
        </w:tabs>
        <w:spacing w:line="240" w:lineRule="auto"/>
      </w:pPr>
      <w:r w:rsidRPr="00ED0348">
        <w:t xml:space="preserve">Spring </w:t>
      </w:r>
      <w:r w:rsidR="007D6526">
        <w:t>C</w:t>
      </w:r>
      <w:r w:rsidR="00442889" w:rsidRPr="00ED0348">
        <w:t>olloquium</w:t>
      </w:r>
      <w:r w:rsidR="007D6526">
        <w:t xml:space="preserve">: </w:t>
      </w:r>
      <w:r w:rsidRPr="00ED0348">
        <w:t xml:space="preserve">198 participants registered. </w:t>
      </w:r>
    </w:p>
    <w:p w14:paraId="312B0ED1" w14:textId="485C43FF" w:rsidR="00442889" w:rsidRPr="00442889" w:rsidRDefault="007D6526" w:rsidP="00C8392C">
      <w:pPr>
        <w:pStyle w:val="ListParagraph"/>
        <w:numPr>
          <w:ilvl w:val="0"/>
          <w:numId w:val="1"/>
        </w:numPr>
        <w:tabs>
          <w:tab w:val="left" w:pos="2490"/>
        </w:tabs>
        <w:spacing w:line="240" w:lineRule="auto"/>
      </w:pPr>
      <w:r>
        <w:t>AHEAD Conference:</w:t>
      </w:r>
      <w:r w:rsidR="00442889" w:rsidRPr="00442889">
        <w:t xml:space="preserve"> 300 people have already registered. Have projected a significant drop in attendance in comparison to pre-pandemic. 700 expected. Down from 1400. Oxford abstracts review system for proposals. System has worked well-able to incorporate 90 reviewers into system. Ended up with 15 pre-conference sessions and 90 concurrent sessions. Seeing good registration numbers for sessions that are occurring at the same time the legal sessions are occurring. </w:t>
      </w:r>
    </w:p>
    <w:p w14:paraId="5C2F4B3B" w14:textId="61A62664" w:rsidR="00442889" w:rsidRPr="00442889" w:rsidRDefault="00442889" w:rsidP="00C8392C">
      <w:pPr>
        <w:pStyle w:val="ListParagraph"/>
        <w:numPr>
          <w:ilvl w:val="0"/>
          <w:numId w:val="1"/>
        </w:numPr>
        <w:tabs>
          <w:tab w:val="left" w:pos="2490"/>
        </w:tabs>
        <w:spacing w:line="240" w:lineRule="auto"/>
      </w:pPr>
      <w:r w:rsidRPr="00442889">
        <w:t>AHEAD Live</w:t>
      </w:r>
      <w:r w:rsidR="007D6526">
        <w:t>:</w:t>
      </w:r>
      <w:r w:rsidRPr="00442889">
        <w:t xml:space="preserve"> Free. Will be conducted monthly.  </w:t>
      </w:r>
    </w:p>
    <w:p w14:paraId="1D65FE96" w14:textId="48921FB3" w:rsidR="00442889" w:rsidRPr="00442889" w:rsidRDefault="00442889" w:rsidP="00C8392C">
      <w:pPr>
        <w:pStyle w:val="ListParagraph"/>
        <w:numPr>
          <w:ilvl w:val="0"/>
          <w:numId w:val="1"/>
        </w:numPr>
        <w:tabs>
          <w:tab w:val="left" w:pos="2490"/>
        </w:tabs>
        <w:spacing w:line="240" w:lineRule="auto"/>
      </w:pPr>
      <w:r w:rsidRPr="00442889">
        <w:t xml:space="preserve">Working with Dept of Education on grant with University of Minnesota. AHEAD serves as co-PI on grant. Nearly complete with agreement to move forward. Dept. of Education has already started paying out grant. Wendy Harbour is working on </w:t>
      </w:r>
      <w:r w:rsidR="000E3923">
        <w:t>grant</w:t>
      </w:r>
      <w:r w:rsidRPr="00442889">
        <w:t xml:space="preserve"> </w:t>
      </w:r>
      <w:proofErr w:type="gramStart"/>
      <w:r w:rsidRPr="00442889">
        <w:t>full-time</w:t>
      </w:r>
      <w:proofErr w:type="gramEnd"/>
      <w:r w:rsidRPr="00442889">
        <w:t xml:space="preserve"> and Richard Allegra is working on grant part-time. In year two, a graduate assistant will be added.</w:t>
      </w:r>
    </w:p>
    <w:p w14:paraId="4B90743F" w14:textId="0B6A43F8" w:rsidR="001B2FA1" w:rsidRDefault="00442889" w:rsidP="00C8392C">
      <w:pPr>
        <w:pStyle w:val="ListParagraph"/>
        <w:numPr>
          <w:ilvl w:val="0"/>
          <w:numId w:val="1"/>
        </w:numPr>
        <w:tabs>
          <w:tab w:val="left" w:pos="2490"/>
        </w:tabs>
        <w:spacing w:line="240" w:lineRule="auto"/>
      </w:pPr>
      <w:r w:rsidRPr="00442889">
        <w:t xml:space="preserve">Have reached 4100 members so far for the year. Anticipating 4500 members by the end of the year. When someone signs up for membership, AHEAD does not ask for personal demographic information but members are followed up with </w:t>
      </w:r>
      <w:r w:rsidR="00A47E02" w:rsidRPr="00442889">
        <w:t>separately</w:t>
      </w:r>
      <w:r w:rsidRPr="00442889">
        <w:t xml:space="preserve"> with an opportunity to volunteer demographic information for themselves and their institutions. International membership is low at 100 members. </w:t>
      </w:r>
      <w:r w:rsidRPr="000C177B">
        <w:rPr>
          <w:i/>
          <w:iCs/>
        </w:rPr>
        <w:t>Action item:</w:t>
      </w:r>
      <w:r w:rsidRPr="00442889">
        <w:t xml:space="preserve"> SS to gather available data from Sally to get to BOD.</w:t>
      </w:r>
      <w:r w:rsidR="001B2FA1">
        <w:tab/>
      </w:r>
    </w:p>
    <w:p w14:paraId="1F9C4AE4" w14:textId="2CD4D2CE" w:rsidR="00753DED" w:rsidRDefault="00753DED" w:rsidP="00DB6756">
      <w:pPr>
        <w:pStyle w:val="Heading2"/>
      </w:pPr>
      <w:r>
        <w:t>Budget Report</w:t>
      </w:r>
    </w:p>
    <w:p w14:paraId="7BA7F077" w14:textId="77777777" w:rsidR="00753DED" w:rsidRPr="00753DED" w:rsidRDefault="00753DED" w:rsidP="00753DED">
      <w:pPr>
        <w:pStyle w:val="NoSpacing"/>
      </w:pPr>
    </w:p>
    <w:p w14:paraId="06BE395E" w14:textId="79684D69" w:rsidR="000C177B" w:rsidRDefault="0013247E" w:rsidP="000C177B">
      <w:pPr>
        <w:tabs>
          <w:tab w:val="left" w:pos="2490"/>
        </w:tabs>
      </w:pPr>
      <w:r>
        <w:t>Revenue Highlights</w:t>
      </w:r>
    </w:p>
    <w:p w14:paraId="70256C36" w14:textId="0C57C37A" w:rsidR="00F43683" w:rsidRPr="00F43683" w:rsidRDefault="00F43683" w:rsidP="00F43683">
      <w:pPr>
        <w:pStyle w:val="NoSpacing"/>
        <w:numPr>
          <w:ilvl w:val="0"/>
          <w:numId w:val="2"/>
        </w:numPr>
      </w:pPr>
      <w:r w:rsidRPr="00F43683">
        <w:t>Projected surplus of $73,924 due to membership numbers. Expected to adjust these numbers again due to anticipated increase in members throughout rest of year.</w:t>
      </w:r>
    </w:p>
    <w:p w14:paraId="526F32DD" w14:textId="437C0DC8" w:rsidR="00F43683" w:rsidRPr="00F43683" w:rsidRDefault="00F43683" w:rsidP="00F43683">
      <w:pPr>
        <w:pStyle w:val="NoSpacing"/>
        <w:numPr>
          <w:ilvl w:val="0"/>
          <w:numId w:val="2"/>
        </w:numPr>
      </w:pPr>
      <w:r w:rsidRPr="00F43683">
        <w:t xml:space="preserve">Audio, Webinar, and Distance Education have exceeded projections and is currently at $213,704. </w:t>
      </w:r>
    </w:p>
    <w:p w14:paraId="0EFF310A" w14:textId="40A337E5" w:rsidR="00F43683" w:rsidRPr="00F43683" w:rsidRDefault="00F43683" w:rsidP="00C8392C">
      <w:pPr>
        <w:pStyle w:val="NoSpacing"/>
        <w:numPr>
          <w:ilvl w:val="0"/>
          <w:numId w:val="2"/>
        </w:numPr>
      </w:pPr>
      <w:r w:rsidRPr="00F43683">
        <w:t xml:space="preserve">NCCSD error. No cost extension. Did not originally </w:t>
      </w:r>
      <w:r w:rsidR="00C8392C" w:rsidRPr="00F43683">
        <w:t>incorporate</w:t>
      </w:r>
      <w:r w:rsidRPr="00F43683">
        <w:t xml:space="preserve"> year 1 grant funds as unclear if grant was going to move forward. Now have $150,686 as carry forward that was not originally accounted for. Recommend keeping in savings and see where market is at in October to potentially invest elsewhere.</w:t>
      </w:r>
    </w:p>
    <w:p w14:paraId="465FFA77" w14:textId="77777777" w:rsidR="00BA1735" w:rsidRDefault="00BA1735" w:rsidP="00BA1735">
      <w:pPr>
        <w:pStyle w:val="NoSpacing"/>
      </w:pPr>
    </w:p>
    <w:p w14:paraId="7EA93148" w14:textId="7E921C98" w:rsidR="00BA1735" w:rsidRDefault="00BA1735" w:rsidP="00BA1735">
      <w:pPr>
        <w:pStyle w:val="NoSpacing"/>
      </w:pPr>
      <w:r>
        <w:t>Expense Highlights</w:t>
      </w:r>
    </w:p>
    <w:p w14:paraId="3BD48214" w14:textId="77777777" w:rsidR="00BA1735" w:rsidRDefault="00BA1735" w:rsidP="00BA1735">
      <w:pPr>
        <w:pStyle w:val="NoSpacing"/>
      </w:pPr>
    </w:p>
    <w:p w14:paraId="2707B708" w14:textId="352F4B1D" w:rsidR="00BA1735" w:rsidRDefault="00BA1735" w:rsidP="00BA1735">
      <w:pPr>
        <w:pStyle w:val="NoSpacing"/>
        <w:numPr>
          <w:ilvl w:val="0"/>
          <w:numId w:val="3"/>
        </w:numPr>
      </w:pPr>
      <w:r>
        <w:t xml:space="preserve">Website/LMS. </w:t>
      </w:r>
      <w:r w:rsidR="003555F1">
        <w:t>Will</w:t>
      </w:r>
      <w:r>
        <w:t xml:space="preserve"> spend entire amount of funds allotted. </w:t>
      </w:r>
    </w:p>
    <w:p w14:paraId="64274837" w14:textId="5E7D9AF7" w:rsidR="00BA1735" w:rsidRDefault="00BA1735" w:rsidP="00BA1735">
      <w:pPr>
        <w:pStyle w:val="NoSpacing"/>
        <w:numPr>
          <w:ilvl w:val="0"/>
          <w:numId w:val="3"/>
        </w:numPr>
      </w:pPr>
      <w:r>
        <w:t xml:space="preserve">May not have in-person AHEAD staff meeting this year as </w:t>
      </w:r>
      <w:r w:rsidR="003555F1">
        <w:t>originally</w:t>
      </w:r>
      <w:r>
        <w:t xml:space="preserve"> planned which means money that was allotted for it will not be spen</w:t>
      </w:r>
      <w:r w:rsidR="00B507B0">
        <w:t>t</w:t>
      </w:r>
      <w:r>
        <w:t>.</w:t>
      </w:r>
    </w:p>
    <w:p w14:paraId="6EBDA745" w14:textId="59803109" w:rsidR="00BA1735" w:rsidRDefault="00BA1735" w:rsidP="00BA1735">
      <w:pPr>
        <w:pStyle w:val="NoSpacing"/>
        <w:numPr>
          <w:ilvl w:val="0"/>
          <w:numId w:val="3"/>
        </w:numPr>
      </w:pPr>
      <w:r>
        <w:t>Professional development instructors</w:t>
      </w:r>
      <w:r w:rsidR="004E6330">
        <w:t>-f</w:t>
      </w:r>
      <w:r>
        <w:t>unds are spent as events were already held. No more workshops for the fiscal year, money to carry over.</w:t>
      </w:r>
    </w:p>
    <w:p w14:paraId="757053B2" w14:textId="3E1BB03C" w:rsidR="00BA1735" w:rsidRDefault="00515B21" w:rsidP="00BA1735">
      <w:pPr>
        <w:pStyle w:val="NoSpacing"/>
        <w:numPr>
          <w:ilvl w:val="0"/>
          <w:numId w:val="3"/>
        </w:numPr>
      </w:pPr>
      <w:r>
        <w:t>Credit card processing</w:t>
      </w:r>
      <w:r w:rsidR="004E6330">
        <w:t>-h</w:t>
      </w:r>
      <w:r w:rsidR="00AB4B7F">
        <w:t>ave spent 38k out of $55k</w:t>
      </w:r>
      <w:r w:rsidR="00E04F85">
        <w:t xml:space="preserve"> already</w:t>
      </w:r>
      <w:r w:rsidR="00AB4B7F">
        <w:t xml:space="preserve">. Have taken in over </w:t>
      </w:r>
      <w:r w:rsidR="00F116A5">
        <w:t>$800k in membership, almost all of which comes in via credit card payments</w:t>
      </w:r>
      <w:r w:rsidR="00326BB5">
        <w:t xml:space="preserve"> which equates to additional revenue that AHEAD had to pay</w:t>
      </w:r>
      <w:r w:rsidR="00E04F85">
        <w:t xml:space="preserve"> </w:t>
      </w:r>
      <w:proofErr w:type="gramStart"/>
      <w:r w:rsidR="00E04F85">
        <w:t>credit card</w:t>
      </w:r>
      <w:proofErr w:type="gramEnd"/>
      <w:r w:rsidR="00326BB5">
        <w:t xml:space="preserve"> fees </w:t>
      </w:r>
      <w:r w:rsidR="00E04F85">
        <w:t>for</w:t>
      </w:r>
      <w:r w:rsidR="00326BB5">
        <w:t>.</w:t>
      </w:r>
    </w:p>
    <w:p w14:paraId="6A500C23" w14:textId="4C14AF2D" w:rsidR="00BA1735" w:rsidRDefault="00BA1735" w:rsidP="00BA1735">
      <w:pPr>
        <w:pStyle w:val="NoSpacing"/>
        <w:numPr>
          <w:ilvl w:val="0"/>
          <w:numId w:val="3"/>
        </w:numPr>
      </w:pPr>
      <w:r>
        <w:t>Liability insurance</w:t>
      </w:r>
      <w:r w:rsidR="004E6330">
        <w:t>-at</w:t>
      </w:r>
      <w:r>
        <w:t xml:space="preserve"> $14k used to be $3500k. Now </w:t>
      </w:r>
      <w:proofErr w:type="gramStart"/>
      <w:r>
        <w:t>have to</w:t>
      </w:r>
      <w:proofErr w:type="gramEnd"/>
      <w:r>
        <w:t xml:space="preserve"> pull out a professional liability policy (covers anyone who works on behalf of AHEAD and AHEAD employees) and umbrella policy. </w:t>
      </w:r>
    </w:p>
    <w:p w14:paraId="28616195" w14:textId="6CB1E3E3" w:rsidR="00BA1735" w:rsidRDefault="00BA1735" w:rsidP="00BA1735">
      <w:pPr>
        <w:pStyle w:val="NoSpacing"/>
        <w:numPr>
          <w:ilvl w:val="0"/>
          <w:numId w:val="3"/>
        </w:numPr>
      </w:pPr>
      <w:r>
        <w:t>Public polic</w:t>
      </w:r>
      <w:r w:rsidR="00384B52">
        <w:t>y</w:t>
      </w:r>
      <w:r w:rsidR="00171714">
        <w:t>-</w:t>
      </w:r>
      <w:r>
        <w:t xml:space="preserve"> </w:t>
      </w:r>
      <w:r w:rsidR="006E0754">
        <w:t>s</w:t>
      </w:r>
      <w:r w:rsidR="00384B52">
        <w:t xml:space="preserve">poke with AHEAD executive board. </w:t>
      </w:r>
      <w:r w:rsidR="000B002F">
        <w:t>Have decided to invest additional funds into public policy expenditures</w:t>
      </w:r>
      <w:r w:rsidR="000F38B8">
        <w:t>. Originally budgeted $48k</w:t>
      </w:r>
      <w:r w:rsidR="00E61AC9">
        <w:t>. With more policies being pushed (Pell Grant Bill, NCCSD funding support, Higher Ed Act) increased to $6</w:t>
      </w:r>
      <w:r w:rsidR="006E0754">
        <w:t>0</w:t>
      </w:r>
      <w:r w:rsidR="00E61AC9">
        <w:t xml:space="preserve">k.  </w:t>
      </w:r>
    </w:p>
    <w:p w14:paraId="27B97DC4" w14:textId="2F4D6431" w:rsidR="00BA1735" w:rsidRDefault="00282628" w:rsidP="00BA1735">
      <w:pPr>
        <w:pStyle w:val="NoSpacing"/>
        <w:numPr>
          <w:ilvl w:val="0"/>
          <w:numId w:val="3"/>
        </w:numPr>
      </w:pPr>
      <w:r>
        <w:lastRenderedPageBreak/>
        <w:t>Conference expenses-</w:t>
      </w:r>
      <w:r w:rsidR="00291272">
        <w:t>c</w:t>
      </w:r>
      <w:r w:rsidR="00BA1735">
        <w:t xml:space="preserve">hanged captioning company and in doing so, saving $50/hr. Will save AHEAD $20k for conference expenses. </w:t>
      </w:r>
      <w:r>
        <w:t xml:space="preserve">Estimating that conference expenses will come in $50k under what was originally budgeted for. </w:t>
      </w:r>
    </w:p>
    <w:p w14:paraId="22B61272" w14:textId="5CDD2441" w:rsidR="00BA1735" w:rsidRDefault="00BA1735" w:rsidP="00BA1735">
      <w:pPr>
        <w:pStyle w:val="NoSpacing"/>
        <w:numPr>
          <w:ilvl w:val="0"/>
          <w:numId w:val="3"/>
        </w:numPr>
      </w:pPr>
      <w:r>
        <w:t>Spring B</w:t>
      </w:r>
      <w:r w:rsidR="00291272">
        <w:t>OD meeting</w:t>
      </w:r>
      <w:r>
        <w:t xml:space="preserve"> much less than budgeted as facilitation cost no longer</w:t>
      </w:r>
      <w:r w:rsidR="00CA2FF2">
        <w:t>.</w:t>
      </w:r>
    </w:p>
    <w:p w14:paraId="316EB0DA" w14:textId="6B48F2B1" w:rsidR="00F43683" w:rsidRDefault="00BA1735" w:rsidP="00CA2FF2">
      <w:pPr>
        <w:pStyle w:val="NoSpacing"/>
        <w:numPr>
          <w:ilvl w:val="0"/>
          <w:numId w:val="3"/>
        </w:numPr>
        <w:rPr>
          <w:i/>
          <w:iCs/>
        </w:rPr>
      </w:pPr>
      <w:r>
        <w:t>Expense request. No staff increases in last 2 year</w:t>
      </w:r>
      <w:r w:rsidR="00CA2FF2">
        <w:t>s</w:t>
      </w:r>
      <w:r>
        <w:t xml:space="preserve"> (July </w:t>
      </w:r>
      <w:proofErr w:type="gramStart"/>
      <w:r>
        <w:t>2019)--</w:t>
      </w:r>
      <w:proofErr w:type="gramEnd"/>
      <w:r>
        <w:t>invest $60k in staff salary increases. Offer more flexibility in work week (flex scheduling) beginning fall 2022.</w:t>
      </w:r>
      <w:r w:rsidR="00CA2FF2" w:rsidRPr="00CA2FF2">
        <w:t xml:space="preserve"> </w:t>
      </w:r>
      <w:r w:rsidR="00CA2FF2" w:rsidRPr="0009139E">
        <w:rPr>
          <w:i/>
          <w:iCs/>
        </w:rPr>
        <w:t>JSS moved to approve and CG seconded. Approved.</w:t>
      </w:r>
    </w:p>
    <w:p w14:paraId="68934F02" w14:textId="764AF057" w:rsidR="00A71713" w:rsidRDefault="00A71713" w:rsidP="00A71713">
      <w:pPr>
        <w:pStyle w:val="NoSpacing"/>
        <w:rPr>
          <w:i/>
          <w:iCs/>
        </w:rPr>
      </w:pPr>
    </w:p>
    <w:p w14:paraId="55C38932" w14:textId="4C7D253B" w:rsidR="00A71713" w:rsidRDefault="00A71713" w:rsidP="007B3E07">
      <w:pPr>
        <w:pStyle w:val="Heading2"/>
      </w:pPr>
      <w:r w:rsidRPr="00A71713">
        <w:t xml:space="preserve">Site Research Conducted for Conference </w:t>
      </w:r>
    </w:p>
    <w:p w14:paraId="7B653006" w14:textId="42ABD97E" w:rsidR="00A71713" w:rsidRPr="00A71713" w:rsidRDefault="00A71713" w:rsidP="00A71713">
      <w:pPr>
        <w:pStyle w:val="NoSpacing"/>
        <w:numPr>
          <w:ilvl w:val="0"/>
          <w:numId w:val="4"/>
        </w:numPr>
      </w:pPr>
      <w:r w:rsidRPr="00A71713">
        <w:t>Two site visits. Milwaukee and Providence. Both would be small convention center where AHEAD would be only attendee. Book both-one for 26' and 27'.</w:t>
      </w:r>
      <w:r>
        <w:t xml:space="preserve"> </w:t>
      </w:r>
      <w:r w:rsidRPr="00A71713">
        <w:t>Providence 26 and Milwaukee 27.</w:t>
      </w:r>
    </w:p>
    <w:p w14:paraId="73F05AE0" w14:textId="77777777" w:rsidR="00A71713" w:rsidRPr="00A71713" w:rsidRDefault="00A71713" w:rsidP="00A71713">
      <w:pPr>
        <w:pStyle w:val="NoSpacing"/>
      </w:pPr>
    </w:p>
    <w:p w14:paraId="33F33A09" w14:textId="77777777" w:rsidR="00A71713" w:rsidRPr="00A71713" w:rsidRDefault="00A71713" w:rsidP="00A71713">
      <w:pPr>
        <w:pStyle w:val="NoSpacing"/>
      </w:pPr>
    </w:p>
    <w:sectPr w:rsidR="00A71713" w:rsidRPr="00A71713" w:rsidSect="001B2F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A4D"/>
    <w:multiLevelType w:val="hybridMultilevel"/>
    <w:tmpl w:val="003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BCB"/>
    <w:multiLevelType w:val="hybridMultilevel"/>
    <w:tmpl w:val="027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41A3A"/>
    <w:multiLevelType w:val="hybridMultilevel"/>
    <w:tmpl w:val="D60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07C7"/>
    <w:multiLevelType w:val="hybridMultilevel"/>
    <w:tmpl w:val="0E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40983"/>
    <w:multiLevelType w:val="hybridMultilevel"/>
    <w:tmpl w:val="C462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0667C"/>
    <w:multiLevelType w:val="hybridMultilevel"/>
    <w:tmpl w:val="EB0C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4F96"/>
    <w:multiLevelType w:val="hybridMultilevel"/>
    <w:tmpl w:val="32F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A3658"/>
    <w:multiLevelType w:val="hybridMultilevel"/>
    <w:tmpl w:val="07CC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60D2F"/>
    <w:multiLevelType w:val="hybridMultilevel"/>
    <w:tmpl w:val="6B9A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71B7A"/>
    <w:multiLevelType w:val="hybridMultilevel"/>
    <w:tmpl w:val="C1D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70944"/>
    <w:multiLevelType w:val="hybridMultilevel"/>
    <w:tmpl w:val="3D1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B3856"/>
    <w:multiLevelType w:val="hybridMultilevel"/>
    <w:tmpl w:val="1218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C5644"/>
    <w:multiLevelType w:val="hybridMultilevel"/>
    <w:tmpl w:val="5B98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493817">
    <w:abstractNumId w:val="6"/>
  </w:num>
  <w:num w:numId="2" w16cid:durableId="1887132771">
    <w:abstractNumId w:val="0"/>
  </w:num>
  <w:num w:numId="3" w16cid:durableId="42802510">
    <w:abstractNumId w:val="12"/>
  </w:num>
  <w:num w:numId="4" w16cid:durableId="688602548">
    <w:abstractNumId w:val="9"/>
  </w:num>
  <w:num w:numId="5" w16cid:durableId="2116516952">
    <w:abstractNumId w:val="1"/>
  </w:num>
  <w:num w:numId="6" w16cid:durableId="518933188">
    <w:abstractNumId w:val="2"/>
  </w:num>
  <w:num w:numId="7" w16cid:durableId="136996454">
    <w:abstractNumId w:val="3"/>
  </w:num>
  <w:num w:numId="8" w16cid:durableId="1564216939">
    <w:abstractNumId w:val="4"/>
  </w:num>
  <w:num w:numId="9" w16cid:durableId="1267074454">
    <w:abstractNumId w:val="11"/>
  </w:num>
  <w:num w:numId="10" w16cid:durableId="783309958">
    <w:abstractNumId w:val="5"/>
  </w:num>
  <w:num w:numId="11" w16cid:durableId="729890622">
    <w:abstractNumId w:val="8"/>
  </w:num>
  <w:num w:numId="12" w16cid:durableId="529150751">
    <w:abstractNumId w:val="10"/>
  </w:num>
  <w:num w:numId="13" w16cid:durableId="107967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33"/>
    <w:rsid w:val="0009139E"/>
    <w:rsid w:val="000B002F"/>
    <w:rsid w:val="000C177B"/>
    <w:rsid w:val="000E3923"/>
    <w:rsid w:val="000E6E97"/>
    <w:rsid w:val="000F38B8"/>
    <w:rsid w:val="0013247E"/>
    <w:rsid w:val="00143CF0"/>
    <w:rsid w:val="0016731B"/>
    <w:rsid w:val="00171714"/>
    <w:rsid w:val="001B2FA1"/>
    <w:rsid w:val="001C4E99"/>
    <w:rsid w:val="001D757E"/>
    <w:rsid w:val="00250BC1"/>
    <w:rsid w:val="00282628"/>
    <w:rsid w:val="00291272"/>
    <w:rsid w:val="002D7B14"/>
    <w:rsid w:val="00326BB5"/>
    <w:rsid w:val="003555F1"/>
    <w:rsid w:val="0035659F"/>
    <w:rsid w:val="003837B4"/>
    <w:rsid w:val="00384B52"/>
    <w:rsid w:val="003C62F8"/>
    <w:rsid w:val="00436FC8"/>
    <w:rsid w:val="00442889"/>
    <w:rsid w:val="00487A2B"/>
    <w:rsid w:val="004C657D"/>
    <w:rsid w:val="004C6FF6"/>
    <w:rsid w:val="004E6330"/>
    <w:rsid w:val="00503A5F"/>
    <w:rsid w:val="00515B21"/>
    <w:rsid w:val="0051772D"/>
    <w:rsid w:val="00531C60"/>
    <w:rsid w:val="00555E84"/>
    <w:rsid w:val="00563F6B"/>
    <w:rsid w:val="00572593"/>
    <w:rsid w:val="005B130C"/>
    <w:rsid w:val="00643850"/>
    <w:rsid w:val="00650A36"/>
    <w:rsid w:val="00661433"/>
    <w:rsid w:val="006C3F9D"/>
    <w:rsid w:val="006D4417"/>
    <w:rsid w:val="006D4C00"/>
    <w:rsid w:val="006E0754"/>
    <w:rsid w:val="006E7C2E"/>
    <w:rsid w:val="006F01ED"/>
    <w:rsid w:val="00753DED"/>
    <w:rsid w:val="00782EDE"/>
    <w:rsid w:val="00794EDC"/>
    <w:rsid w:val="007A72DA"/>
    <w:rsid w:val="007B3E07"/>
    <w:rsid w:val="007D6526"/>
    <w:rsid w:val="008449C1"/>
    <w:rsid w:val="00862D58"/>
    <w:rsid w:val="0087062B"/>
    <w:rsid w:val="008A48FC"/>
    <w:rsid w:val="008D752C"/>
    <w:rsid w:val="0092582B"/>
    <w:rsid w:val="0098787A"/>
    <w:rsid w:val="009B0B7F"/>
    <w:rsid w:val="009B59C6"/>
    <w:rsid w:val="009D2F81"/>
    <w:rsid w:val="00A47E02"/>
    <w:rsid w:val="00A56BD9"/>
    <w:rsid w:val="00A71713"/>
    <w:rsid w:val="00AB2862"/>
    <w:rsid w:val="00AB4B7F"/>
    <w:rsid w:val="00AB7065"/>
    <w:rsid w:val="00B507B0"/>
    <w:rsid w:val="00B53E48"/>
    <w:rsid w:val="00BA1735"/>
    <w:rsid w:val="00C3317E"/>
    <w:rsid w:val="00C63F8C"/>
    <w:rsid w:val="00C8392C"/>
    <w:rsid w:val="00CA2FF2"/>
    <w:rsid w:val="00CE7E02"/>
    <w:rsid w:val="00D33136"/>
    <w:rsid w:val="00D85DC9"/>
    <w:rsid w:val="00DB6756"/>
    <w:rsid w:val="00DD1D34"/>
    <w:rsid w:val="00DE2731"/>
    <w:rsid w:val="00E04F85"/>
    <w:rsid w:val="00E61AC9"/>
    <w:rsid w:val="00E8165E"/>
    <w:rsid w:val="00EA25C2"/>
    <w:rsid w:val="00ED0348"/>
    <w:rsid w:val="00EE24CD"/>
    <w:rsid w:val="00EF6501"/>
    <w:rsid w:val="00F116A5"/>
    <w:rsid w:val="00F35192"/>
    <w:rsid w:val="00F42727"/>
    <w:rsid w:val="00F43683"/>
    <w:rsid w:val="00F44390"/>
    <w:rsid w:val="00F87B0B"/>
    <w:rsid w:val="00FC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3B7"/>
  <w15:chartTrackingRefBased/>
  <w15:docId w15:val="{CA92A8D9-D154-4014-90F0-8050CF7F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449C1"/>
    <w:rPr>
      <w:rFonts w:ascii="Times New Roman" w:hAnsi="Times New Roman"/>
      <w:sz w:val="24"/>
    </w:rPr>
  </w:style>
  <w:style w:type="paragraph" w:styleId="Heading1">
    <w:name w:val="heading 1"/>
    <w:basedOn w:val="NoSpacing"/>
    <w:next w:val="Normal"/>
    <w:link w:val="Heading1Char"/>
    <w:autoRedefine/>
    <w:uiPriority w:val="9"/>
    <w:qFormat/>
    <w:rsid w:val="008449C1"/>
    <w:pPr>
      <w:keepNext/>
      <w:keepLines/>
      <w:spacing w:before="240"/>
      <w:outlineLvl w:val="0"/>
    </w:pPr>
    <w:rPr>
      <w:rFonts w:eastAsiaTheme="majorEastAsia" w:cstheme="majorBidi"/>
      <w:sz w:val="28"/>
      <w:szCs w:val="32"/>
    </w:rPr>
  </w:style>
  <w:style w:type="paragraph" w:styleId="Heading2">
    <w:name w:val="heading 2"/>
    <w:basedOn w:val="NoSpacing"/>
    <w:next w:val="NoSpacing"/>
    <w:link w:val="Heading2Char"/>
    <w:autoRedefine/>
    <w:uiPriority w:val="9"/>
    <w:unhideWhenUsed/>
    <w:qFormat/>
    <w:rsid w:val="00DB6756"/>
    <w:pPr>
      <w:keepNext/>
      <w:keepLines/>
      <w:spacing w:before="40"/>
      <w:outlineLvl w:val="1"/>
    </w:pPr>
    <w:rPr>
      <w:rFonts w:eastAsiaTheme="majorEastAsia" w:cstheme="majorBidi"/>
      <w:b/>
      <w:bCs/>
      <w:szCs w:val="26"/>
    </w:rPr>
  </w:style>
  <w:style w:type="paragraph" w:styleId="Heading3">
    <w:name w:val="heading 3"/>
    <w:basedOn w:val="NoSpacing"/>
    <w:next w:val="NoSpacing"/>
    <w:link w:val="Heading3Char"/>
    <w:autoRedefine/>
    <w:uiPriority w:val="9"/>
    <w:semiHidden/>
    <w:unhideWhenUsed/>
    <w:qFormat/>
    <w:rsid w:val="008449C1"/>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9C1"/>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DB6756"/>
    <w:rPr>
      <w:rFonts w:ascii="Times New Roman" w:eastAsiaTheme="majorEastAsia" w:hAnsi="Times New Roman" w:cstheme="majorBidi"/>
      <w:b/>
      <w:bCs/>
      <w:sz w:val="24"/>
      <w:szCs w:val="26"/>
    </w:rPr>
  </w:style>
  <w:style w:type="paragraph" w:styleId="NoSpacing">
    <w:name w:val="No Spacing"/>
    <w:autoRedefine/>
    <w:uiPriority w:val="1"/>
    <w:qFormat/>
    <w:rsid w:val="008449C1"/>
    <w:pPr>
      <w:spacing w:after="0" w:line="240" w:lineRule="auto"/>
    </w:pPr>
    <w:rPr>
      <w:rFonts w:ascii="Times New Roman" w:hAnsi="Times New Roman"/>
      <w:sz w:val="24"/>
    </w:rPr>
  </w:style>
  <w:style w:type="paragraph" w:styleId="Title">
    <w:name w:val="Title"/>
    <w:basedOn w:val="Normal"/>
    <w:next w:val="Normal"/>
    <w:link w:val="TitleChar"/>
    <w:autoRedefine/>
    <w:uiPriority w:val="10"/>
    <w:qFormat/>
    <w:rsid w:val="008449C1"/>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449C1"/>
    <w:rPr>
      <w:rFonts w:ascii="Times New Roman" w:eastAsiaTheme="majorEastAsia" w:hAnsi="Times New Roman" w:cstheme="majorBidi"/>
      <w:b/>
      <w:spacing w:val="-10"/>
      <w:kern w:val="28"/>
      <w:sz w:val="28"/>
      <w:szCs w:val="56"/>
    </w:rPr>
  </w:style>
  <w:style w:type="character" w:customStyle="1" w:styleId="Heading3Char">
    <w:name w:val="Heading 3 Char"/>
    <w:basedOn w:val="DefaultParagraphFont"/>
    <w:link w:val="Heading3"/>
    <w:uiPriority w:val="9"/>
    <w:semiHidden/>
    <w:rsid w:val="008449C1"/>
    <w:rPr>
      <w:rFonts w:ascii="Times New Roman" w:eastAsiaTheme="majorEastAsia" w:hAnsi="Times New Roman" w:cstheme="majorBidi"/>
      <w:sz w:val="24"/>
      <w:szCs w:val="24"/>
    </w:rPr>
  </w:style>
  <w:style w:type="paragraph" w:styleId="ListParagraph">
    <w:name w:val="List Paragraph"/>
    <w:basedOn w:val="Normal"/>
    <w:uiPriority w:val="34"/>
    <w:qFormat/>
    <w:rsid w:val="0050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Anne Sieben-Schneider</dc:creator>
  <cp:keywords/>
  <dc:description/>
  <cp:lastModifiedBy>Jeremy Jarrell</cp:lastModifiedBy>
  <cp:revision>2</cp:revision>
  <dcterms:created xsi:type="dcterms:W3CDTF">2022-10-27T17:31:00Z</dcterms:created>
  <dcterms:modified xsi:type="dcterms:W3CDTF">2022-10-27T17:31:00Z</dcterms:modified>
</cp:coreProperties>
</file>