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3195" w14:textId="77777777" w:rsidR="003255D3" w:rsidRPr="003255D3" w:rsidRDefault="003255D3" w:rsidP="003255D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003255D3">
        <w:rPr>
          <w:rFonts w:ascii="Open Sans" w:eastAsia="Calibri" w:hAnsi="Open Sans"/>
          <w:b/>
          <w:bCs/>
          <w:color w:val="464646"/>
          <w:sz w:val="21"/>
          <w:szCs w:val="21"/>
        </w:rPr>
        <w:t>&lt; date &gt;</w:t>
      </w:r>
    </w:p>
    <w:p w14:paraId="73FF2AD8" w14:textId="77777777" w:rsidR="003255D3" w:rsidRPr="003255D3" w:rsidRDefault="003255D3" w:rsidP="003255D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003255D3">
        <w:rPr>
          <w:rFonts w:ascii="Open Sans" w:eastAsia="Calibri" w:hAnsi="Open Sans"/>
          <w:color w:val="464646"/>
          <w:sz w:val="21"/>
          <w:szCs w:val="21"/>
        </w:rPr>
        <w:t>Dear </w:t>
      </w:r>
      <w:r w:rsidRPr="003255D3">
        <w:rPr>
          <w:rFonts w:ascii="Open Sans" w:eastAsia="Calibri" w:hAnsi="Open Sans"/>
          <w:b/>
          <w:bCs/>
          <w:color w:val="464646"/>
          <w:sz w:val="21"/>
          <w:szCs w:val="21"/>
        </w:rPr>
        <w:t>&lt; supervisor’s name &gt;</w:t>
      </w:r>
      <w:r w:rsidRPr="003255D3">
        <w:rPr>
          <w:rFonts w:ascii="Open Sans" w:eastAsia="Calibri" w:hAnsi="Open Sans"/>
          <w:color w:val="464646"/>
          <w:sz w:val="21"/>
          <w:szCs w:val="21"/>
        </w:rPr>
        <w:t>,</w:t>
      </w:r>
    </w:p>
    <w:p w14:paraId="1F1B9B47" w14:textId="5F44CA0A" w:rsidR="00AF3B3D" w:rsidRDefault="003255D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I </w:t>
      </w:r>
      <w:r w:rsidR="00AF3B3D" w:rsidRPr="349C4362">
        <w:rPr>
          <w:rFonts w:ascii="Open Sans" w:eastAsia="Calibri" w:hAnsi="Open Sans"/>
          <w:color w:val="464646"/>
          <w:sz w:val="21"/>
          <w:szCs w:val="21"/>
        </w:rPr>
        <w:t xml:space="preserve">hope to </w:t>
      </w:r>
      <w:r w:rsidRPr="349C4362">
        <w:rPr>
          <w:rFonts w:ascii="Open Sans" w:eastAsia="Calibri" w:hAnsi="Open Sans"/>
          <w:color w:val="464646"/>
          <w:sz w:val="21"/>
          <w:szCs w:val="21"/>
        </w:rPr>
        <w:t>represent </w:t>
      </w:r>
      <w:r w:rsidRPr="349C4362">
        <w:rPr>
          <w:rFonts w:ascii="Open Sans" w:eastAsia="Calibri" w:hAnsi="Open Sans"/>
          <w:b/>
          <w:bCs/>
          <w:color w:val="464646"/>
          <w:sz w:val="21"/>
          <w:szCs w:val="21"/>
        </w:rPr>
        <w:t xml:space="preserve">&lt; </w:t>
      </w:r>
      <w:r w:rsidR="003F6145" w:rsidRPr="349C4362">
        <w:rPr>
          <w:rFonts w:ascii="Open Sans" w:eastAsia="Calibri" w:hAnsi="Open Sans"/>
          <w:b/>
          <w:bCs/>
          <w:color w:val="464646"/>
          <w:sz w:val="21"/>
          <w:szCs w:val="21"/>
        </w:rPr>
        <w:t>college/university</w:t>
      </w:r>
      <w:r w:rsidRPr="349C4362">
        <w:rPr>
          <w:rFonts w:ascii="Open Sans" w:eastAsia="Calibri" w:hAnsi="Open Sans"/>
          <w:b/>
          <w:bCs/>
          <w:color w:val="464646"/>
          <w:sz w:val="21"/>
          <w:szCs w:val="21"/>
        </w:rPr>
        <w:t xml:space="preserve"> &gt;</w:t>
      </w:r>
      <w:r w:rsidRPr="349C4362">
        <w:rPr>
          <w:rFonts w:ascii="Open Sans" w:eastAsia="Calibri" w:hAnsi="Open Sans"/>
          <w:color w:val="464646"/>
          <w:sz w:val="21"/>
          <w:szCs w:val="21"/>
        </w:rPr>
        <w:t> </w:t>
      </w:r>
      <w:r w:rsidR="0064424A" w:rsidRPr="349C4362">
        <w:rPr>
          <w:rFonts w:ascii="Open Sans" w:eastAsia="Calibri" w:hAnsi="Open Sans"/>
          <w:color w:val="464646"/>
          <w:sz w:val="21"/>
          <w:szCs w:val="21"/>
        </w:rPr>
        <w:t xml:space="preserve">at </w:t>
      </w:r>
      <w:r w:rsidR="00D337A0" w:rsidRPr="349C4362">
        <w:rPr>
          <w:rFonts w:ascii="Open Sans" w:eastAsia="Calibri" w:hAnsi="Open Sans"/>
          <w:color w:val="464646"/>
          <w:sz w:val="21"/>
          <w:szCs w:val="21"/>
        </w:rPr>
        <w:t xml:space="preserve">the annual conference of the Association on Higher Education and Disability (AHEAD). The conference takes place this year in </w:t>
      </w:r>
      <w:r w:rsidR="006803AB">
        <w:rPr>
          <w:rFonts w:ascii="Open Sans" w:eastAsia="Calibri" w:hAnsi="Open Sans"/>
          <w:color w:val="464646"/>
          <w:sz w:val="21"/>
          <w:szCs w:val="21"/>
        </w:rPr>
        <w:t>Providence, Rhode Island</w:t>
      </w:r>
      <w:r w:rsidR="286828F1" w:rsidRPr="349C4362">
        <w:rPr>
          <w:rFonts w:ascii="Open Sans" w:eastAsia="Calibri" w:hAnsi="Open Sans"/>
          <w:color w:val="464646"/>
          <w:sz w:val="21"/>
          <w:szCs w:val="21"/>
        </w:rPr>
        <w:t xml:space="preserve">, July </w:t>
      </w:r>
      <w:r w:rsidR="006803AB">
        <w:rPr>
          <w:rFonts w:ascii="Open Sans" w:eastAsia="Calibri" w:hAnsi="Open Sans"/>
          <w:color w:val="464646"/>
          <w:sz w:val="21"/>
          <w:szCs w:val="21"/>
        </w:rPr>
        <w:t>20-24</w:t>
      </w:r>
      <w:r w:rsidR="286828F1" w:rsidRPr="349C4362">
        <w:rPr>
          <w:rFonts w:ascii="Open Sans" w:eastAsia="Calibri" w:hAnsi="Open Sans"/>
          <w:color w:val="464646"/>
          <w:sz w:val="21"/>
          <w:szCs w:val="21"/>
        </w:rPr>
        <w:t>, 202</w:t>
      </w:r>
      <w:r w:rsidR="006803AB">
        <w:rPr>
          <w:rFonts w:ascii="Open Sans" w:eastAsia="Calibri" w:hAnsi="Open Sans"/>
          <w:color w:val="464646"/>
          <w:sz w:val="21"/>
          <w:szCs w:val="21"/>
        </w:rPr>
        <w:t>6</w:t>
      </w:r>
      <w:r w:rsidR="00AF3B3D" w:rsidRPr="349C4362">
        <w:rPr>
          <w:rFonts w:ascii="Open Sans" w:eastAsia="Calibri" w:hAnsi="Open Sans"/>
          <w:color w:val="464646"/>
          <w:sz w:val="21"/>
          <w:szCs w:val="21"/>
        </w:rPr>
        <w:t xml:space="preserve">. </w:t>
      </w:r>
    </w:p>
    <w:p w14:paraId="44DC02B5" w14:textId="5959B9BF" w:rsidR="00E84A70" w:rsidRDefault="5A76ABC6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349C4362">
        <w:rPr>
          <w:rFonts w:ascii="Open Sans" w:eastAsia="Calibri" w:hAnsi="Open Sans"/>
          <w:color w:val="464646"/>
          <w:sz w:val="21"/>
          <w:szCs w:val="21"/>
        </w:rPr>
        <w:t>The laws requiring us to provide reasonable accommodations to students with disabilities have not changed under any of the recent changes to DEI policies</w:t>
      </w:r>
      <w:r w:rsidR="00AC1769">
        <w:rPr>
          <w:rFonts w:ascii="Open Sans" w:eastAsia="Calibri" w:hAnsi="Open Sans"/>
          <w:color w:val="464646"/>
          <w:sz w:val="21"/>
          <w:szCs w:val="21"/>
        </w:rPr>
        <w:t xml:space="preserve">, and disability is not mentioned in </w:t>
      </w:r>
      <w:proofErr w:type="gramStart"/>
      <w:r w:rsidR="00AC1769">
        <w:rPr>
          <w:rFonts w:ascii="Open Sans" w:eastAsia="Calibri" w:hAnsi="Open Sans"/>
          <w:color w:val="464646"/>
          <w:sz w:val="21"/>
          <w:szCs w:val="21"/>
        </w:rPr>
        <w:t xml:space="preserve">the </w:t>
      </w:r>
      <w:r w:rsidR="006803AB">
        <w:rPr>
          <w:rFonts w:ascii="Open Sans" w:eastAsia="Calibri" w:hAnsi="Open Sans"/>
          <w:color w:val="464646"/>
          <w:sz w:val="21"/>
          <w:szCs w:val="21"/>
        </w:rPr>
        <w:t>February</w:t>
      </w:r>
      <w:proofErr w:type="gramEnd"/>
      <w:r w:rsidR="006803AB">
        <w:rPr>
          <w:rFonts w:ascii="Open Sans" w:eastAsia="Calibri" w:hAnsi="Open Sans"/>
          <w:color w:val="464646"/>
          <w:sz w:val="21"/>
          <w:szCs w:val="21"/>
        </w:rPr>
        <w:t xml:space="preserve"> 2025 Dear Colleague Letter</w:t>
      </w:r>
      <w:r w:rsidR="00AC1769">
        <w:rPr>
          <w:rFonts w:ascii="Open Sans" w:eastAsia="Calibri" w:hAnsi="Open Sans"/>
          <w:color w:val="464646"/>
          <w:sz w:val="21"/>
          <w:szCs w:val="21"/>
        </w:rPr>
        <w:t xml:space="preserve"> about DEI</w:t>
      </w:r>
      <w:r w:rsidRPr="349C4362">
        <w:rPr>
          <w:rFonts w:ascii="Open Sans" w:eastAsia="Calibri" w:hAnsi="Open Sans"/>
          <w:color w:val="464646"/>
          <w:sz w:val="21"/>
          <w:szCs w:val="21"/>
        </w:rPr>
        <w:t>.</w:t>
      </w:r>
      <w:r w:rsidR="006803AB">
        <w:rPr>
          <w:rFonts w:ascii="Open Sans" w:eastAsia="Calibri" w:hAnsi="Open Sans"/>
          <w:color w:val="464646"/>
          <w:sz w:val="21"/>
          <w:szCs w:val="21"/>
        </w:rPr>
        <w:t xml:space="preserve"> (Even if it were, </w:t>
      </w:r>
      <w:r w:rsidR="006803AB" w:rsidRPr="006803AB">
        <w:rPr>
          <w:rFonts w:ascii="Open Sans" w:eastAsia="Calibri" w:hAnsi="Open Sans"/>
          <w:color w:val="464646"/>
          <w:sz w:val="21"/>
          <w:szCs w:val="21"/>
        </w:rPr>
        <w:t>on January 21, 2026, the U.S. Department of Education formally withdrew its appeal of the August 2025 federal court ruling</w:t>
      </w:r>
      <w:r w:rsidR="006803AB">
        <w:rPr>
          <w:rFonts w:ascii="Open Sans" w:eastAsia="Calibri" w:hAnsi="Open Sans"/>
          <w:color w:val="464646"/>
          <w:sz w:val="21"/>
          <w:szCs w:val="21"/>
        </w:rPr>
        <w:t xml:space="preserve">, making that </w:t>
      </w:r>
      <w:r w:rsidR="008C526F">
        <w:rPr>
          <w:rFonts w:ascii="Open Sans" w:eastAsia="Calibri" w:hAnsi="Open Sans"/>
          <w:color w:val="464646"/>
          <w:sz w:val="21"/>
          <w:szCs w:val="21"/>
        </w:rPr>
        <w:t xml:space="preserve">Dear Colleague </w:t>
      </w:r>
      <w:r w:rsidR="006803AB">
        <w:rPr>
          <w:rFonts w:ascii="Open Sans" w:eastAsia="Calibri" w:hAnsi="Open Sans"/>
          <w:color w:val="464646"/>
          <w:sz w:val="21"/>
          <w:szCs w:val="21"/>
        </w:rPr>
        <w:t>Letter</w:t>
      </w:r>
      <w:r w:rsidR="006803AB" w:rsidRPr="006803AB">
        <w:rPr>
          <w:rFonts w:ascii="Open Sans" w:eastAsia="Calibri" w:hAnsi="Open Sans"/>
          <w:color w:val="464646"/>
          <w:sz w:val="21"/>
          <w:szCs w:val="21"/>
        </w:rPr>
        <w:t xml:space="preserve"> no longer enforceable.</w:t>
      </w:r>
      <w:r w:rsidR="006803AB">
        <w:rPr>
          <w:rFonts w:ascii="Open Sans" w:eastAsia="Calibri" w:hAnsi="Open Sans"/>
          <w:color w:val="464646"/>
          <w:sz w:val="21"/>
          <w:szCs w:val="21"/>
        </w:rPr>
        <w:t xml:space="preserve">) 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If </w:t>
      </w:r>
      <w:r w:rsidR="006803AB">
        <w:rPr>
          <w:rFonts w:ascii="Open Sans" w:eastAsia="Calibri" w:hAnsi="Open Sans"/>
          <w:color w:val="464646"/>
          <w:sz w:val="21"/>
          <w:szCs w:val="21"/>
        </w:rPr>
        <w:t>we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fail to properly provide disability accommodations</w:t>
      </w:r>
      <w:r w:rsidR="006803AB">
        <w:rPr>
          <w:rFonts w:ascii="Open Sans" w:eastAsia="Calibri" w:hAnsi="Open Sans"/>
          <w:color w:val="464646"/>
          <w:sz w:val="21"/>
          <w:szCs w:val="21"/>
        </w:rPr>
        <w:t xml:space="preserve"> to our students</w:t>
      </w:r>
      <w:r w:rsidRPr="349C4362">
        <w:rPr>
          <w:rFonts w:ascii="Open Sans" w:eastAsia="Calibri" w:hAnsi="Open Sans"/>
          <w:color w:val="464646"/>
          <w:sz w:val="21"/>
          <w:szCs w:val="21"/>
        </w:rPr>
        <w:t>, the institution could be at risk for a laws</w:t>
      </w:r>
      <w:r w:rsidR="006803AB">
        <w:rPr>
          <w:rFonts w:ascii="Open Sans" w:eastAsia="Calibri" w:hAnsi="Open Sans"/>
          <w:color w:val="464646"/>
          <w:sz w:val="21"/>
          <w:szCs w:val="21"/>
        </w:rPr>
        <w:t>uit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, therefore attending this conference to stay up to date on the most recent </w:t>
      </w:r>
      <w:r w:rsidR="00FC76F6">
        <w:rPr>
          <w:rFonts w:ascii="Open Sans" w:eastAsia="Calibri" w:hAnsi="Open Sans"/>
          <w:color w:val="464646"/>
          <w:sz w:val="21"/>
          <w:szCs w:val="21"/>
        </w:rPr>
        <w:t>legal mandates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, such as </w:t>
      </w:r>
      <w:r w:rsidR="00CF1BF1">
        <w:rPr>
          <w:rFonts w:ascii="Open Sans" w:eastAsia="Calibri" w:hAnsi="Open Sans"/>
          <w:color w:val="464646"/>
          <w:sz w:val="21"/>
          <w:szCs w:val="21"/>
        </w:rPr>
        <w:t>the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</w:t>
      </w:r>
      <w:hyperlink r:id="rId9">
        <w:r w:rsidRPr="349C4362">
          <w:rPr>
            <w:rStyle w:val="Hyperlink"/>
            <w:rFonts w:ascii="Open Sans" w:eastAsia="Calibri" w:hAnsi="Open Sans"/>
            <w:sz w:val="21"/>
            <w:szCs w:val="21"/>
          </w:rPr>
          <w:t xml:space="preserve">important </w:t>
        </w:r>
        <w:r w:rsidR="006803AB">
          <w:rPr>
            <w:rStyle w:val="Hyperlink"/>
            <w:rFonts w:ascii="Open Sans" w:eastAsia="Calibri" w:hAnsi="Open Sans"/>
            <w:sz w:val="21"/>
            <w:szCs w:val="21"/>
          </w:rPr>
          <w:t xml:space="preserve">recent </w:t>
        </w:r>
        <w:r w:rsidRPr="349C4362">
          <w:rPr>
            <w:rStyle w:val="Hyperlink"/>
            <w:rFonts w:ascii="Open Sans" w:eastAsia="Calibri" w:hAnsi="Open Sans"/>
            <w:sz w:val="21"/>
            <w:szCs w:val="21"/>
          </w:rPr>
          <w:t>c</w:t>
        </w:r>
        <w:r w:rsidRPr="349C4362">
          <w:rPr>
            <w:rStyle w:val="Hyperlink"/>
            <w:rFonts w:ascii="Open Sans" w:eastAsia="Calibri" w:hAnsi="Open Sans"/>
            <w:sz w:val="21"/>
            <w:szCs w:val="21"/>
          </w:rPr>
          <w:t>hanges to Title II of the ADA,</w:t>
        </w:r>
      </w:hyperlink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is critical. The conference also offers sessions on </w:t>
      </w:r>
      <w:r w:rsidR="006803AB">
        <w:rPr>
          <w:rFonts w:ascii="Open Sans" w:eastAsia="Calibri" w:hAnsi="Open Sans"/>
          <w:color w:val="464646"/>
          <w:sz w:val="21"/>
          <w:szCs w:val="21"/>
        </w:rPr>
        <w:t>the newest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practices for office efficiency, </w:t>
      </w:r>
      <w:r w:rsidR="006803AB">
        <w:rPr>
          <w:rFonts w:ascii="Open Sans" w:eastAsia="Calibri" w:hAnsi="Open Sans"/>
          <w:color w:val="464646"/>
          <w:sz w:val="21"/>
          <w:szCs w:val="21"/>
        </w:rPr>
        <w:t xml:space="preserve">new thinking on 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hiring and retaining staff (which, as you may know, has been an issue for many student disability offices), and other ways that </w:t>
      </w:r>
      <w:r w:rsidR="006803AB">
        <w:rPr>
          <w:rFonts w:ascii="Open Sans" w:eastAsia="Calibri" w:hAnsi="Open Sans"/>
          <w:color w:val="464646"/>
          <w:sz w:val="21"/>
          <w:szCs w:val="21"/>
        </w:rPr>
        <w:t>disability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professionals can most effectively serve students and the institution.  </w:t>
      </w:r>
    </w:p>
    <w:p w14:paraId="60ADC7A9" w14:textId="25287EE2" w:rsidR="00E84A70" w:rsidRDefault="67116B72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349C4362">
        <w:rPr>
          <w:rFonts w:ascii="Open Sans" w:eastAsia="Calibri" w:hAnsi="Open Sans"/>
          <w:color w:val="464646"/>
          <w:sz w:val="21"/>
          <w:szCs w:val="21"/>
        </w:rPr>
        <w:t>While some professional development opportunities continue to be offered online, I firmly believe that attending the in-person AHEAD conference this year is essential. In this field, the insights of experienced professionals are invaluable.</w:t>
      </w:r>
      <w:r w:rsidR="008C526F">
        <w:rPr>
          <w:rFonts w:ascii="Open Sans" w:eastAsia="Calibri" w:hAnsi="Open Sans"/>
          <w:color w:val="464646"/>
          <w:sz w:val="21"/>
          <w:szCs w:val="21"/>
        </w:rPr>
        <w:t xml:space="preserve"> </w:t>
      </w:r>
      <w:r w:rsidR="008C526F" w:rsidRPr="349C4362">
        <w:rPr>
          <w:rFonts w:ascii="Open Sans" w:eastAsia="Calibri" w:hAnsi="Open Sans"/>
          <w:color w:val="464646"/>
          <w:sz w:val="21"/>
          <w:szCs w:val="21"/>
        </w:rPr>
        <w:t xml:space="preserve">As you know, ensuring accessibility for disabled students in higher education requires a nuanced, individualized approach. Each student’s accessibility </w:t>
      </w:r>
      <w:r w:rsidR="008C526F">
        <w:rPr>
          <w:rFonts w:ascii="Open Sans" w:eastAsia="Calibri" w:hAnsi="Open Sans"/>
          <w:color w:val="464646"/>
          <w:sz w:val="21"/>
          <w:szCs w:val="21"/>
        </w:rPr>
        <w:t>requirements</w:t>
      </w:r>
      <w:r w:rsidR="008C526F" w:rsidRPr="349C4362">
        <w:rPr>
          <w:rFonts w:ascii="Open Sans" w:eastAsia="Calibri" w:hAnsi="Open Sans"/>
          <w:color w:val="464646"/>
          <w:sz w:val="21"/>
          <w:szCs w:val="21"/>
        </w:rPr>
        <w:t xml:space="preserve"> are different</w:t>
      </w:r>
      <w:r w:rsidR="008C526F">
        <w:rPr>
          <w:rFonts w:ascii="Open Sans" w:eastAsia="Calibri" w:hAnsi="Open Sans"/>
          <w:color w:val="464646"/>
          <w:sz w:val="21"/>
          <w:szCs w:val="21"/>
        </w:rPr>
        <w:t>, and the law requires individualized assessments of each student’s needs.</w:t>
      </w:r>
      <w:r w:rsidR="008C526F" w:rsidRPr="349C4362">
        <w:rPr>
          <w:rFonts w:ascii="Open Sans" w:eastAsia="Calibri" w:hAnsi="Open Sans"/>
          <w:color w:val="464646"/>
          <w:sz w:val="21"/>
          <w:szCs w:val="21"/>
        </w:rPr>
        <w:t xml:space="preserve"> Because of that, much of our work involves in-depth conversations with students and faculty, where rigid guidelines don’t always apply, and careful judgment is necessary.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AHEAD conferences provide </w:t>
      </w:r>
      <w:r w:rsidR="008C526F">
        <w:rPr>
          <w:rFonts w:ascii="Open Sans" w:eastAsia="Calibri" w:hAnsi="Open Sans"/>
          <w:color w:val="464646"/>
          <w:sz w:val="21"/>
          <w:szCs w:val="21"/>
        </w:rPr>
        <w:t xml:space="preserve">me with </w:t>
      </w:r>
      <w:r w:rsidRPr="349C4362">
        <w:rPr>
          <w:rFonts w:ascii="Open Sans" w:eastAsia="Calibri" w:hAnsi="Open Sans"/>
          <w:color w:val="464646"/>
          <w:sz w:val="21"/>
          <w:szCs w:val="21"/>
        </w:rPr>
        <w:t>the opportunity to connect with a knowledgeable community of experts and peers, allowing me to bring crucial insights back to our campus</w:t>
      </w:r>
      <w:r w:rsidR="008C526F">
        <w:rPr>
          <w:rFonts w:ascii="Open Sans" w:eastAsia="Calibri" w:hAnsi="Open Sans"/>
          <w:color w:val="464646"/>
          <w:sz w:val="21"/>
          <w:szCs w:val="21"/>
        </w:rPr>
        <w:t xml:space="preserve"> that help me make correct individualized assessments</w:t>
      </w:r>
      <w:r w:rsidR="006C3D11">
        <w:rPr>
          <w:rFonts w:ascii="Open Sans" w:eastAsia="Calibri" w:hAnsi="Open Sans"/>
          <w:color w:val="464646"/>
          <w:sz w:val="21"/>
          <w:szCs w:val="21"/>
        </w:rPr>
        <w:t>,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 while also establishing relationships with professionals I can turn to for guidance in the future.</w:t>
      </w:r>
      <w:r w:rsidR="00E84A70">
        <w:br/>
      </w:r>
      <w:r w:rsidR="00E84A70">
        <w:br/>
      </w:r>
      <w:r w:rsidR="00E84A70" w:rsidRPr="349C4362">
        <w:rPr>
          <w:rFonts w:ascii="Open Sans" w:eastAsia="Calibri" w:hAnsi="Open Sans"/>
          <w:color w:val="464646"/>
          <w:sz w:val="21"/>
          <w:szCs w:val="21"/>
        </w:rPr>
        <w:t xml:space="preserve">I plan to attend educational sessions centered around </w:t>
      </w:r>
      <w:r w:rsidR="00171084">
        <w:rPr>
          <w:rFonts w:ascii="Open Sans" w:eastAsia="Calibri" w:hAnsi="Open Sans"/>
          <w:b/>
          <w:bCs/>
          <w:color w:val="000000"/>
          <w:sz w:val="21"/>
          <w:szCs w:val="21"/>
        </w:rPr>
        <w:t>&lt;</w:t>
      </w:r>
      <w:r w:rsidR="002A71D8">
        <w:rPr>
          <w:rFonts w:ascii="Open Sans" w:eastAsia="Calibri" w:hAnsi="Open Sans"/>
          <w:b/>
          <w:bCs/>
          <w:color w:val="000000"/>
          <w:sz w:val="21"/>
          <w:szCs w:val="21"/>
        </w:rPr>
        <w:t xml:space="preserve">if you have a focus for your interests or </w:t>
      </w:r>
      <w:r w:rsidR="008C526F">
        <w:rPr>
          <w:rFonts w:ascii="Open Sans" w:eastAsia="Calibri" w:hAnsi="Open Sans"/>
          <w:b/>
          <w:bCs/>
          <w:color w:val="000000"/>
          <w:sz w:val="21"/>
          <w:szCs w:val="21"/>
        </w:rPr>
        <w:t>recent</w:t>
      </w:r>
      <w:r w:rsidR="002A71D8">
        <w:rPr>
          <w:rFonts w:ascii="Open Sans" w:eastAsia="Calibri" w:hAnsi="Open Sans"/>
          <w:b/>
          <w:bCs/>
          <w:color w:val="000000"/>
          <w:sz w:val="21"/>
          <w:szCs w:val="21"/>
        </w:rPr>
        <w:t xml:space="preserve"> campus needs, add it here</w:t>
      </w:r>
      <w:r w:rsidR="00171084">
        <w:rPr>
          <w:rFonts w:ascii="Open Sans" w:eastAsia="Calibri" w:hAnsi="Open Sans"/>
          <w:b/>
          <w:bCs/>
          <w:color w:val="000000"/>
          <w:sz w:val="21"/>
          <w:szCs w:val="21"/>
        </w:rPr>
        <w:t>&gt;</w:t>
      </w:r>
      <w:r w:rsidR="00E84A70" w:rsidRPr="349C4362">
        <w:rPr>
          <w:rFonts w:ascii="Open Sans" w:eastAsia="Calibri" w:hAnsi="Open Sans"/>
          <w:color w:val="464646"/>
          <w:sz w:val="21"/>
          <w:szCs w:val="21"/>
        </w:rPr>
        <w:t xml:space="preserve">. </w:t>
      </w:r>
      <w:r w:rsidR="006803AB">
        <w:rPr>
          <w:rFonts w:ascii="Open Sans" w:eastAsia="Calibri" w:hAnsi="Open Sans"/>
          <w:color w:val="464646"/>
          <w:sz w:val="21"/>
          <w:szCs w:val="21"/>
        </w:rPr>
        <w:t xml:space="preserve">I reviewed the </w:t>
      </w:r>
      <w:proofErr w:type="gramStart"/>
      <w:r w:rsidR="006803AB">
        <w:rPr>
          <w:rFonts w:ascii="Open Sans" w:eastAsia="Calibri" w:hAnsi="Open Sans"/>
          <w:color w:val="464646"/>
          <w:sz w:val="21"/>
          <w:szCs w:val="21"/>
        </w:rPr>
        <w:t>program, and</w:t>
      </w:r>
      <w:proofErr w:type="gramEnd"/>
      <w:r w:rsidR="006803AB">
        <w:rPr>
          <w:rFonts w:ascii="Open Sans" w:eastAsia="Calibri" w:hAnsi="Open Sans"/>
          <w:color w:val="464646"/>
          <w:sz w:val="21"/>
          <w:szCs w:val="21"/>
        </w:rPr>
        <w:t xml:space="preserve"> saw that a</w:t>
      </w:r>
      <w:r w:rsidR="00E84A70" w:rsidRPr="349C4362">
        <w:rPr>
          <w:rFonts w:ascii="Open Sans" w:eastAsia="Calibri" w:hAnsi="Open Sans"/>
          <w:color w:val="464646"/>
          <w:sz w:val="21"/>
          <w:szCs w:val="21"/>
        </w:rPr>
        <w:t xml:space="preserve">ll </w:t>
      </w:r>
      <w:r w:rsidR="00171084" w:rsidRPr="349C4362">
        <w:rPr>
          <w:rFonts w:ascii="Open Sans" w:eastAsia="Calibri" w:hAnsi="Open Sans"/>
          <w:color w:val="464646"/>
          <w:sz w:val="21"/>
          <w:szCs w:val="21"/>
        </w:rPr>
        <w:t xml:space="preserve">sessions </w:t>
      </w:r>
      <w:r w:rsidR="00E84A70" w:rsidRPr="349C4362">
        <w:rPr>
          <w:rFonts w:ascii="Open Sans" w:eastAsia="Calibri" w:hAnsi="Open Sans"/>
          <w:color w:val="464646"/>
          <w:sz w:val="21"/>
          <w:szCs w:val="21"/>
        </w:rPr>
        <w:t xml:space="preserve">are designed to </w:t>
      </w:r>
      <w:r w:rsidR="002A71D8" w:rsidRPr="349C4362">
        <w:rPr>
          <w:rFonts w:ascii="Open Sans" w:eastAsia="Calibri" w:hAnsi="Open Sans"/>
          <w:color w:val="464646"/>
          <w:sz w:val="21"/>
          <w:szCs w:val="21"/>
        </w:rPr>
        <w:t xml:space="preserve">address current issues in creating accessible academic experiences for students with disabilities and </w:t>
      </w:r>
      <w:r w:rsidR="00AF3B3D" w:rsidRPr="349C4362">
        <w:rPr>
          <w:rFonts w:ascii="Open Sans" w:eastAsia="Calibri" w:hAnsi="Open Sans"/>
          <w:color w:val="464646"/>
          <w:sz w:val="21"/>
          <w:szCs w:val="21"/>
        </w:rPr>
        <w:t xml:space="preserve">most will </w:t>
      </w:r>
      <w:r w:rsidR="00E84A70" w:rsidRPr="349C4362">
        <w:rPr>
          <w:rFonts w:ascii="Open Sans" w:eastAsia="Calibri" w:hAnsi="Open Sans"/>
          <w:color w:val="464646"/>
          <w:sz w:val="21"/>
          <w:szCs w:val="21"/>
        </w:rPr>
        <w:t xml:space="preserve">offer solutions </w:t>
      </w:r>
      <w:r w:rsidR="00171084" w:rsidRPr="349C4362">
        <w:rPr>
          <w:rFonts w:ascii="Open Sans" w:eastAsia="Calibri" w:hAnsi="Open Sans"/>
          <w:color w:val="464646"/>
          <w:sz w:val="21"/>
          <w:szCs w:val="21"/>
        </w:rPr>
        <w:t xml:space="preserve">and information </w:t>
      </w:r>
      <w:r w:rsidR="00AF3B3D" w:rsidRPr="349C4362">
        <w:rPr>
          <w:rFonts w:ascii="Open Sans" w:eastAsia="Calibri" w:hAnsi="Open Sans"/>
          <w:color w:val="464646"/>
          <w:sz w:val="21"/>
          <w:szCs w:val="21"/>
        </w:rPr>
        <w:t xml:space="preserve">informed by </w:t>
      </w:r>
      <w:r w:rsidR="09703E82" w:rsidRPr="349C4362">
        <w:rPr>
          <w:rFonts w:ascii="Open Sans" w:eastAsia="Calibri" w:hAnsi="Open Sans"/>
          <w:color w:val="464646"/>
          <w:sz w:val="21"/>
          <w:szCs w:val="21"/>
        </w:rPr>
        <w:t>emerging</w:t>
      </w:r>
      <w:r w:rsidR="23DFC32C" w:rsidRPr="349C4362">
        <w:rPr>
          <w:rFonts w:ascii="Open Sans" w:eastAsia="Calibri" w:hAnsi="Open Sans"/>
          <w:color w:val="464646"/>
          <w:sz w:val="21"/>
          <w:szCs w:val="21"/>
        </w:rPr>
        <w:t xml:space="preserve"> </w:t>
      </w:r>
      <w:r w:rsidR="00AF3B3D" w:rsidRPr="349C4362">
        <w:rPr>
          <w:rFonts w:ascii="Open Sans" w:eastAsia="Calibri" w:hAnsi="Open Sans"/>
          <w:color w:val="464646"/>
          <w:sz w:val="21"/>
          <w:szCs w:val="21"/>
        </w:rPr>
        <w:t xml:space="preserve">practices </w:t>
      </w:r>
      <w:r w:rsidR="00F70120" w:rsidRPr="349C4362">
        <w:rPr>
          <w:rFonts w:ascii="Open Sans" w:eastAsia="Calibri" w:hAnsi="Open Sans"/>
          <w:color w:val="464646"/>
          <w:sz w:val="21"/>
          <w:szCs w:val="21"/>
        </w:rPr>
        <w:t>that directly apply to</w:t>
      </w:r>
      <w:r w:rsidR="60422F38" w:rsidRPr="349C4362">
        <w:rPr>
          <w:rFonts w:ascii="Open Sans" w:eastAsia="Calibri" w:hAnsi="Open Sans"/>
          <w:color w:val="464646"/>
          <w:sz w:val="21"/>
          <w:szCs w:val="21"/>
        </w:rPr>
        <w:t xml:space="preserve"> our </w:t>
      </w:r>
      <w:r w:rsidR="00794806">
        <w:rPr>
          <w:rFonts w:ascii="Open Sans" w:eastAsia="Calibri" w:hAnsi="Open Sans"/>
          <w:color w:val="464646"/>
          <w:sz w:val="21"/>
          <w:szCs w:val="21"/>
        </w:rPr>
        <w:t xml:space="preserve">rapidly </w:t>
      </w:r>
      <w:r w:rsidR="60422F38" w:rsidRPr="349C4362">
        <w:rPr>
          <w:rFonts w:ascii="Open Sans" w:eastAsia="Calibri" w:hAnsi="Open Sans"/>
          <w:color w:val="464646"/>
          <w:sz w:val="21"/>
          <w:szCs w:val="21"/>
        </w:rPr>
        <w:t>changing educational landscape</w:t>
      </w:r>
      <w:r w:rsidR="00AF3B3D" w:rsidRPr="349C4362">
        <w:rPr>
          <w:rFonts w:ascii="Open Sans" w:eastAsia="Calibri" w:hAnsi="Open Sans"/>
          <w:color w:val="464646"/>
          <w:sz w:val="21"/>
          <w:szCs w:val="21"/>
        </w:rPr>
        <w:t xml:space="preserve">. </w:t>
      </w:r>
      <w:r w:rsidR="00E84A70" w:rsidRPr="349C4362">
        <w:rPr>
          <w:rFonts w:ascii="Open Sans" w:eastAsia="Calibri" w:hAnsi="Open Sans"/>
          <w:color w:val="464646"/>
          <w:sz w:val="21"/>
          <w:szCs w:val="21"/>
        </w:rPr>
        <w:t xml:space="preserve">Here are some examples: </w:t>
      </w:r>
    </w:p>
    <w:p w14:paraId="05D19A42" w14:textId="4676653D" w:rsidR="00E84A70" w:rsidRPr="003255D3" w:rsidRDefault="00E84A70" w:rsidP="00E84A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003255D3">
        <w:rPr>
          <w:rFonts w:ascii="Open Sans" w:hAnsi="Open Sans"/>
          <w:b/>
          <w:bCs/>
          <w:color w:val="464646"/>
          <w:sz w:val="21"/>
          <w:szCs w:val="21"/>
        </w:rPr>
        <w:t>&lt; session</w:t>
      </w:r>
      <w:r w:rsidR="002940A0">
        <w:rPr>
          <w:rFonts w:ascii="Open Sans" w:hAnsi="Open Sans"/>
          <w:b/>
          <w:bCs/>
          <w:color w:val="464646"/>
          <w:sz w:val="21"/>
          <w:szCs w:val="21"/>
        </w:rPr>
        <w:t>/topic</w:t>
      </w:r>
      <w:r w:rsidRPr="003255D3">
        <w:rPr>
          <w:rFonts w:ascii="Open Sans" w:hAnsi="Open Sans"/>
          <w:b/>
          <w:bCs/>
          <w:color w:val="464646"/>
          <w:sz w:val="21"/>
          <w:szCs w:val="21"/>
        </w:rPr>
        <w:t xml:space="preserve"> one &gt;</w:t>
      </w:r>
    </w:p>
    <w:p w14:paraId="55177838" w14:textId="4CCC6156" w:rsidR="00E84A70" w:rsidRPr="003255D3" w:rsidRDefault="00E84A70" w:rsidP="00E84A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003255D3">
        <w:rPr>
          <w:rFonts w:ascii="Open Sans" w:hAnsi="Open Sans"/>
          <w:b/>
          <w:bCs/>
          <w:color w:val="464646"/>
          <w:sz w:val="21"/>
          <w:szCs w:val="21"/>
        </w:rPr>
        <w:t>&lt; session</w:t>
      </w:r>
      <w:r w:rsidR="002940A0">
        <w:rPr>
          <w:rFonts w:ascii="Open Sans" w:hAnsi="Open Sans"/>
          <w:b/>
          <w:bCs/>
          <w:color w:val="464646"/>
          <w:sz w:val="21"/>
          <w:szCs w:val="21"/>
        </w:rPr>
        <w:t>/topic</w:t>
      </w:r>
      <w:r w:rsidRPr="003255D3">
        <w:rPr>
          <w:rFonts w:ascii="Open Sans" w:hAnsi="Open Sans"/>
          <w:b/>
          <w:bCs/>
          <w:color w:val="464646"/>
          <w:sz w:val="21"/>
          <w:szCs w:val="21"/>
        </w:rPr>
        <w:t xml:space="preserve"> two &gt;</w:t>
      </w:r>
    </w:p>
    <w:p w14:paraId="006BD690" w14:textId="027F71C2" w:rsidR="00E84A70" w:rsidRPr="008D65AC" w:rsidRDefault="00E84A70" w:rsidP="008D65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2F930083">
        <w:rPr>
          <w:rFonts w:ascii="Open Sans" w:hAnsi="Open Sans"/>
          <w:b/>
          <w:bCs/>
          <w:color w:val="464646"/>
          <w:sz w:val="21"/>
          <w:szCs w:val="21"/>
        </w:rPr>
        <w:t>&lt; session</w:t>
      </w:r>
      <w:r w:rsidR="002940A0">
        <w:rPr>
          <w:rFonts w:ascii="Open Sans" w:hAnsi="Open Sans"/>
          <w:b/>
          <w:bCs/>
          <w:color w:val="464646"/>
          <w:sz w:val="21"/>
          <w:szCs w:val="21"/>
        </w:rPr>
        <w:t>/topic</w:t>
      </w:r>
      <w:r w:rsidRPr="2F930083">
        <w:rPr>
          <w:rFonts w:ascii="Open Sans" w:hAnsi="Open Sans"/>
          <w:b/>
          <w:bCs/>
          <w:color w:val="464646"/>
          <w:sz w:val="21"/>
          <w:szCs w:val="21"/>
        </w:rPr>
        <w:t xml:space="preserve"> three &gt;</w:t>
      </w:r>
    </w:p>
    <w:p w14:paraId="4412FA19" w14:textId="6FA38958" w:rsidR="002A71D8" w:rsidRDefault="35669E5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349C4362">
        <w:rPr>
          <w:rFonts w:ascii="Open Sans" w:eastAsia="Calibri" w:hAnsi="Open Sans"/>
          <w:color w:val="464646"/>
          <w:sz w:val="21"/>
          <w:szCs w:val="21"/>
        </w:rPr>
        <w:t>I am requesting approval for the conference registration fee, travel, and related expenses. Conference registration includes full access to the event, including over 1</w:t>
      </w:r>
      <w:r w:rsidR="007607EC">
        <w:rPr>
          <w:rFonts w:ascii="Open Sans" w:eastAsia="Calibri" w:hAnsi="Open Sans"/>
          <w:color w:val="464646"/>
          <w:sz w:val="21"/>
          <w:szCs w:val="21"/>
        </w:rPr>
        <w:t>5</w:t>
      </w:r>
      <w:r w:rsidRPr="349C4362">
        <w:rPr>
          <w:rFonts w:ascii="Open Sans" w:eastAsia="Calibri" w:hAnsi="Open Sans"/>
          <w:color w:val="464646"/>
          <w:sz w:val="21"/>
          <w:szCs w:val="21"/>
        </w:rPr>
        <w:t xml:space="preserve">0 concurrent sessions, dozens of research posters, and networking opportunities to help us evolve our institution to </w:t>
      </w:r>
      <w:r w:rsidR="440629FF" w:rsidRPr="349C4362">
        <w:rPr>
          <w:rFonts w:ascii="Open Sans" w:eastAsia="Calibri" w:hAnsi="Open Sans"/>
          <w:color w:val="464646"/>
          <w:sz w:val="21"/>
          <w:szCs w:val="21"/>
        </w:rPr>
        <w:t xml:space="preserve">best meet the needs of the variety of students with disabilities who trust us with their education. </w:t>
      </w:r>
    </w:p>
    <w:p w14:paraId="27117C3C" w14:textId="63B7D49A" w:rsidR="003255D3" w:rsidRPr="003255D3" w:rsidRDefault="003255D3" w:rsidP="003255D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003255D3">
        <w:rPr>
          <w:rFonts w:ascii="Open Sans" w:eastAsia="Calibri" w:hAnsi="Open Sans"/>
          <w:color w:val="464646"/>
          <w:sz w:val="21"/>
          <w:szCs w:val="21"/>
        </w:rPr>
        <w:t xml:space="preserve">Here is the </w:t>
      </w:r>
      <w:r w:rsidR="008C526F">
        <w:rPr>
          <w:rFonts w:ascii="Open Sans" w:eastAsia="Calibri" w:hAnsi="Open Sans"/>
          <w:color w:val="464646"/>
          <w:sz w:val="21"/>
          <w:szCs w:val="21"/>
        </w:rPr>
        <w:t xml:space="preserve">estimated </w:t>
      </w:r>
      <w:r w:rsidRPr="003255D3">
        <w:rPr>
          <w:rFonts w:ascii="Open Sans" w:eastAsia="Calibri" w:hAnsi="Open Sans"/>
          <w:color w:val="464646"/>
          <w:sz w:val="21"/>
          <w:szCs w:val="21"/>
        </w:rPr>
        <w:t>cost breakdown:</w:t>
      </w:r>
    </w:p>
    <w:p w14:paraId="64D7BEFE" w14:textId="02EFF4DC" w:rsidR="003255D3" w:rsidRPr="003255D3" w:rsidRDefault="003255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2F930083">
        <w:rPr>
          <w:rFonts w:ascii="Open Sans" w:hAnsi="Open Sans"/>
          <w:color w:val="464646"/>
          <w:sz w:val="21"/>
          <w:szCs w:val="21"/>
        </w:rPr>
        <w:lastRenderedPageBreak/>
        <w:t>Conference Registration</w:t>
      </w:r>
      <w:r w:rsidR="008079C4" w:rsidRPr="2F930083">
        <w:rPr>
          <w:rFonts w:ascii="Open Sans" w:hAnsi="Open Sans"/>
          <w:color w:val="464646"/>
          <w:sz w:val="21"/>
          <w:szCs w:val="21"/>
        </w:rPr>
        <w:t xml:space="preserve"> (</w:t>
      </w:r>
      <w:r w:rsidR="6BEEDFBF" w:rsidRPr="2F930083">
        <w:rPr>
          <w:rFonts w:ascii="Open Sans" w:hAnsi="Open Sans"/>
          <w:color w:val="464646"/>
          <w:sz w:val="21"/>
          <w:szCs w:val="21"/>
        </w:rPr>
        <w:t xml:space="preserve">On or before </w:t>
      </w:r>
      <w:r w:rsidR="00B363C2">
        <w:rPr>
          <w:rFonts w:ascii="Open Sans" w:hAnsi="Open Sans"/>
          <w:color w:val="464646"/>
          <w:sz w:val="21"/>
          <w:szCs w:val="21"/>
        </w:rPr>
        <w:t>May 30</w:t>
      </w:r>
      <w:r w:rsidR="008079C4" w:rsidRPr="2F930083">
        <w:rPr>
          <w:rFonts w:ascii="Open Sans" w:hAnsi="Open Sans"/>
          <w:color w:val="464646"/>
          <w:sz w:val="21"/>
          <w:szCs w:val="21"/>
        </w:rPr>
        <w:t>)</w:t>
      </w:r>
      <w:r w:rsidRPr="2F930083">
        <w:rPr>
          <w:rFonts w:ascii="Open Sans" w:hAnsi="Open Sans"/>
          <w:color w:val="464646"/>
          <w:sz w:val="21"/>
          <w:szCs w:val="21"/>
        </w:rPr>
        <w:t>: </w:t>
      </w:r>
      <w:r w:rsidR="538CB226" w:rsidRPr="2F930083">
        <w:rPr>
          <w:rFonts w:ascii="Open Sans" w:hAnsi="Open Sans"/>
          <w:b/>
          <w:bCs/>
          <w:color w:val="464646"/>
          <w:sz w:val="21"/>
          <w:szCs w:val="21"/>
        </w:rPr>
        <w:t>$795</w:t>
      </w:r>
      <w:r w:rsidR="538CB226" w:rsidRPr="2F930083">
        <w:rPr>
          <w:rFonts w:ascii="Open Sans" w:hAnsi="Open Sans"/>
          <w:color w:val="464646"/>
          <w:sz w:val="21"/>
          <w:szCs w:val="21"/>
        </w:rPr>
        <w:t xml:space="preserve"> </w:t>
      </w:r>
      <w:r w:rsidR="008079C4" w:rsidRPr="2F930083">
        <w:rPr>
          <w:rFonts w:ascii="Open Sans" w:hAnsi="Open Sans"/>
          <w:b/>
          <w:bCs/>
          <w:color w:val="464646"/>
          <w:sz w:val="21"/>
          <w:szCs w:val="21"/>
        </w:rPr>
        <w:t>(Member Price), $</w:t>
      </w:r>
      <w:r w:rsidR="6288847A" w:rsidRPr="2F930083">
        <w:rPr>
          <w:rFonts w:ascii="Open Sans" w:hAnsi="Open Sans"/>
          <w:b/>
          <w:bCs/>
          <w:color w:val="464646"/>
          <w:sz w:val="21"/>
          <w:szCs w:val="21"/>
        </w:rPr>
        <w:t>950</w:t>
      </w:r>
      <w:r w:rsidR="008079C4" w:rsidRPr="2F930083">
        <w:rPr>
          <w:rFonts w:ascii="Open Sans" w:hAnsi="Open Sans"/>
          <w:b/>
          <w:bCs/>
          <w:color w:val="464646"/>
          <w:sz w:val="21"/>
          <w:szCs w:val="21"/>
        </w:rPr>
        <w:t xml:space="preserve"> (Non-Member Price)</w:t>
      </w:r>
    </w:p>
    <w:p w14:paraId="43C71521" w14:textId="374A5F1E" w:rsidR="003255D3" w:rsidRPr="003255D3" w:rsidRDefault="003255D3" w:rsidP="003255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003255D3">
        <w:rPr>
          <w:rFonts w:ascii="Open Sans" w:hAnsi="Open Sans"/>
          <w:color w:val="464646"/>
          <w:sz w:val="21"/>
          <w:szCs w:val="21"/>
        </w:rPr>
        <w:t>Roundtrip Airfare</w:t>
      </w:r>
      <w:r w:rsidR="006803AB">
        <w:rPr>
          <w:rFonts w:ascii="Open Sans" w:hAnsi="Open Sans"/>
          <w:color w:val="464646"/>
          <w:sz w:val="21"/>
          <w:szCs w:val="21"/>
        </w:rPr>
        <w:t>/Train</w:t>
      </w:r>
      <w:r w:rsidRPr="003255D3">
        <w:rPr>
          <w:rFonts w:ascii="Open Sans" w:hAnsi="Open Sans"/>
          <w:color w:val="464646"/>
          <w:sz w:val="21"/>
          <w:szCs w:val="21"/>
        </w:rPr>
        <w:t>: </w:t>
      </w:r>
      <w:r w:rsidRPr="003255D3">
        <w:rPr>
          <w:rFonts w:ascii="Open Sans" w:hAnsi="Open Sans"/>
          <w:b/>
          <w:bCs/>
          <w:color w:val="464646"/>
          <w:sz w:val="21"/>
          <w:szCs w:val="21"/>
        </w:rPr>
        <w:t>&lt; $xxx &gt;</w:t>
      </w:r>
    </w:p>
    <w:p w14:paraId="47825A52" w14:textId="77777777" w:rsidR="003255D3" w:rsidRPr="003255D3" w:rsidRDefault="003255D3" w:rsidP="003255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003255D3">
        <w:rPr>
          <w:rFonts w:ascii="Open Sans" w:hAnsi="Open Sans"/>
          <w:color w:val="464646"/>
          <w:sz w:val="21"/>
          <w:szCs w:val="21"/>
        </w:rPr>
        <w:t>Transportation: </w:t>
      </w:r>
      <w:r w:rsidRPr="003255D3">
        <w:rPr>
          <w:rFonts w:ascii="Open Sans" w:hAnsi="Open Sans"/>
          <w:b/>
          <w:bCs/>
          <w:color w:val="464646"/>
          <w:sz w:val="21"/>
          <w:szCs w:val="21"/>
        </w:rPr>
        <w:t>&lt; $xxx &gt;</w:t>
      </w:r>
    </w:p>
    <w:p w14:paraId="6ECFD2A1" w14:textId="77777777" w:rsidR="003255D3" w:rsidRPr="003255D3" w:rsidRDefault="003255D3" w:rsidP="003255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003255D3">
        <w:rPr>
          <w:rFonts w:ascii="Open Sans" w:hAnsi="Open Sans"/>
          <w:color w:val="464646"/>
          <w:sz w:val="21"/>
          <w:szCs w:val="21"/>
        </w:rPr>
        <w:t>Hotel: </w:t>
      </w:r>
      <w:r w:rsidRPr="003255D3">
        <w:rPr>
          <w:rFonts w:ascii="Open Sans" w:hAnsi="Open Sans"/>
          <w:b/>
          <w:bCs/>
          <w:color w:val="464646"/>
          <w:sz w:val="21"/>
          <w:szCs w:val="21"/>
        </w:rPr>
        <w:t>&lt; $xxx &gt;</w:t>
      </w:r>
    </w:p>
    <w:p w14:paraId="35D05856" w14:textId="77777777" w:rsidR="003255D3" w:rsidRPr="008D65AC" w:rsidRDefault="003255D3" w:rsidP="003255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003255D3">
        <w:rPr>
          <w:rFonts w:ascii="Open Sans" w:hAnsi="Open Sans"/>
          <w:color w:val="464646"/>
          <w:sz w:val="21"/>
          <w:szCs w:val="21"/>
        </w:rPr>
        <w:t>Meals: </w:t>
      </w:r>
      <w:r w:rsidRPr="003255D3">
        <w:rPr>
          <w:rFonts w:ascii="Open Sans" w:hAnsi="Open Sans"/>
          <w:b/>
          <w:bCs/>
          <w:color w:val="464646"/>
          <w:sz w:val="21"/>
          <w:szCs w:val="21"/>
        </w:rPr>
        <w:t>&lt; $xxx &gt;</w:t>
      </w:r>
    </w:p>
    <w:p w14:paraId="14D999CF" w14:textId="77777777" w:rsidR="00D514A6" w:rsidRPr="003255D3" w:rsidRDefault="00D514A6" w:rsidP="003255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464646"/>
          <w:sz w:val="21"/>
          <w:szCs w:val="21"/>
        </w:rPr>
      </w:pPr>
      <w:r w:rsidRPr="2F930083">
        <w:rPr>
          <w:rFonts w:ascii="Open Sans" w:hAnsi="Open Sans"/>
          <w:b/>
          <w:bCs/>
          <w:color w:val="464646"/>
          <w:sz w:val="21"/>
          <w:szCs w:val="21"/>
        </w:rPr>
        <w:t>Total: &lt;$xxx&gt;.</w:t>
      </w:r>
    </w:p>
    <w:p w14:paraId="7AEE675F" w14:textId="44048417" w:rsidR="00965D2B" w:rsidRDefault="00965D2B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2F930083">
        <w:rPr>
          <w:rFonts w:ascii="Open Sans" w:eastAsia="Calibri" w:hAnsi="Open Sans"/>
          <w:color w:val="464646"/>
          <w:sz w:val="21"/>
          <w:szCs w:val="21"/>
        </w:rPr>
        <w:t xml:space="preserve">I </w:t>
      </w:r>
      <w:r w:rsidR="006F37E6" w:rsidRPr="2F930083">
        <w:rPr>
          <w:rFonts w:ascii="Open Sans" w:eastAsia="Calibri" w:hAnsi="Open Sans"/>
          <w:color w:val="464646"/>
          <w:sz w:val="21"/>
          <w:szCs w:val="21"/>
        </w:rPr>
        <w:t>would be happy to</w:t>
      </w:r>
      <w:r w:rsidRPr="2F930083">
        <w:rPr>
          <w:rFonts w:ascii="Open Sans" w:eastAsia="Calibri" w:hAnsi="Open Sans"/>
          <w:color w:val="464646"/>
          <w:sz w:val="21"/>
          <w:szCs w:val="21"/>
        </w:rPr>
        <w:t xml:space="preserve"> submit a post-conference report that will include an executive summary, major takeaways, and </w:t>
      </w:r>
      <w:r w:rsidR="002A71D8" w:rsidRPr="2F930083">
        <w:rPr>
          <w:rFonts w:ascii="Open Sans" w:eastAsia="Calibri" w:hAnsi="Open Sans"/>
          <w:color w:val="464646"/>
          <w:sz w:val="21"/>
          <w:szCs w:val="21"/>
        </w:rPr>
        <w:t>recommendations I think will help us i</w:t>
      </w:r>
      <w:r w:rsidR="750BABC0" w:rsidRPr="2F930083">
        <w:rPr>
          <w:rFonts w:ascii="Open Sans" w:eastAsia="Calibri" w:hAnsi="Open Sans"/>
          <w:color w:val="464646"/>
          <w:sz w:val="21"/>
          <w:szCs w:val="21"/>
        </w:rPr>
        <w:t>n the short and long term</w:t>
      </w:r>
      <w:r w:rsidR="002A71D8" w:rsidRPr="2F930083">
        <w:rPr>
          <w:rFonts w:ascii="Open Sans" w:eastAsia="Calibri" w:hAnsi="Open Sans"/>
          <w:color w:val="464646"/>
          <w:sz w:val="21"/>
          <w:szCs w:val="21"/>
        </w:rPr>
        <w:t>.</w:t>
      </w:r>
      <w:r w:rsidR="00AF3B3D" w:rsidRPr="2F930083">
        <w:rPr>
          <w:rFonts w:ascii="Open Sans" w:eastAsia="Calibri" w:hAnsi="Open Sans"/>
          <w:color w:val="464646"/>
          <w:sz w:val="21"/>
          <w:szCs w:val="21"/>
        </w:rPr>
        <w:t xml:space="preserve"> I hope we can </w:t>
      </w:r>
      <w:r w:rsidRPr="2F930083">
        <w:rPr>
          <w:rFonts w:ascii="Open Sans" w:eastAsia="Calibri" w:hAnsi="Open Sans"/>
          <w:color w:val="464646"/>
          <w:sz w:val="21"/>
          <w:szCs w:val="21"/>
        </w:rPr>
        <w:t>meet</w:t>
      </w:r>
      <w:r w:rsidR="003255D3" w:rsidRPr="2F930083">
        <w:rPr>
          <w:rFonts w:ascii="Open Sans" w:eastAsia="Calibri" w:hAnsi="Open Sans"/>
          <w:color w:val="464646"/>
          <w:sz w:val="21"/>
          <w:szCs w:val="21"/>
        </w:rPr>
        <w:t xml:space="preserve"> in the next few weeks to </w:t>
      </w:r>
      <w:r w:rsidRPr="2F930083">
        <w:rPr>
          <w:rFonts w:ascii="Open Sans" w:eastAsia="Calibri" w:hAnsi="Open Sans"/>
          <w:color w:val="464646"/>
          <w:sz w:val="21"/>
          <w:szCs w:val="21"/>
        </w:rPr>
        <w:t>review</w:t>
      </w:r>
      <w:r w:rsidR="003255D3" w:rsidRPr="2F930083">
        <w:rPr>
          <w:rFonts w:ascii="Open Sans" w:eastAsia="Calibri" w:hAnsi="Open Sans"/>
          <w:color w:val="464646"/>
          <w:sz w:val="21"/>
          <w:szCs w:val="21"/>
        </w:rPr>
        <w:t xml:space="preserve"> </w:t>
      </w:r>
      <w:r w:rsidR="002A71D8" w:rsidRPr="2F930083">
        <w:rPr>
          <w:rFonts w:ascii="Open Sans" w:eastAsia="Calibri" w:hAnsi="Open Sans"/>
          <w:color w:val="464646"/>
          <w:sz w:val="21"/>
          <w:szCs w:val="21"/>
        </w:rPr>
        <w:t>my attendance</w:t>
      </w:r>
      <w:r w:rsidR="003255D3" w:rsidRPr="2F930083">
        <w:rPr>
          <w:rFonts w:ascii="Open Sans" w:eastAsia="Calibri" w:hAnsi="Open Sans"/>
          <w:color w:val="464646"/>
          <w:sz w:val="21"/>
          <w:szCs w:val="21"/>
        </w:rPr>
        <w:t xml:space="preserve"> and ensure your expectations are met</w:t>
      </w:r>
      <w:r w:rsidR="00DA737C">
        <w:rPr>
          <w:rFonts w:ascii="Open Sans" w:eastAsia="Calibri" w:hAnsi="Open Sans"/>
          <w:color w:val="464646"/>
          <w:sz w:val="21"/>
          <w:szCs w:val="21"/>
        </w:rPr>
        <w:t>.</w:t>
      </w:r>
      <w:r w:rsidR="00AF3B3D" w:rsidRPr="2F930083">
        <w:rPr>
          <w:rFonts w:ascii="Open Sans" w:eastAsia="Calibri" w:hAnsi="Open Sans"/>
          <w:color w:val="464646"/>
          <w:sz w:val="21"/>
          <w:szCs w:val="21"/>
        </w:rPr>
        <w:t xml:space="preserve"> </w:t>
      </w:r>
      <w:r w:rsidR="003255D3" w:rsidRPr="2F930083">
        <w:rPr>
          <w:rFonts w:ascii="Open Sans" w:eastAsia="Calibri" w:hAnsi="Open Sans"/>
          <w:color w:val="464646"/>
          <w:sz w:val="21"/>
          <w:szCs w:val="21"/>
        </w:rPr>
        <w:t>Thank you in advance for considering this request</w:t>
      </w:r>
      <w:r w:rsidR="00AF3B3D" w:rsidRPr="2F930083">
        <w:rPr>
          <w:rFonts w:ascii="Open Sans" w:eastAsia="Calibri" w:hAnsi="Open Sans"/>
          <w:color w:val="464646"/>
          <w:sz w:val="21"/>
          <w:szCs w:val="21"/>
        </w:rPr>
        <w:t>.</w:t>
      </w:r>
    </w:p>
    <w:p w14:paraId="2700AB2A" w14:textId="77777777" w:rsidR="003255D3" w:rsidRPr="003255D3" w:rsidRDefault="003255D3" w:rsidP="003255D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003255D3">
        <w:rPr>
          <w:rFonts w:ascii="Open Sans" w:eastAsia="Calibri" w:hAnsi="Open Sans"/>
          <w:color w:val="464646"/>
          <w:sz w:val="21"/>
          <w:szCs w:val="21"/>
        </w:rPr>
        <w:t>Sincerely,</w:t>
      </w:r>
    </w:p>
    <w:p w14:paraId="5FB32347" w14:textId="77777777" w:rsidR="003255D3" w:rsidRPr="003255D3" w:rsidRDefault="003255D3" w:rsidP="00AF3B3D">
      <w:pPr>
        <w:spacing w:after="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003255D3">
        <w:rPr>
          <w:rFonts w:ascii="Open Sans" w:hAnsi="Open Sans"/>
          <w:color w:val="464646"/>
          <w:sz w:val="21"/>
          <w:szCs w:val="21"/>
        </w:rPr>
        <w:br/>
      </w:r>
      <w:r w:rsidRPr="003255D3">
        <w:rPr>
          <w:rFonts w:ascii="Open Sans" w:eastAsia="Calibri" w:hAnsi="Open Sans"/>
          <w:b/>
          <w:bCs/>
          <w:color w:val="464646"/>
          <w:sz w:val="21"/>
          <w:szCs w:val="21"/>
        </w:rPr>
        <w:t>&lt; your signature here&gt;</w:t>
      </w:r>
    </w:p>
    <w:p w14:paraId="765D3D65" w14:textId="77777777" w:rsidR="003255D3" w:rsidRPr="003255D3" w:rsidRDefault="003255D3" w:rsidP="003255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5D3">
        <w:rPr>
          <w:rFonts w:ascii="Open Sans" w:hAnsi="Open Sans"/>
          <w:color w:val="464646"/>
          <w:sz w:val="21"/>
          <w:szCs w:val="21"/>
        </w:rPr>
        <w:br/>
      </w:r>
    </w:p>
    <w:p w14:paraId="72094D64" w14:textId="67B5FDE6" w:rsidR="00E462C5" w:rsidRPr="003255D3" w:rsidRDefault="003255D3" w:rsidP="003255D3">
      <w:pPr>
        <w:shd w:val="clear" w:color="auto" w:fill="FFFFFF"/>
        <w:spacing w:after="150" w:line="240" w:lineRule="auto"/>
        <w:rPr>
          <w:rFonts w:ascii="Open Sans" w:eastAsia="Calibri" w:hAnsi="Open Sans"/>
          <w:color w:val="464646"/>
          <w:sz w:val="21"/>
          <w:szCs w:val="21"/>
        </w:rPr>
      </w:pPr>
      <w:r w:rsidRPr="003255D3">
        <w:rPr>
          <w:rFonts w:ascii="Open Sans" w:eastAsia="Calibri" w:hAnsi="Open Sans"/>
          <w:color w:val="464646"/>
          <w:sz w:val="21"/>
          <w:szCs w:val="21"/>
        </w:rPr>
        <w:t>&lt; full name&gt;</w:t>
      </w:r>
      <w:r w:rsidRPr="003255D3">
        <w:rPr>
          <w:rFonts w:ascii="Open Sans" w:eastAsia="Calibri" w:hAnsi="Open Sans"/>
          <w:color w:val="464646"/>
          <w:sz w:val="21"/>
          <w:szCs w:val="21"/>
        </w:rPr>
        <w:br/>
        <w:t>&lt; title&gt;</w:t>
      </w:r>
      <w:r w:rsidRPr="003255D3">
        <w:rPr>
          <w:rFonts w:ascii="Open Sans" w:eastAsia="Calibri" w:hAnsi="Open Sans"/>
          <w:color w:val="464646"/>
          <w:sz w:val="21"/>
          <w:szCs w:val="21"/>
        </w:rPr>
        <w:br/>
        <w:t>&lt; organization</w:t>
      </w:r>
      <w:r w:rsidR="008C526F">
        <w:rPr>
          <w:rFonts w:ascii="Open Sans" w:eastAsia="Calibri" w:hAnsi="Open Sans"/>
          <w:color w:val="464646"/>
          <w:sz w:val="21"/>
          <w:szCs w:val="21"/>
        </w:rPr>
        <w:t>, office, or division</w:t>
      </w:r>
      <w:r w:rsidRPr="003255D3">
        <w:rPr>
          <w:rFonts w:ascii="Open Sans" w:eastAsia="Calibri" w:hAnsi="Open Sans"/>
          <w:color w:val="464646"/>
          <w:sz w:val="21"/>
          <w:szCs w:val="21"/>
        </w:rPr>
        <w:t>&gt;</w:t>
      </w:r>
    </w:p>
    <w:sectPr w:rsidR="00E462C5" w:rsidRPr="003255D3" w:rsidSect="008B088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346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E2F3B"/>
    <w:multiLevelType w:val="hybridMultilevel"/>
    <w:tmpl w:val="307E9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D6911"/>
    <w:multiLevelType w:val="multilevel"/>
    <w:tmpl w:val="F7F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D11E7D"/>
    <w:multiLevelType w:val="hybridMultilevel"/>
    <w:tmpl w:val="B0B47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D38A8"/>
    <w:multiLevelType w:val="multilevel"/>
    <w:tmpl w:val="9B3A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6911676">
    <w:abstractNumId w:val="3"/>
  </w:num>
  <w:num w:numId="2" w16cid:durableId="468940365">
    <w:abstractNumId w:val="1"/>
  </w:num>
  <w:num w:numId="3" w16cid:durableId="1075008996">
    <w:abstractNumId w:val="0"/>
  </w:num>
  <w:num w:numId="4" w16cid:durableId="1379932082">
    <w:abstractNumId w:val="4"/>
  </w:num>
  <w:num w:numId="5" w16cid:durableId="108391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17"/>
    <w:rsid w:val="00053CA6"/>
    <w:rsid w:val="000C6F12"/>
    <w:rsid w:val="000E565E"/>
    <w:rsid w:val="000F7664"/>
    <w:rsid w:val="00171084"/>
    <w:rsid w:val="00174D91"/>
    <w:rsid w:val="001C51FA"/>
    <w:rsid w:val="00282318"/>
    <w:rsid w:val="002940A0"/>
    <w:rsid w:val="002A71D8"/>
    <w:rsid w:val="002D13B6"/>
    <w:rsid w:val="003255D3"/>
    <w:rsid w:val="003B157A"/>
    <w:rsid w:val="003F6145"/>
    <w:rsid w:val="00412038"/>
    <w:rsid w:val="004B686A"/>
    <w:rsid w:val="004D471D"/>
    <w:rsid w:val="00504709"/>
    <w:rsid w:val="00512385"/>
    <w:rsid w:val="005219FA"/>
    <w:rsid w:val="00557091"/>
    <w:rsid w:val="0058528E"/>
    <w:rsid w:val="005E0E87"/>
    <w:rsid w:val="006424F0"/>
    <w:rsid w:val="0064424A"/>
    <w:rsid w:val="006803AB"/>
    <w:rsid w:val="006B6324"/>
    <w:rsid w:val="006C1D36"/>
    <w:rsid w:val="006C3D11"/>
    <w:rsid w:val="006C697C"/>
    <w:rsid w:val="006F37E6"/>
    <w:rsid w:val="00743672"/>
    <w:rsid w:val="00745D06"/>
    <w:rsid w:val="00756CD8"/>
    <w:rsid w:val="007607EC"/>
    <w:rsid w:val="00794806"/>
    <w:rsid w:val="0080697A"/>
    <w:rsid w:val="008079C4"/>
    <w:rsid w:val="008318DC"/>
    <w:rsid w:val="008B0885"/>
    <w:rsid w:val="008C526F"/>
    <w:rsid w:val="008D65AC"/>
    <w:rsid w:val="008F7455"/>
    <w:rsid w:val="009202AE"/>
    <w:rsid w:val="00931331"/>
    <w:rsid w:val="00941217"/>
    <w:rsid w:val="00965D2B"/>
    <w:rsid w:val="00991A61"/>
    <w:rsid w:val="00A03464"/>
    <w:rsid w:val="00AB1DAB"/>
    <w:rsid w:val="00AC1769"/>
    <w:rsid w:val="00AF1EC5"/>
    <w:rsid w:val="00AF3B3D"/>
    <w:rsid w:val="00B363C2"/>
    <w:rsid w:val="00B52591"/>
    <w:rsid w:val="00B73E3D"/>
    <w:rsid w:val="00B85A2D"/>
    <w:rsid w:val="00CA190D"/>
    <w:rsid w:val="00CB6744"/>
    <w:rsid w:val="00CD3FCD"/>
    <w:rsid w:val="00CF1BF1"/>
    <w:rsid w:val="00D13F67"/>
    <w:rsid w:val="00D337A0"/>
    <w:rsid w:val="00D514A6"/>
    <w:rsid w:val="00D56D77"/>
    <w:rsid w:val="00DA0B30"/>
    <w:rsid w:val="00DA737C"/>
    <w:rsid w:val="00DB52A5"/>
    <w:rsid w:val="00DC2FA2"/>
    <w:rsid w:val="00E36CB4"/>
    <w:rsid w:val="00E462C5"/>
    <w:rsid w:val="00E84A70"/>
    <w:rsid w:val="00E96D5E"/>
    <w:rsid w:val="00F23970"/>
    <w:rsid w:val="00F24069"/>
    <w:rsid w:val="00F44712"/>
    <w:rsid w:val="00F70120"/>
    <w:rsid w:val="00FC76F6"/>
    <w:rsid w:val="00FE5575"/>
    <w:rsid w:val="017E7F17"/>
    <w:rsid w:val="09703E82"/>
    <w:rsid w:val="0DDD029B"/>
    <w:rsid w:val="0E702E0D"/>
    <w:rsid w:val="1027EEBA"/>
    <w:rsid w:val="19F41C73"/>
    <w:rsid w:val="1A680234"/>
    <w:rsid w:val="1B07E2BC"/>
    <w:rsid w:val="1B99576F"/>
    <w:rsid w:val="1C3690D6"/>
    <w:rsid w:val="1D682773"/>
    <w:rsid w:val="23DFC32C"/>
    <w:rsid w:val="286828F1"/>
    <w:rsid w:val="2D49FA8E"/>
    <w:rsid w:val="2F930083"/>
    <w:rsid w:val="349C4362"/>
    <w:rsid w:val="35669E53"/>
    <w:rsid w:val="3A692F57"/>
    <w:rsid w:val="3FB111D3"/>
    <w:rsid w:val="407284EC"/>
    <w:rsid w:val="41CC4E30"/>
    <w:rsid w:val="42E8B295"/>
    <w:rsid w:val="440629FF"/>
    <w:rsid w:val="44C5CF6B"/>
    <w:rsid w:val="45573006"/>
    <w:rsid w:val="47719BA8"/>
    <w:rsid w:val="4CBB5611"/>
    <w:rsid w:val="538CB226"/>
    <w:rsid w:val="554E9FE6"/>
    <w:rsid w:val="56881FED"/>
    <w:rsid w:val="5697138B"/>
    <w:rsid w:val="5766C0EF"/>
    <w:rsid w:val="58CA720A"/>
    <w:rsid w:val="5A76ABC6"/>
    <w:rsid w:val="5B826BD2"/>
    <w:rsid w:val="5EFA1F1D"/>
    <w:rsid w:val="5F52A72C"/>
    <w:rsid w:val="60422F38"/>
    <w:rsid w:val="6288847A"/>
    <w:rsid w:val="67116B72"/>
    <w:rsid w:val="6A71D58A"/>
    <w:rsid w:val="6AF62844"/>
    <w:rsid w:val="6BEEDFBF"/>
    <w:rsid w:val="6F09DC52"/>
    <w:rsid w:val="7078688F"/>
    <w:rsid w:val="750BABC0"/>
    <w:rsid w:val="75904E13"/>
    <w:rsid w:val="7E9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5A6E"/>
  <w14:defaultImageDpi w14:val="300"/>
  <w15:chartTrackingRefBased/>
  <w15:docId w15:val="{02A70EE4-19A9-4B6C-BB82-A64603A8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412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41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DA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AB"/>
    <w:rPr>
      <w:rFonts w:ascii="Times New Roman" w:eastAsia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55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22"/>
    <w:qFormat/>
    <w:rsid w:val="003255D3"/>
    <w:rPr>
      <w:b/>
      <w:bCs/>
    </w:rPr>
  </w:style>
  <w:style w:type="character" w:customStyle="1" w:styleId="apple-converted-space">
    <w:name w:val="apple-converted-space"/>
    <w:rsid w:val="003255D3"/>
  </w:style>
  <w:style w:type="character" w:styleId="Hyperlink">
    <w:name w:val="Hyperlink"/>
    <w:uiPriority w:val="99"/>
    <w:unhideWhenUsed/>
    <w:rsid w:val="349C43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3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da.gov/resources/2024-03-08-web-r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bed86-e3f1-4ec6-8506-61301fc8a458" xsi:nil="true"/>
    <lcf76f155ced4ddcb4097134ff3c332f xmlns="df00a69c-08b1-4675-bb6a-cf7c4c316fdc">
      <Terms xmlns="http://schemas.microsoft.com/office/infopath/2007/PartnerControls"/>
    </lcf76f155ced4ddcb4097134ff3c332f>
    <SharedWithUsers xmlns="80abed86-e3f1-4ec6-8506-61301fc8a458">
      <UserInfo>
        <DisplayName>Christine Lew</DisplayName>
        <AccountId>296</AccountId>
        <AccountType/>
      </UserInfo>
      <UserInfo>
        <DisplayName>Elisa Laird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BB3CFE8CCB14F8748A1C4D0243B56" ma:contentTypeVersion="18" ma:contentTypeDescription="Create a new document." ma:contentTypeScope="" ma:versionID="6e77960886100a900c5ff9df4639dc83">
  <xsd:schema xmlns:xsd="http://www.w3.org/2001/XMLSchema" xmlns:xs="http://www.w3.org/2001/XMLSchema" xmlns:p="http://schemas.microsoft.com/office/2006/metadata/properties" xmlns:ns2="df00a69c-08b1-4675-bb6a-cf7c4c316fdc" xmlns:ns3="80abed86-e3f1-4ec6-8506-61301fc8a458" targetNamespace="http://schemas.microsoft.com/office/2006/metadata/properties" ma:root="true" ma:fieldsID="94d77a7be07e2c1d9433065d4e06867f" ns2:_="" ns3:_="">
    <xsd:import namespace="df00a69c-08b1-4675-bb6a-cf7c4c316fdc"/>
    <xsd:import namespace="80abed86-e3f1-4ec6-8506-61301fc8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a69c-08b1-4675-bb6a-cf7c4c31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0b4d8b-3b9c-4f83-8c31-2e729213a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ed86-e3f1-4ec6-8506-61301fc8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65522-bcfe-4ea6-b1d3-36ff4e966ae2}" ma:internalName="TaxCatchAll" ma:showField="CatchAllData" ma:web="80abed86-e3f1-4ec6-8506-61301fc8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27F66-A4C2-4DA0-801C-1DD700A1E9DB}">
  <ds:schemaRefs>
    <ds:schemaRef ds:uri="http://schemas.microsoft.com/office/2006/metadata/properties"/>
    <ds:schemaRef ds:uri="http://schemas.microsoft.com/office/infopath/2007/PartnerControls"/>
    <ds:schemaRef ds:uri="80abed86-e3f1-4ec6-8506-61301fc8a458"/>
    <ds:schemaRef ds:uri="df00a69c-08b1-4675-bb6a-cf7c4c316fdc"/>
  </ds:schemaRefs>
</ds:datastoreItem>
</file>

<file path=customXml/itemProps2.xml><?xml version="1.0" encoding="utf-8"?>
<ds:datastoreItem xmlns:ds="http://schemas.openxmlformats.org/officeDocument/2006/customXml" ds:itemID="{55A664DF-BFB2-4215-A8FA-42307D75E1B5}"/>
</file>

<file path=customXml/itemProps3.xml><?xml version="1.0" encoding="utf-8"?>
<ds:datastoreItem xmlns:ds="http://schemas.openxmlformats.org/officeDocument/2006/customXml" ds:itemID="{4D41698E-C5B5-4458-BB4B-6BDFE6282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B359D-A2BD-4D46-BF0E-525E3DA85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3322</Characters>
  <Application>Microsoft Office Word</Application>
  <DocSecurity>0</DocSecurity>
  <Lines>63</Lines>
  <Paragraphs>26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Wolfe</dc:creator>
  <cp:keywords/>
  <cp:lastModifiedBy>Elisa Laird</cp:lastModifiedBy>
  <cp:revision>2</cp:revision>
  <dcterms:created xsi:type="dcterms:W3CDTF">2026-03-09T20:46:00Z</dcterms:created>
  <dcterms:modified xsi:type="dcterms:W3CDTF">2026-03-09T20:46:00Z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0x010100C42BB3CFE8CCB14F8748A1C4D0243B56</vt:lpwstr>
  </property>
  <property fmtid="{D5CDD505-2E9C-101B-9397-08002B2CF9AE}" pid="3" name="MediaServiceImageTags">
    <vt:lpwstr/>
  </property>
</Properties>
</file>