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3AF94" w14:textId="77777777" w:rsidR="00C761BD" w:rsidRPr="00EC71F6" w:rsidRDefault="00FF2C93" w:rsidP="00EC71F6">
      <w:pPr>
        <w:pStyle w:val="Heading1"/>
      </w:pPr>
      <w:r w:rsidRPr="00EC71F6">
        <w:t>Housing Charges for Students with Accommodations</w:t>
      </w:r>
    </w:p>
    <w:p w14:paraId="3B63AF95" w14:textId="77777777" w:rsidR="00E86F61" w:rsidRPr="00EC71F6" w:rsidRDefault="00E86F61">
      <w:pPr>
        <w:rPr>
          <w:sz w:val="24"/>
          <w:szCs w:val="24"/>
        </w:rPr>
      </w:pPr>
      <w:r w:rsidRPr="00EC71F6">
        <w:rPr>
          <w:sz w:val="24"/>
          <w:szCs w:val="24"/>
        </w:rPr>
        <w:t>Students with accommodations in Campus Housing</w:t>
      </w:r>
      <w:r w:rsidR="0098028F" w:rsidRPr="00EC71F6">
        <w:rPr>
          <w:sz w:val="24"/>
          <w:szCs w:val="24"/>
        </w:rPr>
        <w:t xml:space="preserve"> should not pay more than they would have otherwise paid simply because they are receiving an accommodation.  The following </w:t>
      </w:r>
      <w:r w:rsidR="007D43B0" w:rsidRPr="00EC71F6">
        <w:rPr>
          <w:sz w:val="24"/>
          <w:szCs w:val="24"/>
        </w:rPr>
        <w:t>points</w:t>
      </w:r>
      <w:r w:rsidR="0098028F" w:rsidRPr="00EC71F6">
        <w:rPr>
          <w:sz w:val="24"/>
          <w:szCs w:val="24"/>
        </w:rPr>
        <w:t xml:space="preserve"> demonstrate how th</w:t>
      </w:r>
      <w:r w:rsidR="00CF16CD" w:rsidRPr="00EC71F6">
        <w:rPr>
          <w:sz w:val="24"/>
          <w:szCs w:val="24"/>
        </w:rPr>
        <w:t>eir</w:t>
      </w:r>
      <w:r w:rsidR="0098028F" w:rsidRPr="00EC71F6">
        <w:rPr>
          <w:sz w:val="24"/>
          <w:szCs w:val="24"/>
        </w:rPr>
        <w:t xml:space="preserve"> “otherwise” rate may be determined in various situations.</w:t>
      </w:r>
    </w:p>
    <w:p w14:paraId="3B63AF96" w14:textId="77777777" w:rsidR="0098028F" w:rsidRPr="00EC71F6" w:rsidRDefault="000E7230" w:rsidP="0080099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EC71F6">
        <w:rPr>
          <w:rFonts w:ascii="Calibri" w:eastAsia="Times New Roman" w:hAnsi="Calibri" w:cs="Calibri"/>
          <w:sz w:val="24"/>
          <w:szCs w:val="24"/>
        </w:rPr>
        <w:t xml:space="preserve">Point 1: </w:t>
      </w:r>
      <w:r w:rsidR="0080099A" w:rsidRPr="00EC71F6">
        <w:rPr>
          <w:rFonts w:ascii="Calibri" w:eastAsia="Times New Roman" w:hAnsi="Calibri" w:cs="Calibri"/>
          <w:sz w:val="24"/>
          <w:szCs w:val="24"/>
        </w:rPr>
        <w:t xml:space="preserve">If a student self-assigns to a room and then receives an accommodation, the student </w:t>
      </w:r>
      <w:r w:rsidR="00CF16CD" w:rsidRPr="00EC71F6">
        <w:rPr>
          <w:rFonts w:ascii="Calibri" w:eastAsia="Times New Roman" w:hAnsi="Calibri" w:cs="Calibri"/>
          <w:sz w:val="24"/>
          <w:szCs w:val="24"/>
        </w:rPr>
        <w:t>will</w:t>
      </w:r>
      <w:r w:rsidR="0080099A" w:rsidRPr="00EC71F6">
        <w:rPr>
          <w:rFonts w:ascii="Calibri" w:eastAsia="Times New Roman" w:hAnsi="Calibri" w:cs="Calibri"/>
          <w:sz w:val="24"/>
          <w:szCs w:val="24"/>
        </w:rPr>
        <w:t xml:space="preserve"> continue to pay the rate of their previous assignment rather than an increased rate</w:t>
      </w:r>
      <w:r w:rsidR="00CF16CD" w:rsidRPr="00EC71F6">
        <w:rPr>
          <w:rFonts w:ascii="Calibri" w:eastAsia="Times New Roman" w:hAnsi="Calibri" w:cs="Calibri"/>
          <w:sz w:val="24"/>
          <w:szCs w:val="24"/>
        </w:rPr>
        <w:t xml:space="preserve"> for their accommodated room</w:t>
      </w:r>
      <w:r w:rsidR="0080099A" w:rsidRPr="00EC71F6">
        <w:rPr>
          <w:rFonts w:ascii="Calibri" w:eastAsia="Times New Roman" w:hAnsi="Calibri" w:cs="Calibri"/>
          <w:sz w:val="24"/>
          <w:szCs w:val="24"/>
        </w:rPr>
        <w:t>.</w:t>
      </w:r>
    </w:p>
    <w:p w14:paraId="3B63AF97" w14:textId="77777777" w:rsidR="0098028F" w:rsidRPr="00EC71F6" w:rsidRDefault="000E7230" w:rsidP="0080099A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EC71F6">
        <w:rPr>
          <w:rFonts w:ascii="Calibri" w:eastAsia="Times New Roman" w:hAnsi="Calibri" w:cs="Calibri"/>
          <w:sz w:val="24"/>
          <w:szCs w:val="24"/>
        </w:rPr>
        <w:t xml:space="preserve">Example: If a student assigns themselves to </w:t>
      </w:r>
      <w:r w:rsidR="0098028F" w:rsidRPr="00EC71F6">
        <w:rPr>
          <w:rFonts w:ascii="Calibri" w:eastAsia="Times New Roman" w:hAnsi="Calibri" w:cs="Calibri"/>
          <w:sz w:val="24"/>
          <w:szCs w:val="24"/>
        </w:rPr>
        <w:t xml:space="preserve">a </w:t>
      </w:r>
      <w:r w:rsidRPr="00EC71F6">
        <w:rPr>
          <w:rFonts w:ascii="Calibri" w:eastAsia="Times New Roman" w:hAnsi="Calibri" w:cs="Calibri"/>
          <w:sz w:val="24"/>
          <w:szCs w:val="24"/>
        </w:rPr>
        <w:t xml:space="preserve">Bettie Johnson Hall </w:t>
      </w:r>
      <w:r w:rsidR="007D43B0" w:rsidRPr="00EC71F6">
        <w:rPr>
          <w:rFonts w:ascii="Calibri" w:eastAsia="Times New Roman" w:hAnsi="Calibri" w:cs="Calibri"/>
          <w:sz w:val="24"/>
          <w:szCs w:val="24"/>
        </w:rPr>
        <w:t>4x2</w:t>
      </w:r>
      <w:r w:rsidR="00CF16CD" w:rsidRPr="00EC71F6">
        <w:rPr>
          <w:rFonts w:ascii="Calibri" w:eastAsia="Times New Roman" w:hAnsi="Calibri" w:cs="Calibri"/>
          <w:sz w:val="24"/>
          <w:szCs w:val="24"/>
        </w:rPr>
        <w:t xml:space="preserve"> room</w:t>
      </w:r>
      <w:r w:rsidRPr="00EC71F6">
        <w:rPr>
          <w:rFonts w:ascii="Calibri" w:eastAsia="Times New Roman" w:hAnsi="Calibri" w:cs="Calibri"/>
          <w:sz w:val="24"/>
          <w:szCs w:val="24"/>
        </w:rPr>
        <w:t>, and are accommodated to a</w:t>
      </w:r>
      <w:r w:rsidR="007D43B0" w:rsidRPr="00EC71F6">
        <w:rPr>
          <w:rFonts w:ascii="Calibri" w:eastAsia="Times New Roman" w:hAnsi="Calibri" w:cs="Calibri"/>
          <w:sz w:val="24"/>
          <w:szCs w:val="24"/>
        </w:rPr>
        <w:t xml:space="preserve"> </w:t>
      </w:r>
      <w:r w:rsidR="00CF16CD" w:rsidRPr="00EC71F6">
        <w:rPr>
          <w:rFonts w:ascii="Calibri" w:eastAsia="Times New Roman" w:hAnsi="Calibri" w:cs="Calibri"/>
          <w:sz w:val="24"/>
          <w:szCs w:val="24"/>
        </w:rPr>
        <w:t xml:space="preserve">Cardinal Towne </w:t>
      </w:r>
      <w:r w:rsidR="007D43B0" w:rsidRPr="00EC71F6">
        <w:rPr>
          <w:rFonts w:ascii="Calibri" w:eastAsia="Times New Roman" w:hAnsi="Calibri" w:cs="Calibri"/>
          <w:sz w:val="24"/>
          <w:szCs w:val="24"/>
        </w:rPr>
        <w:t>1x1 room</w:t>
      </w:r>
      <w:r w:rsidRPr="00EC71F6">
        <w:rPr>
          <w:rFonts w:ascii="Calibri" w:eastAsia="Times New Roman" w:hAnsi="Calibri" w:cs="Calibri"/>
          <w:sz w:val="24"/>
          <w:szCs w:val="24"/>
        </w:rPr>
        <w:t xml:space="preserve">, they </w:t>
      </w:r>
      <w:proofErr w:type="gramStart"/>
      <w:r w:rsidRPr="00EC71F6">
        <w:rPr>
          <w:rFonts w:ascii="Calibri" w:eastAsia="Times New Roman" w:hAnsi="Calibri" w:cs="Calibri"/>
          <w:sz w:val="24"/>
          <w:szCs w:val="24"/>
        </w:rPr>
        <w:t>would</w:t>
      </w:r>
      <w:proofErr w:type="gramEnd"/>
      <w:r w:rsidRPr="00EC71F6">
        <w:rPr>
          <w:rFonts w:ascii="Calibri" w:eastAsia="Times New Roman" w:hAnsi="Calibri" w:cs="Calibri"/>
          <w:sz w:val="24"/>
          <w:szCs w:val="24"/>
        </w:rPr>
        <w:t xml:space="preserve"> pay the rate of th</w:t>
      </w:r>
      <w:r w:rsidR="0098028F" w:rsidRPr="00EC71F6">
        <w:rPr>
          <w:rFonts w:ascii="Calibri" w:eastAsia="Times New Roman" w:hAnsi="Calibri" w:cs="Calibri"/>
          <w:sz w:val="24"/>
          <w:szCs w:val="24"/>
        </w:rPr>
        <w:t xml:space="preserve">eir previous </w:t>
      </w:r>
      <w:r w:rsidR="007D43B0" w:rsidRPr="00EC71F6">
        <w:rPr>
          <w:rFonts w:ascii="Calibri" w:eastAsia="Times New Roman" w:hAnsi="Calibri" w:cs="Calibri"/>
          <w:sz w:val="24"/>
          <w:szCs w:val="24"/>
        </w:rPr>
        <w:t xml:space="preserve">4x2 </w:t>
      </w:r>
      <w:r w:rsidR="0098028F" w:rsidRPr="00EC71F6">
        <w:rPr>
          <w:rFonts w:ascii="Calibri" w:eastAsia="Times New Roman" w:hAnsi="Calibri" w:cs="Calibri"/>
          <w:sz w:val="24"/>
          <w:szCs w:val="24"/>
        </w:rPr>
        <w:t>assignment</w:t>
      </w:r>
      <w:r w:rsidRPr="00EC71F6">
        <w:rPr>
          <w:rFonts w:ascii="Calibri" w:eastAsia="Times New Roman" w:hAnsi="Calibri" w:cs="Calibri"/>
          <w:sz w:val="24"/>
          <w:szCs w:val="24"/>
        </w:rPr>
        <w:t>.</w:t>
      </w:r>
    </w:p>
    <w:p w14:paraId="3B63AF98" w14:textId="77777777" w:rsidR="0098028F" w:rsidRPr="00EC71F6" w:rsidRDefault="000E7230" w:rsidP="0080099A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EC71F6">
        <w:rPr>
          <w:rFonts w:ascii="Calibri" w:eastAsia="Times New Roman" w:hAnsi="Calibri" w:cs="Calibri"/>
          <w:sz w:val="24"/>
          <w:szCs w:val="24"/>
        </w:rPr>
        <w:t>Point 2: I</w:t>
      </w:r>
      <w:r w:rsidR="0098028F" w:rsidRPr="00EC71F6">
        <w:rPr>
          <w:rFonts w:ascii="Calibri" w:eastAsia="Times New Roman" w:hAnsi="Calibri" w:cs="Calibri"/>
          <w:sz w:val="24"/>
          <w:szCs w:val="24"/>
        </w:rPr>
        <w:t>f</w:t>
      </w:r>
      <w:r w:rsidRPr="00EC71F6">
        <w:rPr>
          <w:rFonts w:ascii="Calibri" w:eastAsia="Times New Roman" w:hAnsi="Calibri" w:cs="Calibri"/>
          <w:sz w:val="24"/>
          <w:szCs w:val="24"/>
        </w:rPr>
        <w:t xml:space="preserve"> a student does not self-assign within the Campus Housing Portal, </w:t>
      </w:r>
      <w:r w:rsidR="002C0C84" w:rsidRPr="00EC71F6">
        <w:rPr>
          <w:rFonts w:ascii="Calibri" w:eastAsia="Times New Roman" w:hAnsi="Calibri" w:cs="Calibri"/>
          <w:sz w:val="24"/>
          <w:szCs w:val="24"/>
        </w:rPr>
        <w:t xml:space="preserve">the student will be charged </w:t>
      </w:r>
      <w:r w:rsidR="0098028F" w:rsidRPr="00EC71F6">
        <w:rPr>
          <w:rFonts w:ascii="Calibri" w:eastAsia="Times New Roman" w:hAnsi="Calibri" w:cs="Calibri"/>
          <w:sz w:val="24"/>
          <w:szCs w:val="24"/>
        </w:rPr>
        <w:t xml:space="preserve">the rate of </w:t>
      </w:r>
      <w:r w:rsidR="002C0C84" w:rsidRPr="00EC71F6">
        <w:rPr>
          <w:rFonts w:ascii="Calibri" w:eastAsia="Times New Roman" w:hAnsi="Calibri" w:cs="Calibri"/>
          <w:sz w:val="24"/>
          <w:szCs w:val="24"/>
        </w:rPr>
        <w:t xml:space="preserve">where they </w:t>
      </w:r>
      <w:r w:rsidR="0098028F" w:rsidRPr="00EC71F6">
        <w:rPr>
          <w:rFonts w:ascii="Calibri" w:eastAsia="Times New Roman" w:hAnsi="Calibri" w:cs="Calibri"/>
          <w:sz w:val="24"/>
          <w:szCs w:val="24"/>
        </w:rPr>
        <w:t xml:space="preserve">could </w:t>
      </w:r>
      <w:r w:rsidR="002C0C84" w:rsidRPr="00EC71F6">
        <w:rPr>
          <w:rFonts w:ascii="Calibri" w:eastAsia="Times New Roman" w:hAnsi="Calibri" w:cs="Calibri"/>
          <w:sz w:val="24"/>
          <w:szCs w:val="24"/>
        </w:rPr>
        <w:t>have been placed</w:t>
      </w:r>
      <w:r w:rsidR="0098028F" w:rsidRPr="00EC71F6">
        <w:rPr>
          <w:rFonts w:ascii="Calibri" w:eastAsia="Times New Roman" w:hAnsi="Calibri" w:cs="Calibri"/>
          <w:sz w:val="24"/>
          <w:szCs w:val="24"/>
        </w:rPr>
        <w:t xml:space="preserve"> had they self-assigned</w:t>
      </w:r>
      <w:r w:rsidR="002C0C84" w:rsidRPr="00EC71F6">
        <w:rPr>
          <w:rFonts w:ascii="Calibri" w:eastAsia="Times New Roman" w:hAnsi="Calibri" w:cs="Calibri"/>
          <w:sz w:val="24"/>
          <w:szCs w:val="24"/>
        </w:rPr>
        <w:t xml:space="preserve">. Campus Housing will determine what </w:t>
      </w:r>
      <w:r w:rsidR="0098028F" w:rsidRPr="00EC71F6">
        <w:rPr>
          <w:rFonts w:ascii="Calibri" w:eastAsia="Times New Roman" w:hAnsi="Calibri" w:cs="Calibri"/>
          <w:sz w:val="24"/>
          <w:szCs w:val="24"/>
        </w:rPr>
        <w:t xml:space="preserve">rooms were </w:t>
      </w:r>
      <w:r w:rsidR="002C0C84" w:rsidRPr="00EC71F6">
        <w:rPr>
          <w:rFonts w:ascii="Calibri" w:eastAsia="Times New Roman" w:hAnsi="Calibri" w:cs="Calibri"/>
          <w:sz w:val="24"/>
          <w:szCs w:val="24"/>
        </w:rPr>
        <w:t>available</w:t>
      </w:r>
      <w:r w:rsidR="0098028F" w:rsidRPr="00EC71F6">
        <w:rPr>
          <w:rFonts w:ascii="Calibri" w:eastAsia="Times New Roman" w:hAnsi="Calibri" w:cs="Calibri"/>
          <w:sz w:val="24"/>
          <w:szCs w:val="24"/>
        </w:rPr>
        <w:t xml:space="preserve"> to the student</w:t>
      </w:r>
      <w:r w:rsidR="002C0C84" w:rsidRPr="00EC71F6">
        <w:rPr>
          <w:rFonts w:ascii="Calibri" w:eastAsia="Times New Roman" w:hAnsi="Calibri" w:cs="Calibri"/>
          <w:sz w:val="24"/>
          <w:szCs w:val="24"/>
        </w:rPr>
        <w:t xml:space="preserve"> at the time the</w:t>
      </w:r>
      <w:r w:rsidR="0098028F" w:rsidRPr="00EC71F6">
        <w:rPr>
          <w:rFonts w:ascii="Calibri" w:eastAsia="Times New Roman" w:hAnsi="Calibri" w:cs="Calibri"/>
          <w:sz w:val="24"/>
          <w:szCs w:val="24"/>
        </w:rPr>
        <w:t>ir</w:t>
      </w:r>
      <w:r w:rsidR="002C0C84" w:rsidRPr="00EC71F6">
        <w:rPr>
          <w:rFonts w:ascii="Calibri" w:eastAsia="Times New Roman" w:hAnsi="Calibri" w:cs="Calibri"/>
          <w:sz w:val="24"/>
          <w:szCs w:val="24"/>
        </w:rPr>
        <w:t xml:space="preserve"> request was made</w:t>
      </w:r>
      <w:r w:rsidR="0098028F" w:rsidRPr="00EC71F6">
        <w:rPr>
          <w:rFonts w:ascii="Calibri" w:eastAsia="Times New Roman" w:hAnsi="Calibri" w:cs="Calibri"/>
          <w:sz w:val="24"/>
          <w:szCs w:val="24"/>
        </w:rPr>
        <w:t>;</w:t>
      </w:r>
      <w:r w:rsidR="002C0C84" w:rsidRPr="00EC71F6">
        <w:rPr>
          <w:rFonts w:ascii="Calibri" w:eastAsia="Times New Roman" w:hAnsi="Calibri" w:cs="Calibri"/>
          <w:sz w:val="24"/>
          <w:szCs w:val="24"/>
        </w:rPr>
        <w:t xml:space="preserve"> </w:t>
      </w:r>
      <w:r w:rsidR="0098028F" w:rsidRPr="00EC71F6">
        <w:rPr>
          <w:rFonts w:ascii="Calibri" w:eastAsia="Times New Roman" w:hAnsi="Calibri" w:cs="Calibri"/>
          <w:sz w:val="24"/>
          <w:szCs w:val="24"/>
        </w:rPr>
        <w:t>the student will be charged the least expensive rate that was available to them at that time</w:t>
      </w:r>
      <w:r w:rsidR="002C0C84" w:rsidRPr="00EC71F6">
        <w:rPr>
          <w:rFonts w:ascii="Calibri" w:eastAsia="Times New Roman" w:hAnsi="Calibri" w:cs="Calibri"/>
          <w:sz w:val="24"/>
          <w:szCs w:val="24"/>
        </w:rPr>
        <w:t>.</w:t>
      </w:r>
    </w:p>
    <w:p w14:paraId="3B63AF99" w14:textId="77777777" w:rsidR="0098028F" w:rsidRPr="00EC71F6" w:rsidRDefault="002C0C84" w:rsidP="0098028F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EC71F6">
        <w:rPr>
          <w:rFonts w:ascii="Calibri" w:eastAsia="Times New Roman" w:hAnsi="Calibri" w:cs="Calibri"/>
          <w:sz w:val="24"/>
          <w:szCs w:val="24"/>
        </w:rPr>
        <w:t xml:space="preserve">Example: </w:t>
      </w:r>
      <w:r w:rsidR="007D43B0" w:rsidRPr="00EC71F6">
        <w:rPr>
          <w:rFonts w:ascii="Calibri" w:eastAsia="Times New Roman" w:hAnsi="Calibri" w:cs="Calibri"/>
          <w:sz w:val="24"/>
          <w:szCs w:val="24"/>
        </w:rPr>
        <w:t>If a student applies for a housing accommodation on a date when the least expensive housing available i</w:t>
      </w:r>
      <w:r w:rsidR="00CF16CD" w:rsidRPr="00EC71F6">
        <w:rPr>
          <w:rFonts w:ascii="Calibri" w:eastAsia="Times New Roman" w:hAnsi="Calibri" w:cs="Calibri"/>
          <w:sz w:val="24"/>
          <w:szCs w:val="24"/>
        </w:rPr>
        <w:t>s</w:t>
      </w:r>
      <w:r w:rsidR="007D43B0" w:rsidRPr="00EC71F6">
        <w:rPr>
          <w:rFonts w:ascii="Calibri" w:eastAsia="Times New Roman" w:hAnsi="Calibri" w:cs="Calibri"/>
          <w:sz w:val="24"/>
          <w:szCs w:val="24"/>
        </w:rPr>
        <w:t xml:space="preserve"> a Bettie Johnson Hall 4x4</w:t>
      </w:r>
      <w:r w:rsidR="00CF16CD" w:rsidRPr="00EC71F6">
        <w:rPr>
          <w:rFonts w:ascii="Calibri" w:eastAsia="Times New Roman" w:hAnsi="Calibri" w:cs="Calibri"/>
          <w:sz w:val="24"/>
          <w:szCs w:val="24"/>
        </w:rPr>
        <w:t xml:space="preserve"> room</w:t>
      </w:r>
      <w:r w:rsidR="007D43B0" w:rsidRPr="00EC71F6">
        <w:rPr>
          <w:rFonts w:ascii="Calibri" w:eastAsia="Times New Roman" w:hAnsi="Calibri" w:cs="Calibri"/>
          <w:sz w:val="24"/>
          <w:szCs w:val="24"/>
        </w:rPr>
        <w:t xml:space="preserve">, the student will pay the rate of that </w:t>
      </w:r>
      <w:r w:rsidR="00CF16CD" w:rsidRPr="00EC71F6">
        <w:rPr>
          <w:rFonts w:ascii="Calibri" w:eastAsia="Times New Roman" w:hAnsi="Calibri" w:cs="Calibri"/>
          <w:sz w:val="24"/>
          <w:szCs w:val="24"/>
        </w:rPr>
        <w:t>4x4</w:t>
      </w:r>
      <w:r w:rsidR="007D43B0" w:rsidRPr="00EC71F6">
        <w:rPr>
          <w:rFonts w:ascii="Calibri" w:eastAsia="Times New Roman" w:hAnsi="Calibri" w:cs="Calibri"/>
          <w:sz w:val="24"/>
          <w:szCs w:val="24"/>
        </w:rPr>
        <w:t xml:space="preserve"> rather than the rate of their accommodated room.</w:t>
      </w:r>
    </w:p>
    <w:p w14:paraId="3B63AF9A" w14:textId="77777777" w:rsidR="007D43B0" w:rsidRPr="00EC71F6" w:rsidRDefault="007D43B0" w:rsidP="007D43B0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EC71F6">
        <w:rPr>
          <w:rFonts w:ascii="Calibri" w:eastAsia="Times New Roman" w:hAnsi="Calibri" w:cs="Calibri"/>
          <w:sz w:val="24"/>
          <w:szCs w:val="24"/>
        </w:rPr>
        <w:t xml:space="preserve">Point 3: If a student participates in an LLC which requires that they live in a particular </w:t>
      </w:r>
      <w:r w:rsidR="00CF16CD" w:rsidRPr="00EC71F6">
        <w:rPr>
          <w:rFonts w:ascii="Calibri" w:eastAsia="Times New Roman" w:hAnsi="Calibri" w:cs="Calibri"/>
          <w:sz w:val="24"/>
          <w:szCs w:val="24"/>
        </w:rPr>
        <w:t>set of rooms</w:t>
      </w:r>
      <w:r w:rsidRPr="00EC71F6">
        <w:rPr>
          <w:rFonts w:ascii="Calibri" w:eastAsia="Times New Roman" w:hAnsi="Calibri" w:cs="Calibri"/>
          <w:sz w:val="24"/>
          <w:szCs w:val="24"/>
        </w:rPr>
        <w:t xml:space="preserve">, the student will pay the least expensive rate other students in that LLC </w:t>
      </w:r>
      <w:r w:rsidR="00CF16CD" w:rsidRPr="00EC71F6">
        <w:rPr>
          <w:rFonts w:ascii="Calibri" w:eastAsia="Times New Roman" w:hAnsi="Calibri" w:cs="Calibri"/>
          <w:sz w:val="24"/>
          <w:szCs w:val="24"/>
        </w:rPr>
        <w:t xml:space="preserve">can </w:t>
      </w:r>
      <w:r w:rsidRPr="00EC71F6">
        <w:rPr>
          <w:rFonts w:ascii="Calibri" w:eastAsia="Times New Roman" w:hAnsi="Calibri" w:cs="Calibri"/>
          <w:sz w:val="24"/>
          <w:szCs w:val="24"/>
        </w:rPr>
        <w:t>pay.</w:t>
      </w:r>
    </w:p>
    <w:p w14:paraId="3B63AF9B" w14:textId="77777777" w:rsidR="007D43B0" w:rsidRPr="00EC71F6" w:rsidRDefault="007D43B0" w:rsidP="007D43B0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EC71F6">
        <w:rPr>
          <w:rFonts w:ascii="Calibri" w:eastAsia="Times New Roman" w:hAnsi="Calibri" w:cs="Calibri"/>
          <w:sz w:val="24"/>
          <w:szCs w:val="24"/>
        </w:rPr>
        <w:t>Example: If a student participating in an LLC requires a 1x1</w:t>
      </w:r>
      <w:r w:rsidR="00CF16CD" w:rsidRPr="00EC71F6">
        <w:rPr>
          <w:rFonts w:ascii="Calibri" w:eastAsia="Times New Roman" w:hAnsi="Calibri" w:cs="Calibri"/>
          <w:sz w:val="24"/>
          <w:szCs w:val="24"/>
        </w:rPr>
        <w:t xml:space="preserve"> room as an accommodation</w:t>
      </w:r>
      <w:r w:rsidRPr="00EC71F6">
        <w:rPr>
          <w:rFonts w:ascii="Calibri" w:eastAsia="Times New Roman" w:hAnsi="Calibri" w:cs="Calibri"/>
          <w:sz w:val="24"/>
          <w:szCs w:val="24"/>
        </w:rPr>
        <w:t xml:space="preserve">, but </w:t>
      </w:r>
      <w:r w:rsidR="00CF16CD" w:rsidRPr="00EC71F6">
        <w:rPr>
          <w:rFonts w:ascii="Calibri" w:eastAsia="Times New Roman" w:hAnsi="Calibri" w:cs="Calibri"/>
          <w:sz w:val="24"/>
          <w:szCs w:val="24"/>
        </w:rPr>
        <w:t xml:space="preserve">the </w:t>
      </w:r>
      <w:r w:rsidRPr="00EC71F6">
        <w:rPr>
          <w:rFonts w:ascii="Calibri" w:eastAsia="Times New Roman" w:hAnsi="Calibri" w:cs="Calibri"/>
          <w:sz w:val="24"/>
          <w:szCs w:val="24"/>
        </w:rPr>
        <w:t xml:space="preserve">other students participating in the LLC live in 2x2 rooms, the student will pay the </w:t>
      </w:r>
      <w:r w:rsidR="00CF16CD" w:rsidRPr="00EC71F6">
        <w:rPr>
          <w:rFonts w:ascii="Calibri" w:eastAsia="Times New Roman" w:hAnsi="Calibri" w:cs="Calibri"/>
          <w:sz w:val="24"/>
          <w:szCs w:val="24"/>
        </w:rPr>
        <w:t xml:space="preserve">2x2 </w:t>
      </w:r>
      <w:r w:rsidRPr="00EC71F6">
        <w:rPr>
          <w:rFonts w:ascii="Calibri" w:eastAsia="Times New Roman" w:hAnsi="Calibri" w:cs="Calibri"/>
          <w:sz w:val="24"/>
          <w:szCs w:val="24"/>
        </w:rPr>
        <w:t>rate.</w:t>
      </w:r>
    </w:p>
    <w:p w14:paraId="3B63AF9C" w14:textId="77777777" w:rsidR="0098028F" w:rsidRPr="00EC71F6" w:rsidRDefault="00AE324B" w:rsidP="0098028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EC71F6">
        <w:rPr>
          <w:sz w:val="24"/>
          <w:szCs w:val="24"/>
        </w:rPr>
        <w:t xml:space="preserve">Point </w:t>
      </w:r>
      <w:r w:rsidR="007D43B0" w:rsidRPr="00EC71F6">
        <w:rPr>
          <w:sz w:val="24"/>
          <w:szCs w:val="24"/>
        </w:rPr>
        <w:t>4</w:t>
      </w:r>
      <w:r w:rsidRPr="00EC71F6">
        <w:rPr>
          <w:sz w:val="24"/>
          <w:szCs w:val="24"/>
        </w:rPr>
        <w:t>: If a student is offered a room that meets their accommodation need but chooses a room that is more expensive, the student will pay the rate of the more expensive room.</w:t>
      </w:r>
    </w:p>
    <w:p w14:paraId="3B63AF9D" w14:textId="77777777" w:rsidR="007D43B0" w:rsidRPr="00EC71F6" w:rsidRDefault="00AE324B" w:rsidP="007D43B0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EC71F6">
        <w:rPr>
          <w:sz w:val="24"/>
          <w:szCs w:val="24"/>
        </w:rPr>
        <w:t xml:space="preserve">Example: If a student has an accommodation for a private bedroom and has the accommodation met in a </w:t>
      </w:r>
      <w:r w:rsidR="00CF16CD" w:rsidRPr="00EC71F6">
        <w:rPr>
          <w:sz w:val="24"/>
          <w:szCs w:val="24"/>
        </w:rPr>
        <w:t>4</w:t>
      </w:r>
      <w:r w:rsidRPr="00EC71F6">
        <w:rPr>
          <w:sz w:val="24"/>
          <w:szCs w:val="24"/>
        </w:rPr>
        <w:t>x</w:t>
      </w:r>
      <w:r w:rsidR="00CF16CD" w:rsidRPr="00EC71F6">
        <w:rPr>
          <w:sz w:val="24"/>
          <w:szCs w:val="24"/>
        </w:rPr>
        <w:t>4</w:t>
      </w:r>
      <w:r w:rsidRPr="00EC71F6">
        <w:rPr>
          <w:sz w:val="24"/>
          <w:szCs w:val="24"/>
        </w:rPr>
        <w:t xml:space="preserve"> </w:t>
      </w:r>
      <w:r w:rsidR="00CF16CD" w:rsidRPr="00EC71F6">
        <w:rPr>
          <w:sz w:val="24"/>
          <w:szCs w:val="24"/>
        </w:rPr>
        <w:t>room</w:t>
      </w:r>
      <w:r w:rsidRPr="00EC71F6">
        <w:rPr>
          <w:sz w:val="24"/>
          <w:szCs w:val="24"/>
        </w:rPr>
        <w:t xml:space="preserve"> in Bettie Johnson Hall but chooses to live in a 2x2</w:t>
      </w:r>
      <w:r w:rsidR="00CF16CD" w:rsidRPr="00EC71F6">
        <w:rPr>
          <w:sz w:val="24"/>
          <w:szCs w:val="24"/>
        </w:rPr>
        <w:t xml:space="preserve"> room</w:t>
      </w:r>
      <w:r w:rsidRPr="00EC71F6">
        <w:rPr>
          <w:sz w:val="24"/>
          <w:szCs w:val="24"/>
        </w:rPr>
        <w:t xml:space="preserve"> in Cardinal Towne, the student will pay the rate of </w:t>
      </w:r>
      <w:r w:rsidR="007D43B0" w:rsidRPr="00EC71F6">
        <w:rPr>
          <w:sz w:val="24"/>
          <w:szCs w:val="24"/>
        </w:rPr>
        <w:t xml:space="preserve">the 2x2 in </w:t>
      </w:r>
      <w:r w:rsidRPr="00EC71F6">
        <w:rPr>
          <w:sz w:val="24"/>
          <w:szCs w:val="24"/>
        </w:rPr>
        <w:t>Cardinal Towne.</w:t>
      </w:r>
    </w:p>
    <w:sectPr w:rsidR="007D43B0" w:rsidRPr="00EC7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8522D"/>
    <w:multiLevelType w:val="hybridMultilevel"/>
    <w:tmpl w:val="A4AC0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77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BD"/>
    <w:rsid w:val="000E7230"/>
    <w:rsid w:val="002C0C84"/>
    <w:rsid w:val="00345EED"/>
    <w:rsid w:val="007D43B0"/>
    <w:rsid w:val="0080099A"/>
    <w:rsid w:val="0086312D"/>
    <w:rsid w:val="0098028F"/>
    <w:rsid w:val="00AE324B"/>
    <w:rsid w:val="00BC396B"/>
    <w:rsid w:val="00C761BD"/>
    <w:rsid w:val="00CF16CD"/>
    <w:rsid w:val="00E86F61"/>
    <w:rsid w:val="00EC71F6"/>
    <w:rsid w:val="00FC254E"/>
    <w:rsid w:val="00FF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3AF94"/>
  <w15:chartTrackingRefBased/>
  <w15:docId w15:val="{DACB2692-C8F0-4A64-B4A0-5A1BEA3B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71F6"/>
    <w:pPr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28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C71F6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0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Martin,Colleen Patricia</dc:creator>
  <cp:keywords/>
  <dc:description/>
  <cp:lastModifiedBy>Melanie Thornton</cp:lastModifiedBy>
  <cp:revision>3</cp:revision>
  <dcterms:created xsi:type="dcterms:W3CDTF">2020-07-27T19:17:00Z</dcterms:created>
  <dcterms:modified xsi:type="dcterms:W3CDTF">2025-07-01T10:06:00Z</dcterms:modified>
</cp:coreProperties>
</file>