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3133" w14:textId="6F97606F" w:rsidR="00CB0BCB" w:rsidRDefault="00CB0BCB" w:rsidP="005E4E0E">
      <w:pPr>
        <w:pStyle w:val="Heading1"/>
      </w:pPr>
      <w:r w:rsidRPr="005E4E0E">
        <w:t>Microsoft Word Accessibility</w:t>
      </w:r>
    </w:p>
    <w:p w14:paraId="3B4E67B1" w14:textId="16FA4AE1" w:rsidR="00495DEE" w:rsidRDefault="00CA2851" w:rsidP="00114FBC">
      <w:r>
        <w:t>Melanie Thornton</w:t>
      </w:r>
      <w:r>
        <w:br/>
        <w:t>Coordinator of Access and Equity Outreach</w:t>
      </w:r>
      <w:r>
        <w:br/>
        <w:t xml:space="preserve">University of Arkansas </w:t>
      </w:r>
      <w:r w:rsidR="00CA4AC3">
        <w:t>Partners for Inclusive Communities</w:t>
      </w:r>
      <w:r w:rsidR="00CA4AC3">
        <w:br/>
      </w:r>
      <w:hyperlink r:id="rId7" w:history="1">
        <w:r w:rsidRPr="004E6361">
          <w:rPr>
            <w:rStyle w:val="Hyperlink"/>
          </w:rPr>
          <w:t>mthornt@uark.edu</w:t>
        </w:r>
      </w:hyperlink>
      <w:r>
        <w:t xml:space="preserve"> </w:t>
      </w:r>
    </w:p>
    <w:p w14:paraId="667A46F8" w14:textId="77777777" w:rsidR="00B01D7B" w:rsidRPr="005E4E0E" w:rsidRDefault="005D43E2" w:rsidP="005E4E0E">
      <w:pPr>
        <w:pStyle w:val="Heading2"/>
      </w:pPr>
      <w:r>
        <w:t>Using</w:t>
      </w:r>
      <w:r w:rsidR="00B01D7B" w:rsidRPr="005E4E0E">
        <w:t xml:space="preserve"> Headings to Provide Structure</w:t>
      </w:r>
    </w:p>
    <w:p w14:paraId="7C017A79" w14:textId="77777777" w:rsidR="00346296" w:rsidRPr="00A667AA" w:rsidRDefault="00346296" w:rsidP="00A667AA">
      <w:pPr>
        <w:pStyle w:val="Heading3"/>
      </w:pPr>
      <w:r w:rsidRPr="00A667AA">
        <w:t>Apply a Heading</w:t>
      </w:r>
    </w:p>
    <w:p w14:paraId="5FC460C0" w14:textId="77777777" w:rsidR="00346296" w:rsidRDefault="00346296" w:rsidP="00B01D7B">
      <w:r>
        <w:t>To apply a proper heading, highlight the heading text and select the appropriate heading from the styles group on the home tab.</w:t>
      </w:r>
    </w:p>
    <w:p w14:paraId="0BC09C11" w14:textId="77777777" w:rsidR="00346296" w:rsidRDefault="00346296" w:rsidP="00B01D7B">
      <w:r>
        <w:rPr>
          <w:noProof/>
        </w:rPr>
        <w:drawing>
          <wp:inline distT="0" distB="0" distL="0" distR="0" wp14:anchorId="0F03CF15" wp14:editId="202C02F7">
            <wp:extent cx="5943600" cy="2336800"/>
            <wp:effectExtent l="19050" t="19050" r="19050" b="25400"/>
            <wp:docPr id="1" name="Picture 1" descr="Highlight heading and select Heading 1 from styles on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rnt\Desktop\screenshots word\heading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36800"/>
                    </a:xfrm>
                    <a:prstGeom prst="rect">
                      <a:avLst/>
                    </a:prstGeom>
                    <a:noFill/>
                    <a:ln w="25400">
                      <a:solidFill>
                        <a:schemeClr val="tx1"/>
                      </a:solidFill>
                    </a:ln>
                  </pic:spPr>
                </pic:pic>
              </a:graphicData>
            </a:graphic>
          </wp:inline>
        </w:drawing>
      </w:r>
    </w:p>
    <w:p w14:paraId="772FE461" w14:textId="17E626D9" w:rsidR="00346296" w:rsidRDefault="00346296" w:rsidP="00B01D7B">
      <w:r>
        <w:t>Keyboard shortcut: CTRL + ALT + 1 (for Heading Level 1)</w:t>
      </w:r>
    </w:p>
    <w:p w14:paraId="035963E3" w14:textId="77777777" w:rsidR="00243B21" w:rsidRDefault="00B83930" w:rsidP="00A667AA">
      <w:pPr>
        <w:pStyle w:val="Heading3"/>
      </w:pPr>
      <w:r>
        <w:t>Use Heading Styles Only for Headings</w:t>
      </w:r>
    </w:p>
    <w:p w14:paraId="1759BEAE" w14:textId="77777777" w:rsidR="00B83930" w:rsidRDefault="00B83930" w:rsidP="00B83930">
      <w:r>
        <w:t>When you need to add emphasis or enlarge text that is not an actual heading, avoid using the headings styles to modify the look of the text. In that case, change the look and feel using the font group tools.</w:t>
      </w:r>
    </w:p>
    <w:p w14:paraId="68F4CA10" w14:textId="77777777" w:rsidR="005F7904" w:rsidRDefault="005F7904" w:rsidP="00B83930">
      <w:r>
        <w:t>Keyboard shortcuts for applying styles without using headings:</w:t>
      </w:r>
    </w:p>
    <w:p w14:paraId="11F8B224" w14:textId="77777777" w:rsidR="005F7904" w:rsidRDefault="005F7904" w:rsidP="00B83930">
      <w:r>
        <w:t>Bold: CTRL + B</w:t>
      </w:r>
    </w:p>
    <w:p w14:paraId="0CD6B8E4" w14:textId="77777777" w:rsidR="005F7904" w:rsidRDefault="005F7904" w:rsidP="00B83930">
      <w:r>
        <w:t>Italic: CTRL + I</w:t>
      </w:r>
    </w:p>
    <w:p w14:paraId="247FC3F1" w14:textId="77777777" w:rsidR="005F7904" w:rsidRDefault="005F7904" w:rsidP="00B83930">
      <w:r>
        <w:t>Decrease font size: CTRL + [</w:t>
      </w:r>
    </w:p>
    <w:p w14:paraId="548CC878" w14:textId="77777777" w:rsidR="005F7904" w:rsidRDefault="005F7904" w:rsidP="00B83930">
      <w:r>
        <w:t xml:space="preserve">Increase font size: CTRL </w:t>
      </w:r>
      <w:proofErr w:type="gramStart"/>
      <w:r>
        <w:t>+ ]</w:t>
      </w:r>
      <w:proofErr w:type="gramEnd"/>
    </w:p>
    <w:p w14:paraId="68849705" w14:textId="77777777" w:rsidR="00CA4AC3" w:rsidRDefault="00CA4AC3">
      <w:pPr>
        <w:rPr>
          <w:rFonts w:eastAsiaTheme="majorEastAsia" w:cs="Arial"/>
          <w:b/>
          <w:i/>
          <w:sz w:val="26"/>
          <w:szCs w:val="24"/>
        </w:rPr>
      </w:pPr>
      <w:r>
        <w:br w:type="page"/>
      </w:r>
    </w:p>
    <w:p w14:paraId="37F38E38" w14:textId="5DCEFB1E" w:rsidR="005F7904" w:rsidRDefault="005F7904" w:rsidP="005F7904">
      <w:pPr>
        <w:pStyle w:val="Heading3"/>
      </w:pPr>
      <w:r>
        <w:lastRenderedPageBreak/>
        <w:t>Modify Heading Styles</w:t>
      </w:r>
    </w:p>
    <w:p w14:paraId="15A3C008" w14:textId="77777777" w:rsidR="00B83930" w:rsidRDefault="005F7904" w:rsidP="00B83930">
      <w:r w:rsidRPr="005F7904">
        <w:t xml:space="preserve">Besides improving </w:t>
      </w:r>
      <w:r>
        <w:t xml:space="preserve">accessibility, using true headings in MS Word documents also offers an advantage to you, the document designer. If you are creating a long document and decide that you want to change the color of a heading, simply changing the heading style </w:t>
      </w:r>
      <w:r w:rsidR="007C7120">
        <w:t xml:space="preserve">once </w:t>
      </w:r>
      <w:r>
        <w:t>will change all occurrences of that heading.</w:t>
      </w:r>
    </w:p>
    <w:p w14:paraId="460AA389" w14:textId="77777777" w:rsidR="00D46EB0" w:rsidRPr="00D46EB0" w:rsidRDefault="00D46EB0" w:rsidP="00B83930">
      <w:r>
        <w:t xml:space="preserve">You can do this in two ways. Right click on the specific heading you want to change in the styles group on the home ribbon and select </w:t>
      </w:r>
      <w:r>
        <w:rPr>
          <w:b/>
        </w:rPr>
        <w:t>Modify</w:t>
      </w:r>
      <w:r>
        <w:t xml:space="preserve">. When the Modify Style window appears, make whatever changes you want to make in the style and select </w:t>
      </w:r>
      <w:r w:rsidRPr="00D46EB0">
        <w:rPr>
          <w:b/>
        </w:rPr>
        <w:t>OK</w:t>
      </w:r>
      <w:r>
        <w:t>. The new style should be reflected in the style group.</w:t>
      </w:r>
    </w:p>
    <w:p w14:paraId="21309431" w14:textId="77777777" w:rsidR="005F7904" w:rsidRDefault="005F7904" w:rsidP="00B83930">
      <w:r>
        <w:rPr>
          <w:noProof/>
        </w:rPr>
        <w:drawing>
          <wp:inline distT="0" distB="0" distL="0" distR="0" wp14:anchorId="537A8942" wp14:editId="1EF0866A">
            <wp:extent cx="5943600" cy="2565400"/>
            <wp:effectExtent l="19050" t="19050" r="19050" b="25400"/>
            <wp:docPr id="2" name="Picture 2" descr="Right click on heading level and select mod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339"/>
                    <a:stretch/>
                  </pic:blipFill>
                  <pic:spPr bwMode="auto">
                    <a:xfrm>
                      <a:off x="0" y="0"/>
                      <a:ext cx="5943600" cy="2565400"/>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5FB1D1F9" w14:textId="77777777" w:rsidR="009A64A6" w:rsidRDefault="009A64A6" w:rsidP="00B83930"/>
    <w:p w14:paraId="43D123CF" w14:textId="77777777" w:rsidR="009A64A6" w:rsidRDefault="009A64A6" w:rsidP="00B83930">
      <w:r>
        <w:t xml:space="preserve">The other option is to change the style in your text and then to choose </w:t>
      </w:r>
      <w:r w:rsidRPr="009A64A6">
        <w:rPr>
          <w:b/>
        </w:rPr>
        <w:t>Update Heading 2* to Match Selection</w:t>
      </w:r>
      <w:r>
        <w:t>.</w:t>
      </w:r>
    </w:p>
    <w:p w14:paraId="49579AAF" w14:textId="77777777" w:rsidR="009A64A6" w:rsidRDefault="009A64A6" w:rsidP="00B83930">
      <w:r>
        <w:t>*Or whatever heading you are changing.</w:t>
      </w:r>
    </w:p>
    <w:p w14:paraId="40D60749" w14:textId="77777777" w:rsidR="009A64A6" w:rsidRPr="00B83930" w:rsidRDefault="009A64A6" w:rsidP="00B83930">
      <w:r>
        <w:rPr>
          <w:noProof/>
        </w:rPr>
        <w:drawing>
          <wp:inline distT="0" distB="0" distL="0" distR="0" wp14:anchorId="0C615765" wp14:editId="0D626ABA">
            <wp:extent cx="5943600" cy="2530475"/>
            <wp:effectExtent l="19050" t="19050" r="19050" b="22225"/>
            <wp:docPr id="3" name="Picture 3" descr="Right click on heading and select update to match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30475"/>
                    </a:xfrm>
                    <a:prstGeom prst="rect">
                      <a:avLst/>
                    </a:prstGeom>
                    <a:ln w="25400">
                      <a:solidFill>
                        <a:schemeClr val="tx1"/>
                      </a:solidFill>
                    </a:ln>
                  </pic:spPr>
                </pic:pic>
              </a:graphicData>
            </a:graphic>
          </wp:inline>
        </w:drawing>
      </w:r>
    </w:p>
    <w:p w14:paraId="20D4665F" w14:textId="15390AF7" w:rsidR="000E2F0A" w:rsidRPr="00CA4AC3" w:rsidRDefault="00061BF6">
      <w:r>
        <w:t>Either method will result in all headings of that level being changed to reflect the new look.</w:t>
      </w:r>
    </w:p>
    <w:p w14:paraId="0F67FBE5" w14:textId="77777777" w:rsidR="00FC2193" w:rsidRDefault="005D43E2" w:rsidP="00E11256">
      <w:pPr>
        <w:pStyle w:val="Heading2"/>
      </w:pPr>
      <w:r>
        <w:lastRenderedPageBreak/>
        <w:t>Making</w:t>
      </w:r>
      <w:r w:rsidR="00E11256">
        <w:t xml:space="preserve"> Images Accessible with Alt Text</w:t>
      </w:r>
    </w:p>
    <w:p w14:paraId="23372835" w14:textId="77777777" w:rsidR="002B461D" w:rsidRDefault="002B461D" w:rsidP="002B461D">
      <w:pPr>
        <w:pStyle w:val="Heading3"/>
      </w:pPr>
      <w:r>
        <w:t>Simple Images</w:t>
      </w:r>
    </w:p>
    <w:p w14:paraId="1B206F05" w14:textId="5C5DA054" w:rsidR="0031050D" w:rsidRDefault="00E11256" w:rsidP="00B53F7F">
      <w:r>
        <w:t xml:space="preserve">A screen reader cannot discern the contents of an image. Alt Text provides a way to make the contents of the image accessible to a blind person who is </w:t>
      </w:r>
      <w:r w:rsidR="00883B08">
        <w:t>read</w:t>
      </w:r>
      <w:r>
        <w:t xml:space="preserve">ing your document. </w:t>
      </w:r>
    </w:p>
    <w:p w14:paraId="61D2B3E1" w14:textId="77777777" w:rsidR="0031050D" w:rsidRPr="0031050D" w:rsidRDefault="0031050D" w:rsidP="0031050D">
      <w:pPr>
        <w:numPr>
          <w:ilvl w:val="0"/>
          <w:numId w:val="6"/>
        </w:numPr>
      </w:pPr>
      <w:r w:rsidRPr="0031050D">
        <w:t>Right click on the image</w:t>
      </w:r>
    </w:p>
    <w:p w14:paraId="6B4B9820" w14:textId="77777777" w:rsidR="0031050D" w:rsidRPr="0031050D" w:rsidRDefault="0031050D" w:rsidP="0031050D">
      <w:pPr>
        <w:numPr>
          <w:ilvl w:val="0"/>
          <w:numId w:val="6"/>
        </w:numPr>
      </w:pPr>
      <w:r w:rsidRPr="0031050D">
        <w:t>Choose Edit Alt Text</w:t>
      </w:r>
    </w:p>
    <w:p w14:paraId="4E17F836" w14:textId="77777777" w:rsidR="0031050D" w:rsidRPr="0031050D" w:rsidRDefault="0031050D" w:rsidP="0031050D">
      <w:pPr>
        <w:numPr>
          <w:ilvl w:val="0"/>
          <w:numId w:val="6"/>
        </w:numPr>
      </w:pPr>
      <w:r w:rsidRPr="0031050D">
        <w:t>(In older versions, you may choose Format Picture)</w:t>
      </w:r>
    </w:p>
    <w:p w14:paraId="089A21BD" w14:textId="77777777" w:rsidR="0031050D" w:rsidRPr="0031050D" w:rsidRDefault="0031050D" w:rsidP="0031050D">
      <w:pPr>
        <w:numPr>
          <w:ilvl w:val="0"/>
          <w:numId w:val="6"/>
        </w:numPr>
      </w:pPr>
      <w:r w:rsidRPr="0031050D">
        <w:t>Write the description in the box that appears to the right of the document.</w:t>
      </w:r>
    </w:p>
    <w:p w14:paraId="38D113DD" w14:textId="736D0E19" w:rsidR="00B53F7F" w:rsidRPr="00B53F7F" w:rsidRDefault="0031050D" w:rsidP="00B53F7F">
      <w:r>
        <w:rPr>
          <w:noProof/>
        </w:rPr>
        <w:drawing>
          <wp:inline distT="0" distB="0" distL="0" distR="0" wp14:anchorId="39C2C8EC" wp14:editId="14FD74CB">
            <wp:extent cx="4165600" cy="3030083"/>
            <wp:effectExtent l="0" t="0" r="0" b="5715"/>
            <wp:docPr id="5" name="Picture 5" descr="Screenshot: right click on image, choose edit alt text, add description in box that appear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right click on image, choose edit alt text, add description in box that appears to the righ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3692" cy="3035969"/>
                    </a:xfrm>
                    <a:prstGeom prst="rect">
                      <a:avLst/>
                    </a:prstGeom>
                  </pic:spPr>
                </pic:pic>
              </a:graphicData>
            </a:graphic>
          </wp:inline>
        </w:drawing>
      </w:r>
    </w:p>
    <w:p w14:paraId="72EE92D8" w14:textId="24EAF74E" w:rsidR="002767EB" w:rsidRPr="00A667AA" w:rsidRDefault="002767EB" w:rsidP="00A667AA">
      <w:r>
        <w:t xml:space="preserve">The </w:t>
      </w:r>
      <w:r w:rsidR="0031050D">
        <w:t>ALT Text</w:t>
      </w:r>
      <w:r>
        <w:t xml:space="preserve"> dialog box should appear to the right of your document. </w:t>
      </w:r>
    </w:p>
    <w:p w14:paraId="458461A1" w14:textId="5D2EB466" w:rsidR="00346296" w:rsidRDefault="000E2F0A" w:rsidP="00B01D7B">
      <w:r>
        <w:t xml:space="preserve">Type a description of the image in the </w:t>
      </w:r>
      <w:r w:rsidR="0053372B">
        <w:t>text field</w:t>
      </w:r>
      <w:r>
        <w:t xml:space="preserve">. </w:t>
      </w:r>
      <w:r w:rsidR="00030AA7">
        <w:t>There is no need to type “image of” or “picture of</w:t>
      </w:r>
      <w:r w:rsidR="00883B08">
        <w:t>.” Simply describe what is in the image</w:t>
      </w:r>
      <w:r w:rsidR="00030AA7">
        <w:t>. The image used in this tutorial, for example, could be described as “A hammer and an egg side by side on a table.”</w:t>
      </w:r>
    </w:p>
    <w:p w14:paraId="07296E55" w14:textId="77777777" w:rsidR="00030AA7" w:rsidRDefault="001B15C1" w:rsidP="001B15C1">
      <w:pPr>
        <w:pStyle w:val="Heading2"/>
      </w:pPr>
      <w:r>
        <w:t>C</w:t>
      </w:r>
      <w:r w:rsidR="005D43E2">
        <w:t>reating</w:t>
      </w:r>
      <w:r>
        <w:t xml:space="preserve"> Meaningful Hyperlinks</w:t>
      </w:r>
    </w:p>
    <w:p w14:paraId="5B7A5665" w14:textId="77777777" w:rsidR="007C4379" w:rsidRDefault="0046620A" w:rsidP="001B15C1">
      <w:r>
        <w:t>When creating hyperlinks, make sure the text associ</w:t>
      </w:r>
      <w:r w:rsidR="00170D63">
        <w:t xml:space="preserve">ated with the link is understandable out of context. </w:t>
      </w:r>
    </w:p>
    <w:p w14:paraId="7F513E46" w14:textId="77777777" w:rsidR="00170D63" w:rsidRDefault="00170D63" w:rsidP="001B15C1">
      <w:r>
        <w:t>Avoid this:</w:t>
      </w:r>
    </w:p>
    <w:p w14:paraId="6ACEFE9C" w14:textId="77777777" w:rsidR="00170D63" w:rsidRDefault="009A25C3" w:rsidP="001B15C1">
      <w:r>
        <w:t>You may find</w:t>
      </w:r>
      <w:r w:rsidR="00170D63">
        <w:t xml:space="preserve"> </w:t>
      </w:r>
      <w:r>
        <w:t>this</w:t>
      </w:r>
      <w:r w:rsidR="00170D63">
        <w:t xml:space="preserve"> </w:t>
      </w:r>
      <w:r w:rsidR="009F09C8">
        <w:t>tutorial</w:t>
      </w:r>
      <w:r w:rsidR="00170D63">
        <w:t xml:space="preserve"> </w:t>
      </w:r>
      <w:hyperlink r:id="rId12" w:history="1">
        <w:r w:rsidR="00170D63" w:rsidRPr="00170D63">
          <w:rPr>
            <w:rStyle w:val="Hyperlink"/>
          </w:rPr>
          <w:t>here</w:t>
        </w:r>
      </w:hyperlink>
      <w:r w:rsidR="00170D63">
        <w:t>.</w:t>
      </w:r>
    </w:p>
    <w:p w14:paraId="220A9831" w14:textId="77777777" w:rsidR="00170D63" w:rsidRDefault="00170D63" w:rsidP="001B15C1">
      <w:r>
        <w:t>Instead, do this:</w:t>
      </w:r>
    </w:p>
    <w:p w14:paraId="0B7D4A79" w14:textId="77777777" w:rsidR="00170D63" w:rsidRDefault="00170D63" w:rsidP="001B15C1">
      <w:r>
        <w:t xml:space="preserve">You may find </w:t>
      </w:r>
      <w:r w:rsidR="009A25C3">
        <w:t xml:space="preserve">this </w:t>
      </w:r>
      <w:hyperlink r:id="rId13" w:history="1">
        <w:r w:rsidR="009A25C3" w:rsidRPr="009A25C3">
          <w:rPr>
            <w:rStyle w:val="Hyperlink"/>
          </w:rPr>
          <w:t>tutorial</w:t>
        </w:r>
        <w:r w:rsidRPr="009A25C3">
          <w:rPr>
            <w:rStyle w:val="Hyperlink"/>
          </w:rPr>
          <w:t xml:space="preserve"> </w:t>
        </w:r>
        <w:r w:rsidR="009A25C3" w:rsidRPr="009A25C3">
          <w:rPr>
            <w:rStyle w:val="Hyperlink"/>
          </w:rPr>
          <w:t>on creating accessible documents</w:t>
        </w:r>
      </w:hyperlink>
      <w:r w:rsidR="009A25C3">
        <w:t xml:space="preserve"> </w:t>
      </w:r>
      <w:r>
        <w:t>on our website.</w:t>
      </w:r>
    </w:p>
    <w:p w14:paraId="609EC00C" w14:textId="77777777" w:rsidR="00170D63" w:rsidRDefault="00170D63" w:rsidP="001B15C1">
      <w:r>
        <w:lastRenderedPageBreak/>
        <w:t xml:space="preserve">If the document is likely to be printed, you will also need to include the full URL. </w:t>
      </w:r>
      <w:r w:rsidR="00DA5DA6">
        <w:t xml:space="preserve">If the URL is </w:t>
      </w:r>
      <w:r>
        <w:t>A suggested format would be as follows:</w:t>
      </w:r>
    </w:p>
    <w:p w14:paraId="453A8020" w14:textId="5573CA90" w:rsidR="00170D63" w:rsidRDefault="009A25C3" w:rsidP="009A25C3">
      <w:r>
        <w:t xml:space="preserve">You may find this </w:t>
      </w:r>
      <w:hyperlink r:id="rId14" w:history="1">
        <w:r w:rsidRPr="009A25C3">
          <w:rPr>
            <w:rStyle w:val="Hyperlink"/>
          </w:rPr>
          <w:t>tutorial on creating accessible documents</w:t>
        </w:r>
      </w:hyperlink>
      <w:r>
        <w:t xml:space="preserve"> on our website.</w:t>
      </w:r>
      <w:r>
        <w:br/>
      </w:r>
      <w:r w:rsidR="004B1CF3">
        <w:t>(</w:t>
      </w:r>
      <w:r w:rsidR="004B1CF3" w:rsidRPr="0053372B">
        <w:t>http://exploreaccess.org/creating-accessible-documents/</w:t>
      </w:r>
      <w:r w:rsidR="004B1CF3">
        <w:t xml:space="preserve">) </w:t>
      </w:r>
    </w:p>
    <w:p w14:paraId="70521773" w14:textId="77777777" w:rsidR="00F62AF4" w:rsidRDefault="00170D63" w:rsidP="001B15C1">
      <w:r>
        <w:t xml:space="preserve">To create a hyperlink from the text, highlight the text you want to use for link. Right click on the highlighted text. Choose </w:t>
      </w:r>
      <w:r w:rsidRPr="00170D63">
        <w:rPr>
          <w:b/>
        </w:rPr>
        <w:t xml:space="preserve">Hyperlink </w:t>
      </w:r>
      <w:r>
        <w:t xml:space="preserve">from the context menu. </w:t>
      </w:r>
    </w:p>
    <w:p w14:paraId="185A9017" w14:textId="77777777" w:rsidR="00F62AF4" w:rsidRPr="001B15C1" w:rsidRDefault="00F62AF4" w:rsidP="001B15C1">
      <w:r>
        <w:rPr>
          <w:noProof/>
        </w:rPr>
        <w:drawing>
          <wp:inline distT="0" distB="0" distL="0" distR="0" wp14:anchorId="152BA38D" wp14:editId="3E66F6D3">
            <wp:extent cx="5721350" cy="2874105"/>
            <wp:effectExtent l="25400" t="25400" r="19050" b="21590"/>
            <wp:docPr id="7" name="Picture 7" descr="Select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862" cy="2879888"/>
                    </a:xfrm>
                    <a:prstGeom prst="rect">
                      <a:avLst/>
                    </a:prstGeom>
                    <a:ln w="25400">
                      <a:solidFill>
                        <a:sysClr val="windowText" lastClr="000000"/>
                      </a:solidFill>
                    </a:ln>
                  </pic:spPr>
                </pic:pic>
              </a:graphicData>
            </a:graphic>
          </wp:inline>
        </w:drawing>
      </w:r>
    </w:p>
    <w:p w14:paraId="655678D4" w14:textId="77777777" w:rsidR="00346296" w:rsidRDefault="006E5C05" w:rsidP="00B01D7B">
      <w:r>
        <w:t>When the dialog box appears,</w:t>
      </w:r>
      <w:r w:rsidR="00EC3340">
        <w:t xml:space="preserve"> make sure the text that you want to be included in the hyperlink is correct and add the URL below.</w:t>
      </w:r>
    </w:p>
    <w:p w14:paraId="416638E1" w14:textId="14D470D2" w:rsidR="00346296" w:rsidRDefault="00410FCC" w:rsidP="00B01D7B">
      <w:r>
        <w:rPr>
          <w:noProof/>
        </w:rPr>
        <w:drawing>
          <wp:inline distT="0" distB="0" distL="0" distR="0" wp14:anchorId="6EA36DC9" wp14:editId="1182B79E">
            <wp:extent cx="5486400" cy="3198254"/>
            <wp:effectExtent l="25400" t="25400" r="25400" b="27940"/>
            <wp:docPr id="10" name="Picture 10" descr="Make sure dialog box has correct text to display and add web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ke sure dialog box has correct text to display and add web access"/>
                    <pic:cNvPicPr/>
                  </pic:nvPicPr>
                  <pic:blipFill>
                    <a:blip r:embed="rId16"/>
                    <a:stretch>
                      <a:fillRect/>
                    </a:stretch>
                  </pic:blipFill>
                  <pic:spPr>
                    <a:xfrm>
                      <a:off x="0" y="0"/>
                      <a:ext cx="5495587" cy="3203610"/>
                    </a:xfrm>
                    <a:prstGeom prst="rect">
                      <a:avLst/>
                    </a:prstGeom>
                    <a:ln w="25400">
                      <a:solidFill>
                        <a:sysClr val="windowText" lastClr="000000"/>
                      </a:solidFill>
                    </a:ln>
                  </pic:spPr>
                </pic:pic>
              </a:graphicData>
            </a:graphic>
          </wp:inline>
        </w:drawing>
      </w:r>
    </w:p>
    <w:p w14:paraId="34F8DA6B" w14:textId="49E00234" w:rsidR="00D518FB" w:rsidRDefault="00D518FB" w:rsidP="00B01D7B"/>
    <w:p w14:paraId="31C15BBC" w14:textId="624022CD" w:rsidR="00D518FB" w:rsidRDefault="00D518FB" w:rsidP="00D518FB">
      <w:pPr>
        <w:pStyle w:val="Heading2"/>
      </w:pPr>
      <w:r>
        <w:lastRenderedPageBreak/>
        <w:t>Learn More About Microsoft Word Accessibility:</w:t>
      </w:r>
    </w:p>
    <w:p w14:paraId="65D5A4E6" w14:textId="77777777" w:rsidR="00994F46" w:rsidRPr="00994F46" w:rsidRDefault="00000000" w:rsidP="00994F46">
      <w:pPr>
        <w:numPr>
          <w:ilvl w:val="0"/>
          <w:numId w:val="7"/>
        </w:numPr>
        <w:spacing w:after="0" w:line="240" w:lineRule="auto"/>
        <w:textAlignment w:val="baseline"/>
        <w:rPr>
          <w:rFonts w:cs="Arial"/>
          <w:color w:val="0070C0"/>
          <w:sz w:val="23"/>
          <w:szCs w:val="23"/>
        </w:rPr>
      </w:pPr>
      <w:hyperlink r:id="rId17" w:history="1">
        <w:r w:rsidR="00994F46" w:rsidRPr="00994F46">
          <w:rPr>
            <w:rStyle w:val="Hyperlink"/>
            <w:rFonts w:cs="Arial"/>
            <w:b/>
            <w:bCs/>
            <w:color w:val="0070C0"/>
            <w:sz w:val="23"/>
            <w:szCs w:val="23"/>
            <w:bdr w:val="none" w:sz="0" w:space="0" w:color="auto" w:frame="1"/>
          </w:rPr>
          <w:t>MS Word Accessibility Tutorial by MS Office</w:t>
        </w:r>
      </w:hyperlink>
    </w:p>
    <w:p w14:paraId="5023EFCF" w14:textId="17C43AF5" w:rsidR="00994F46" w:rsidRDefault="00000000" w:rsidP="00994F46">
      <w:pPr>
        <w:numPr>
          <w:ilvl w:val="0"/>
          <w:numId w:val="7"/>
        </w:numPr>
        <w:spacing w:after="0" w:line="240" w:lineRule="auto"/>
        <w:textAlignment w:val="baseline"/>
        <w:rPr>
          <w:rFonts w:cs="Arial"/>
          <w:color w:val="0070C0"/>
          <w:sz w:val="23"/>
          <w:szCs w:val="23"/>
        </w:rPr>
      </w:pPr>
      <w:hyperlink r:id="rId18" w:history="1">
        <w:r w:rsidR="00994F46" w:rsidRPr="00994F46">
          <w:rPr>
            <w:rStyle w:val="Hyperlink"/>
            <w:rFonts w:cs="Arial"/>
            <w:b/>
            <w:bCs/>
            <w:color w:val="0070C0"/>
            <w:sz w:val="23"/>
            <w:szCs w:val="23"/>
            <w:bdr w:val="none" w:sz="0" w:space="0" w:color="auto" w:frame="1"/>
          </w:rPr>
          <w:t xml:space="preserve">National Center on Disability and Access to Education (NCDAE) </w:t>
        </w:r>
        <w:proofErr w:type="spellStart"/>
        <w:r w:rsidR="00994F46" w:rsidRPr="00994F46">
          <w:rPr>
            <w:rStyle w:val="Hyperlink"/>
            <w:rFonts w:cs="Arial"/>
            <w:b/>
            <w:bCs/>
            <w:color w:val="0070C0"/>
            <w:sz w:val="23"/>
            <w:szCs w:val="23"/>
            <w:bdr w:val="none" w:sz="0" w:space="0" w:color="auto" w:frame="1"/>
          </w:rPr>
          <w:t>Cheatsheets</w:t>
        </w:r>
        <w:proofErr w:type="spellEnd"/>
      </w:hyperlink>
    </w:p>
    <w:p w14:paraId="5E1682FF" w14:textId="5467FDE7" w:rsidR="00994F46" w:rsidRPr="00994F46" w:rsidRDefault="00000000" w:rsidP="00994F46">
      <w:pPr>
        <w:numPr>
          <w:ilvl w:val="0"/>
          <w:numId w:val="7"/>
        </w:numPr>
        <w:spacing w:after="0" w:line="240" w:lineRule="auto"/>
        <w:textAlignment w:val="baseline"/>
        <w:rPr>
          <w:rFonts w:cs="Arial"/>
          <w:b/>
          <w:bCs/>
          <w:color w:val="0070C0"/>
          <w:sz w:val="23"/>
          <w:szCs w:val="23"/>
        </w:rPr>
      </w:pPr>
      <w:hyperlink r:id="rId19" w:history="1">
        <w:proofErr w:type="spellStart"/>
        <w:r w:rsidR="00994F46" w:rsidRPr="00994F46">
          <w:rPr>
            <w:rStyle w:val="Hyperlink"/>
            <w:rFonts w:cs="Arial"/>
            <w:b/>
            <w:bCs/>
            <w:sz w:val="23"/>
            <w:szCs w:val="23"/>
          </w:rPr>
          <w:t>WebAIM</w:t>
        </w:r>
        <w:proofErr w:type="spellEnd"/>
        <w:r w:rsidR="00994F46" w:rsidRPr="00994F46">
          <w:rPr>
            <w:rStyle w:val="Hyperlink"/>
            <w:rFonts w:cs="Arial"/>
            <w:b/>
            <w:bCs/>
            <w:sz w:val="23"/>
            <w:szCs w:val="23"/>
          </w:rPr>
          <w:t>: M</w:t>
        </w:r>
        <w:r w:rsidR="00994F46">
          <w:rPr>
            <w:rStyle w:val="Hyperlink"/>
            <w:rFonts w:cs="Arial"/>
            <w:b/>
            <w:bCs/>
            <w:sz w:val="23"/>
            <w:szCs w:val="23"/>
          </w:rPr>
          <w:t>icrosoft</w:t>
        </w:r>
        <w:r w:rsidR="00994F46" w:rsidRPr="00994F46">
          <w:rPr>
            <w:rStyle w:val="Hyperlink"/>
            <w:rFonts w:cs="Arial"/>
            <w:b/>
            <w:bCs/>
            <w:sz w:val="23"/>
            <w:szCs w:val="23"/>
          </w:rPr>
          <w:t xml:space="preserve"> Word</w:t>
        </w:r>
      </w:hyperlink>
    </w:p>
    <w:p w14:paraId="5184105A" w14:textId="77777777" w:rsidR="00D518FB" w:rsidRPr="00D518FB" w:rsidRDefault="00D518FB" w:rsidP="00D518FB"/>
    <w:sectPr w:rsidR="00D518FB" w:rsidRPr="00D518FB" w:rsidSect="0075094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3ADF" w14:textId="77777777" w:rsidR="00A032B2" w:rsidRDefault="00A032B2" w:rsidP="000B2495">
      <w:pPr>
        <w:spacing w:after="0" w:line="240" w:lineRule="auto"/>
      </w:pPr>
      <w:r>
        <w:separator/>
      </w:r>
    </w:p>
  </w:endnote>
  <w:endnote w:type="continuationSeparator" w:id="0">
    <w:p w14:paraId="0157B28A" w14:textId="77777777" w:rsidR="00A032B2" w:rsidRDefault="00A032B2" w:rsidP="000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23BE" w14:textId="77777777" w:rsidR="00A032B2" w:rsidRDefault="00A032B2" w:rsidP="000B2495">
      <w:pPr>
        <w:spacing w:after="0" w:line="240" w:lineRule="auto"/>
      </w:pPr>
      <w:r>
        <w:separator/>
      </w:r>
    </w:p>
  </w:footnote>
  <w:footnote w:type="continuationSeparator" w:id="0">
    <w:p w14:paraId="57C0D898" w14:textId="77777777" w:rsidR="00A032B2" w:rsidRDefault="00A032B2" w:rsidP="000B2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A2A"/>
    <w:multiLevelType w:val="hybridMultilevel"/>
    <w:tmpl w:val="983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1637"/>
    <w:multiLevelType w:val="hybridMultilevel"/>
    <w:tmpl w:val="C286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C21FF"/>
    <w:multiLevelType w:val="hybridMultilevel"/>
    <w:tmpl w:val="CA1AC9D0"/>
    <w:lvl w:ilvl="0" w:tplc="E8FE15C2">
      <w:start w:val="1"/>
      <w:numFmt w:val="bullet"/>
      <w:lvlText w:val="•"/>
      <w:lvlJc w:val="left"/>
      <w:pPr>
        <w:tabs>
          <w:tab w:val="num" w:pos="720"/>
        </w:tabs>
        <w:ind w:left="720" w:hanging="360"/>
      </w:pPr>
      <w:rPr>
        <w:rFonts w:ascii="Arial" w:hAnsi="Arial" w:hint="default"/>
      </w:rPr>
    </w:lvl>
    <w:lvl w:ilvl="1" w:tplc="07627DBA" w:tentative="1">
      <w:start w:val="1"/>
      <w:numFmt w:val="bullet"/>
      <w:lvlText w:val="•"/>
      <w:lvlJc w:val="left"/>
      <w:pPr>
        <w:tabs>
          <w:tab w:val="num" w:pos="1440"/>
        </w:tabs>
        <w:ind w:left="1440" w:hanging="360"/>
      </w:pPr>
      <w:rPr>
        <w:rFonts w:ascii="Arial" w:hAnsi="Arial" w:hint="default"/>
      </w:rPr>
    </w:lvl>
    <w:lvl w:ilvl="2" w:tplc="D6B6AF10" w:tentative="1">
      <w:start w:val="1"/>
      <w:numFmt w:val="bullet"/>
      <w:lvlText w:val="•"/>
      <w:lvlJc w:val="left"/>
      <w:pPr>
        <w:tabs>
          <w:tab w:val="num" w:pos="2160"/>
        </w:tabs>
        <w:ind w:left="2160" w:hanging="360"/>
      </w:pPr>
      <w:rPr>
        <w:rFonts w:ascii="Arial" w:hAnsi="Arial" w:hint="default"/>
      </w:rPr>
    </w:lvl>
    <w:lvl w:ilvl="3" w:tplc="7B1A0700" w:tentative="1">
      <w:start w:val="1"/>
      <w:numFmt w:val="bullet"/>
      <w:lvlText w:val="•"/>
      <w:lvlJc w:val="left"/>
      <w:pPr>
        <w:tabs>
          <w:tab w:val="num" w:pos="2880"/>
        </w:tabs>
        <w:ind w:left="2880" w:hanging="360"/>
      </w:pPr>
      <w:rPr>
        <w:rFonts w:ascii="Arial" w:hAnsi="Arial" w:hint="default"/>
      </w:rPr>
    </w:lvl>
    <w:lvl w:ilvl="4" w:tplc="DBB06928" w:tentative="1">
      <w:start w:val="1"/>
      <w:numFmt w:val="bullet"/>
      <w:lvlText w:val="•"/>
      <w:lvlJc w:val="left"/>
      <w:pPr>
        <w:tabs>
          <w:tab w:val="num" w:pos="3600"/>
        </w:tabs>
        <w:ind w:left="3600" w:hanging="360"/>
      </w:pPr>
      <w:rPr>
        <w:rFonts w:ascii="Arial" w:hAnsi="Arial" w:hint="default"/>
      </w:rPr>
    </w:lvl>
    <w:lvl w:ilvl="5" w:tplc="BAF0002C" w:tentative="1">
      <w:start w:val="1"/>
      <w:numFmt w:val="bullet"/>
      <w:lvlText w:val="•"/>
      <w:lvlJc w:val="left"/>
      <w:pPr>
        <w:tabs>
          <w:tab w:val="num" w:pos="4320"/>
        </w:tabs>
        <w:ind w:left="4320" w:hanging="360"/>
      </w:pPr>
      <w:rPr>
        <w:rFonts w:ascii="Arial" w:hAnsi="Arial" w:hint="default"/>
      </w:rPr>
    </w:lvl>
    <w:lvl w:ilvl="6" w:tplc="EB5A9350" w:tentative="1">
      <w:start w:val="1"/>
      <w:numFmt w:val="bullet"/>
      <w:lvlText w:val="•"/>
      <w:lvlJc w:val="left"/>
      <w:pPr>
        <w:tabs>
          <w:tab w:val="num" w:pos="5040"/>
        </w:tabs>
        <w:ind w:left="5040" w:hanging="360"/>
      </w:pPr>
      <w:rPr>
        <w:rFonts w:ascii="Arial" w:hAnsi="Arial" w:hint="default"/>
      </w:rPr>
    </w:lvl>
    <w:lvl w:ilvl="7" w:tplc="0354139C" w:tentative="1">
      <w:start w:val="1"/>
      <w:numFmt w:val="bullet"/>
      <w:lvlText w:val="•"/>
      <w:lvlJc w:val="left"/>
      <w:pPr>
        <w:tabs>
          <w:tab w:val="num" w:pos="5760"/>
        </w:tabs>
        <w:ind w:left="5760" w:hanging="360"/>
      </w:pPr>
      <w:rPr>
        <w:rFonts w:ascii="Arial" w:hAnsi="Arial" w:hint="default"/>
      </w:rPr>
    </w:lvl>
    <w:lvl w:ilvl="8" w:tplc="C39A64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2A3E6C"/>
    <w:multiLevelType w:val="hybridMultilevel"/>
    <w:tmpl w:val="069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F58EA"/>
    <w:multiLevelType w:val="hybridMultilevel"/>
    <w:tmpl w:val="AA44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22D0E"/>
    <w:multiLevelType w:val="hybridMultilevel"/>
    <w:tmpl w:val="631C7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D15B2"/>
    <w:multiLevelType w:val="multilevel"/>
    <w:tmpl w:val="1BF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527816">
    <w:abstractNumId w:val="1"/>
  </w:num>
  <w:num w:numId="2" w16cid:durableId="1294991889">
    <w:abstractNumId w:val="4"/>
  </w:num>
  <w:num w:numId="3" w16cid:durableId="388654883">
    <w:abstractNumId w:val="5"/>
  </w:num>
  <w:num w:numId="4" w16cid:durableId="1470706565">
    <w:abstractNumId w:val="0"/>
  </w:num>
  <w:num w:numId="5" w16cid:durableId="353776417">
    <w:abstractNumId w:val="3"/>
  </w:num>
  <w:num w:numId="6" w16cid:durableId="425274961">
    <w:abstractNumId w:val="2"/>
  </w:num>
  <w:num w:numId="7" w16cid:durableId="1693416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CB"/>
    <w:rsid w:val="000150CA"/>
    <w:rsid w:val="00024A74"/>
    <w:rsid w:val="00030AA7"/>
    <w:rsid w:val="00061BF6"/>
    <w:rsid w:val="00070F64"/>
    <w:rsid w:val="00077526"/>
    <w:rsid w:val="000A3C32"/>
    <w:rsid w:val="000B2495"/>
    <w:rsid w:val="000E2F0A"/>
    <w:rsid w:val="00110664"/>
    <w:rsid w:val="00114FBC"/>
    <w:rsid w:val="001402F8"/>
    <w:rsid w:val="001639BC"/>
    <w:rsid w:val="0016594D"/>
    <w:rsid w:val="00170D63"/>
    <w:rsid w:val="0017328D"/>
    <w:rsid w:val="001846F5"/>
    <w:rsid w:val="00192C2C"/>
    <w:rsid w:val="001B15C1"/>
    <w:rsid w:val="001E506E"/>
    <w:rsid w:val="001F418C"/>
    <w:rsid w:val="001F76F9"/>
    <w:rsid w:val="00213C93"/>
    <w:rsid w:val="002219D6"/>
    <w:rsid w:val="00243B21"/>
    <w:rsid w:val="002767EB"/>
    <w:rsid w:val="00285DFE"/>
    <w:rsid w:val="002B461D"/>
    <w:rsid w:val="002D1FD3"/>
    <w:rsid w:val="002E1A30"/>
    <w:rsid w:val="0031050D"/>
    <w:rsid w:val="00346296"/>
    <w:rsid w:val="00410FCC"/>
    <w:rsid w:val="0046464D"/>
    <w:rsid w:val="0046620A"/>
    <w:rsid w:val="004816BB"/>
    <w:rsid w:val="00495DEE"/>
    <w:rsid w:val="004B1CF3"/>
    <w:rsid w:val="004E439F"/>
    <w:rsid w:val="0050791D"/>
    <w:rsid w:val="0053372B"/>
    <w:rsid w:val="00552B18"/>
    <w:rsid w:val="00567DEC"/>
    <w:rsid w:val="005B4825"/>
    <w:rsid w:val="005D43E2"/>
    <w:rsid w:val="005E4E0E"/>
    <w:rsid w:val="005F7904"/>
    <w:rsid w:val="006076CF"/>
    <w:rsid w:val="0063330C"/>
    <w:rsid w:val="00641A3A"/>
    <w:rsid w:val="006620DD"/>
    <w:rsid w:val="006C4A68"/>
    <w:rsid w:val="006D19B1"/>
    <w:rsid w:val="006E5C05"/>
    <w:rsid w:val="00703CB5"/>
    <w:rsid w:val="00720200"/>
    <w:rsid w:val="00750941"/>
    <w:rsid w:val="007A0E75"/>
    <w:rsid w:val="007B7CBF"/>
    <w:rsid w:val="007C1D84"/>
    <w:rsid w:val="007C4379"/>
    <w:rsid w:val="007C7120"/>
    <w:rsid w:val="007E074F"/>
    <w:rsid w:val="008174CC"/>
    <w:rsid w:val="00835CDC"/>
    <w:rsid w:val="008504AA"/>
    <w:rsid w:val="008768BD"/>
    <w:rsid w:val="00883B08"/>
    <w:rsid w:val="0089292F"/>
    <w:rsid w:val="008A217C"/>
    <w:rsid w:val="008A3630"/>
    <w:rsid w:val="0093499D"/>
    <w:rsid w:val="00970B62"/>
    <w:rsid w:val="00971D25"/>
    <w:rsid w:val="00994F46"/>
    <w:rsid w:val="009A25C3"/>
    <w:rsid w:val="009A64A6"/>
    <w:rsid w:val="009C3545"/>
    <w:rsid w:val="009F09C8"/>
    <w:rsid w:val="00A032B2"/>
    <w:rsid w:val="00A07C90"/>
    <w:rsid w:val="00A442E7"/>
    <w:rsid w:val="00A544BE"/>
    <w:rsid w:val="00A667AA"/>
    <w:rsid w:val="00A70118"/>
    <w:rsid w:val="00AA0B84"/>
    <w:rsid w:val="00B01D7B"/>
    <w:rsid w:val="00B237D1"/>
    <w:rsid w:val="00B406DF"/>
    <w:rsid w:val="00B53F7F"/>
    <w:rsid w:val="00B82AA6"/>
    <w:rsid w:val="00B83930"/>
    <w:rsid w:val="00C3662F"/>
    <w:rsid w:val="00C64358"/>
    <w:rsid w:val="00C91EE3"/>
    <w:rsid w:val="00CA2851"/>
    <w:rsid w:val="00CA4AC3"/>
    <w:rsid w:val="00CB0BCB"/>
    <w:rsid w:val="00CC42C0"/>
    <w:rsid w:val="00CE1E09"/>
    <w:rsid w:val="00D453DD"/>
    <w:rsid w:val="00D46EB0"/>
    <w:rsid w:val="00D518FB"/>
    <w:rsid w:val="00D54961"/>
    <w:rsid w:val="00DA5DA6"/>
    <w:rsid w:val="00DC5AA4"/>
    <w:rsid w:val="00DD2DD5"/>
    <w:rsid w:val="00E11256"/>
    <w:rsid w:val="00E155D3"/>
    <w:rsid w:val="00E2047A"/>
    <w:rsid w:val="00EC3340"/>
    <w:rsid w:val="00EC65DE"/>
    <w:rsid w:val="00EF0871"/>
    <w:rsid w:val="00F02F94"/>
    <w:rsid w:val="00F12C00"/>
    <w:rsid w:val="00F16A64"/>
    <w:rsid w:val="00F21680"/>
    <w:rsid w:val="00F40ECC"/>
    <w:rsid w:val="00F424B9"/>
    <w:rsid w:val="00F60463"/>
    <w:rsid w:val="00F62AF4"/>
    <w:rsid w:val="00FC2193"/>
    <w:rsid w:val="00FD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7E71"/>
  <w15:chartTrackingRefBased/>
  <w15:docId w15:val="{873503B5-762A-4B53-94E4-329E982F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7F"/>
    <w:rPr>
      <w:rFonts w:ascii="Arial" w:hAnsi="Arial"/>
      <w:sz w:val="24"/>
    </w:rPr>
  </w:style>
  <w:style w:type="paragraph" w:styleId="Heading1">
    <w:name w:val="heading 1"/>
    <w:basedOn w:val="Normal"/>
    <w:next w:val="Normal"/>
    <w:link w:val="Heading1Char"/>
    <w:uiPriority w:val="9"/>
    <w:qFormat/>
    <w:rsid w:val="005E4E0E"/>
    <w:pPr>
      <w:keepNext/>
      <w:keepLines/>
      <w:spacing w:after="240"/>
      <w:outlineLvl w:val="0"/>
    </w:pPr>
    <w:rPr>
      <w:rFonts w:ascii="Helvetica" w:eastAsiaTheme="majorEastAsia" w:hAnsi="Helvetica" w:cstheme="majorBidi"/>
      <w:b/>
      <w:sz w:val="36"/>
      <w:szCs w:val="36"/>
    </w:rPr>
  </w:style>
  <w:style w:type="paragraph" w:styleId="Heading2">
    <w:name w:val="heading 2"/>
    <w:basedOn w:val="Normal"/>
    <w:next w:val="Normal"/>
    <w:link w:val="Heading2Char"/>
    <w:uiPriority w:val="9"/>
    <w:unhideWhenUsed/>
    <w:qFormat/>
    <w:rsid w:val="00114FBC"/>
    <w:pPr>
      <w:keepNext/>
      <w:keepLines/>
      <w:pBdr>
        <w:bottom w:val="single" w:sz="12" w:space="1" w:color="8A001A"/>
      </w:pBdr>
      <w:spacing w:before="240" w:after="240"/>
      <w:outlineLvl w:val="1"/>
    </w:pPr>
    <w:rPr>
      <w:rFonts w:ascii="Helvetica" w:eastAsiaTheme="majorEastAsia" w:hAnsi="Helvetica" w:cstheme="majorBidi"/>
      <w:b/>
      <w:color w:val="8A001A"/>
      <w:sz w:val="32"/>
      <w:szCs w:val="32"/>
    </w:rPr>
  </w:style>
  <w:style w:type="paragraph" w:styleId="Heading3">
    <w:name w:val="heading 3"/>
    <w:basedOn w:val="Normal"/>
    <w:next w:val="Normal"/>
    <w:link w:val="Heading3Char"/>
    <w:uiPriority w:val="9"/>
    <w:unhideWhenUsed/>
    <w:qFormat/>
    <w:rsid w:val="00A667AA"/>
    <w:pPr>
      <w:keepNext/>
      <w:keepLines/>
      <w:spacing w:before="240" w:after="120"/>
      <w:outlineLvl w:val="2"/>
    </w:pPr>
    <w:rPr>
      <w:rFonts w:eastAsiaTheme="majorEastAsia" w:cs="Arial"/>
      <w:b/>
      <w:i/>
      <w:sz w:val="26"/>
      <w:szCs w:val="24"/>
    </w:rPr>
  </w:style>
  <w:style w:type="paragraph" w:styleId="Heading4">
    <w:name w:val="heading 4"/>
    <w:basedOn w:val="Normal"/>
    <w:next w:val="Normal"/>
    <w:link w:val="Heading4Char"/>
    <w:uiPriority w:val="9"/>
    <w:unhideWhenUsed/>
    <w:qFormat/>
    <w:rsid w:val="00B82AA6"/>
    <w:pPr>
      <w:keepNext/>
      <w:keepLines/>
      <w:spacing w:before="40" w:after="0"/>
      <w:outlineLvl w:val="3"/>
    </w:pPr>
    <w:rPr>
      <w:rFonts w:ascii="Helvetica" w:eastAsiaTheme="majorEastAsia" w:hAnsi="Helvetica" w:cstheme="majorBidi"/>
      <w:iCs/>
      <w:color w:val="941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E0E"/>
    <w:rPr>
      <w:rFonts w:ascii="Helvetica" w:eastAsiaTheme="majorEastAsia" w:hAnsi="Helvetica" w:cstheme="majorBidi"/>
      <w:b/>
      <w:sz w:val="36"/>
      <w:szCs w:val="36"/>
    </w:rPr>
  </w:style>
  <w:style w:type="character" w:customStyle="1" w:styleId="Heading2Char">
    <w:name w:val="Heading 2 Char"/>
    <w:basedOn w:val="DefaultParagraphFont"/>
    <w:link w:val="Heading2"/>
    <w:uiPriority w:val="9"/>
    <w:rsid w:val="00114FBC"/>
    <w:rPr>
      <w:rFonts w:ascii="Helvetica" w:eastAsiaTheme="majorEastAsia" w:hAnsi="Helvetica" w:cstheme="majorBidi"/>
      <w:b/>
      <w:color w:val="8A001A"/>
      <w:sz w:val="32"/>
      <w:szCs w:val="32"/>
    </w:rPr>
  </w:style>
  <w:style w:type="character" w:customStyle="1" w:styleId="Heading3Char">
    <w:name w:val="Heading 3 Char"/>
    <w:basedOn w:val="DefaultParagraphFont"/>
    <w:link w:val="Heading3"/>
    <w:uiPriority w:val="9"/>
    <w:rsid w:val="00A667AA"/>
    <w:rPr>
      <w:rFonts w:ascii="Arial" w:eastAsiaTheme="majorEastAsia" w:hAnsi="Arial" w:cs="Arial"/>
      <w:b/>
      <w:i/>
      <w:sz w:val="26"/>
      <w:szCs w:val="24"/>
    </w:rPr>
  </w:style>
  <w:style w:type="character" w:customStyle="1" w:styleId="keyboard">
    <w:name w:val="keyboard"/>
    <w:basedOn w:val="DefaultParagraphFont"/>
    <w:rsid w:val="00B83930"/>
  </w:style>
  <w:style w:type="character" w:styleId="Hyperlink">
    <w:name w:val="Hyperlink"/>
    <w:basedOn w:val="DefaultParagraphFont"/>
    <w:uiPriority w:val="99"/>
    <w:unhideWhenUsed/>
    <w:rsid w:val="00170D63"/>
    <w:rPr>
      <w:color w:val="0563C1" w:themeColor="hyperlink"/>
      <w:u w:val="single"/>
    </w:rPr>
  </w:style>
  <w:style w:type="paragraph" w:styleId="Header">
    <w:name w:val="header"/>
    <w:basedOn w:val="Normal"/>
    <w:link w:val="HeaderChar"/>
    <w:uiPriority w:val="99"/>
    <w:unhideWhenUsed/>
    <w:rsid w:val="000B2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495"/>
    <w:rPr>
      <w:rFonts w:ascii="Arial" w:hAnsi="Arial"/>
      <w:sz w:val="24"/>
    </w:rPr>
  </w:style>
  <w:style w:type="paragraph" w:styleId="Footer">
    <w:name w:val="footer"/>
    <w:basedOn w:val="Normal"/>
    <w:link w:val="FooterChar"/>
    <w:uiPriority w:val="99"/>
    <w:unhideWhenUsed/>
    <w:rsid w:val="000B2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95"/>
    <w:rPr>
      <w:rFonts w:ascii="Arial" w:hAnsi="Arial"/>
      <w:sz w:val="24"/>
    </w:rPr>
  </w:style>
  <w:style w:type="character" w:styleId="FollowedHyperlink">
    <w:name w:val="FollowedHyperlink"/>
    <w:basedOn w:val="DefaultParagraphFont"/>
    <w:uiPriority w:val="99"/>
    <w:semiHidden/>
    <w:unhideWhenUsed/>
    <w:rsid w:val="009A25C3"/>
    <w:rPr>
      <w:color w:val="954F72" w:themeColor="followedHyperlink"/>
      <w:u w:val="single"/>
    </w:rPr>
  </w:style>
  <w:style w:type="character" w:styleId="UnresolvedMention">
    <w:name w:val="Unresolved Mention"/>
    <w:basedOn w:val="DefaultParagraphFont"/>
    <w:uiPriority w:val="99"/>
    <w:semiHidden/>
    <w:unhideWhenUsed/>
    <w:rsid w:val="009A25C3"/>
    <w:rPr>
      <w:color w:val="808080"/>
      <w:shd w:val="clear" w:color="auto" w:fill="E6E6E6"/>
    </w:rPr>
  </w:style>
  <w:style w:type="paragraph" w:styleId="ListParagraph">
    <w:name w:val="List Paragraph"/>
    <w:basedOn w:val="Normal"/>
    <w:uiPriority w:val="34"/>
    <w:qFormat/>
    <w:rsid w:val="0016594D"/>
    <w:pPr>
      <w:ind w:left="720"/>
      <w:contextualSpacing/>
    </w:pPr>
  </w:style>
  <w:style w:type="character" w:customStyle="1" w:styleId="Heading4Char">
    <w:name w:val="Heading 4 Char"/>
    <w:basedOn w:val="DefaultParagraphFont"/>
    <w:link w:val="Heading4"/>
    <w:uiPriority w:val="9"/>
    <w:rsid w:val="00B82AA6"/>
    <w:rPr>
      <w:rFonts w:ascii="Helvetica" w:eastAsiaTheme="majorEastAsia" w:hAnsi="Helvetica" w:cstheme="majorBidi"/>
      <w:iCs/>
      <w:color w:val="941100"/>
      <w:sz w:val="24"/>
    </w:rPr>
  </w:style>
  <w:style w:type="table" w:styleId="TableGrid">
    <w:name w:val="Table Grid"/>
    <w:basedOn w:val="TableNormal"/>
    <w:uiPriority w:val="39"/>
    <w:rsid w:val="00FD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1373">
      <w:bodyDiv w:val="1"/>
      <w:marLeft w:val="0"/>
      <w:marRight w:val="0"/>
      <w:marTop w:val="0"/>
      <w:marBottom w:val="0"/>
      <w:divBdr>
        <w:top w:val="none" w:sz="0" w:space="0" w:color="auto"/>
        <w:left w:val="none" w:sz="0" w:space="0" w:color="auto"/>
        <w:bottom w:val="none" w:sz="0" w:space="0" w:color="auto"/>
        <w:right w:val="none" w:sz="0" w:space="0" w:color="auto"/>
      </w:divBdr>
    </w:div>
    <w:div w:id="1107193531">
      <w:bodyDiv w:val="1"/>
      <w:marLeft w:val="0"/>
      <w:marRight w:val="0"/>
      <w:marTop w:val="0"/>
      <w:marBottom w:val="0"/>
      <w:divBdr>
        <w:top w:val="none" w:sz="0" w:space="0" w:color="auto"/>
        <w:left w:val="none" w:sz="0" w:space="0" w:color="auto"/>
        <w:bottom w:val="none" w:sz="0" w:space="0" w:color="auto"/>
        <w:right w:val="none" w:sz="0" w:space="0" w:color="auto"/>
      </w:divBdr>
      <w:divsChild>
        <w:div w:id="1639996219">
          <w:marLeft w:val="374"/>
          <w:marRight w:val="0"/>
          <w:marTop w:val="240"/>
          <w:marBottom w:val="40"/>
          <w:divBdr>
            <w:top w:val="none" w:sz="0" w:space="0" w:color="auto"/>
            <w:left w:val="none" w:sz="0" w:space="0" w:color="auto"/>
            <w:bottom w:val="none" w:sz="0" w:space="0" w:color="auto"/>
            <w:right w:val="none" w:sz="0" w:space="0" w:color="auto"/>
          </w:divBdr>
        </w:div>
        <w:div w:id="634794778">
          <w:marLeft w:val="374"/>
          <w:marRight w:val="0"/>
          <w:marTop w:val="240"/>
          <w:marBottom w:val="40"/>
          <w:divBdr>
            <w:top w:val="none" w:sz="0" w:space="0" w:color="auto"/>
            <w:left w:val="none" w:sz="0" w:space="0" w:color="auto"/>
            <w:bottom w:val="none" w:sz="0" w:space="0" w:color="auto"/>
            <w:right w:val="none" w:sz="0" w:space="0" w:color="auto"/>
          </w:divBdr>
        </w:div>
        <w:div w:id="244077369">
          <w:marLeft w:val="374"/>
          <w:marRight w:val="0"/>
          <w:marTop w:val="240"/>
          <w:marBottom w:val="40"/>
          <w:divBdr>
            <w:top w:val="none" w:sz="0" w:space="0" w:color="auto"/>
            <w:left w:val="none" w:sz="0" w:space="0" w:color="auto"/>
            <w:bottom w:val="none" w:sz="0" w:space="0" w:color="auto"/>
            <w:right w:val="none" w:sz="0" w:space="0" w:color="auto"/>
          </w:divBdr>
        </w:div>
        <w:div w:id="245768823">
          <w:marLeft w:val="37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xploreaccess.org/creating-accessible-documents/" TargetMode="External"/><Relationship Id="rId18" Type="http://schemas.openxmlformats.org/officeDocument/2006/relationships/hyperlink" Target="http://ncdae.org/resources/cheatshee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thornt@uark.edu" TargetMode="External"/><Relationship Id="rId12" Type="http://schemas.openxmlformats.org/officeDocument/2006/relationships/hyperlink" Target="http://exploreaccess.org/creating-accessible-documents/" TargetMode="External"/><Relationship Id="rId17" Type="http://schemas.openxmlformats.org/officeDocument/2006/relationships/hyperlink" Target="https://support.office.com/en-us/article/make-your-word-documents-accessible-d9bf3683-87ac-47ea-b91a-78dcacb3c66d"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webaim.org/technique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xploreaccess.org/creating-accessi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 Thornton</dc:creator>
  <cp:keywords/>
  <dc:description/>
  <cp:lastModifiedBy>Jeremy Jarrell</cp:lastModifiedBy>
  <cp:revision>2</cp:revision>
  <cp:lastPrinted>2018-02-16T15:02:00Z</cp:lastPrinted>
  <dcterms:created xsi:type="dcterms:W3CDTF">2022-07-18T15:30:00Z</dcterms:created>
  <dcterms:modified xsi:type="dcterms:W3CDTF">2022-07-18T15:30:00Z</dcterms:modified>
</cp:coreProperties>
</file>