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F6" w:rsidRDefault="007E31F6" w:rsidP="007E31F6"/>
    <w:p w:rsidR="007E31F6" w:rsidRDefault="007E31F6" w:rsidP="007E31F6">
      <w:pPr>
        <w:rPr>
          <w:u w:val="single"/>
        </w:rPr>
      </w:pPr>
      <w:r w:rsidRPr="000B3C48">
        <w:rPr>
          <w:u w:val="single"/>
        </w:rPr>
        <w:t>Pool</w:t>
      </w:r>
    </w:p>
    <w:p w:rsidR="007E31F6" w:rsidRDefault="007E31F6" w:rsidP="007E31F6">
      <w:r>
        <w:t xml:space="preserve">From the elevators, turn right and go south to the host station at </w:t>
      </w:r>
      <w:proofErr w:type="spellStart"/>
      <w:r>
        <w:t>Garduno’s</w:t>
      </w:r>
      <w:proofErr w:type="spellEnd"/>
      <w:r>
        <w:t xml:space="preserve"> Cantina (carpet will change to tile), turn left (east) and there is a hallway.  At the end of the hallway and take you past outdoor seating areas.  At the end of the hall, out the door, follow the sidewalk to the first intersecting sidewalk.  Turn right (north) and the first opening on your left is the Chapel – the entrance is directly across a small courtyard from the gate.  Continue north and the next opening (gate) on the left is the entrance to the pool.   As you enter the gate, directly in front are restrooms and the pool is to the right.  There is a concrete deck around the pool with lounge chairs.  </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1F6"/>
    <w:rsid w:val="002B30BA"/>
    <w:rsid w:val="007E31F6"/>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Macintosh Word</Application>
  <DocSecurity>0</DocSecurity>
  <Lines>4</Lines>
  <Paragraphs>1</Paragraphs>
  <ScaleCrop>false</ScaleCrop>
  <Company>UNC Chapel Hill</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2018-05-23T21:33:00Z</dcterms:created>
  <dcterms:modified xsi:type="dcterms:W3CDTF">2018-05-23T21:33:00Z</dcterms:modified>
</cp:coreProperties>
</file>