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43C" w:rsidRDefault="0082043C" w:rsidP="0082043C">
      <w:pPr>
        <w:rPr>
          <w:u w:val="single"/>
        </w:rPr>
      </w:pPr>
      <w:r>
        <w:rPr>
          <w:u w:val="single"/>
        </w:rPr>
        <w:t>Upper Level</w:t>
      </w:r>
    </w:p>
    <w:p w:rsidR="0082043C" w:rsidRDefault="0082043C" w:rsidP="0082043C">
      <w:r>
        <w:t>On the Upper Level on the south wall are three Ballrooms (west to east) A – B – C on the Upper Level that will be used for general/plenary sessions and awards banquet.  The ballrooms are located on the south wall.  As you exit the elevator you will be facing the doors to Ballroom B with Ballroom A to the right (west) and Ballroom C to the left (east).</w:t>
      </w:r>
    </w:p>
    <w:p w:rsidR="0082043C" w:rsidRDefault="0082043C" w:rsidP="0082043C"/>
    <w:p w:rsidR="0082043C" w:rsidRDefault="0082043C" w:rsidP="0082043C">
      <w:r>
        <w:t xml:space="preserve">On the east and west walls are steps going down to the Ground/Main Level. </w:t>
      </w:r>
    </w:p>
    <w:p w:rsidR="0082043C" w:rsidRDefault="0082043C" w:rsidP="0082043C">
      <w:r>
        <w:t>On the east wall between the stairs to the Ground/Main Level and the south wall are Men and Women’s Restrooms.</w:t>
      </w:r>
    </w:p>
    <w:p w:rsidR="0082043C" w:rsidRDefault="0082043C" w:rsidP="0082043C">
      <w:r>
        <w:t xml:space="preserve">The north wall has the Kiva Auditorium that is not being used for the </w:t>
      </w:r>
      <w:proofErr w:type="gramStart"/>
      <w:r>
        <w:t>AHEAD</w:t>
      </w:r>
      <w:proofErr w:type="gramEnd"/>
      <w:r>
        <w:t xml:space="preserve"> Conference. </w:t>
      </w:r>
    </w:p>
    <w:p w:rsidR="0082043C" w:rsidRDefault="0082043C" w:rsidP="0082043C"/>
    <w:p w:rsidR="0082043C" w:rsidRDefault="0082043C" w:rsidP="0082043C">
      <w:r>
        <w:t xml:space="preserve">Coming from Ballroom </w:t>
      </w:r>
      <w:proofErr w:type="gramStart"/>
      <w:r>
        <w:t>A</w:t>
      </w:r>
      <w:proofErr w:type="gramEnd"/>
      <w:r>
        <w:t xml:space="preserve"> going north on the west side, on the left are stairs that go down to the Ground/Main Level.  Continue north and on the right is the wall surrounding the Atrium and at the end of the wall, turn right and located the down escalator to the Ground/Main Level.</w:t>
      </w:r>
    </w:p>
    <w:p w:rsidR="0082043C" w:rsidRDefault="0082043C" w:rsidP="0082043C">
      <w:r>
        <w:t xml:space="preserve">If you come up the escalator, facing north – to the right (east) is the entrance to the </w:t>
      </w:r>
      <w:proofErr w:type="spellStart"/>
      <w:r>
        <w:t>Skybridge</w:t>
      </w:r>
      <w:proofErr w:type="spellEnd"/>
      <w:r>
        <w:t xml:space="preserve"> that goes to the Upper Level in the east complex.  There is a constant ‘breeze’ coming from the </w:t>
      </w:r>
      <w:proofErr w:type="spellStart"/>
      <w:r>
        <w:t>Skybridge</w:t>
      </w:r>
      <w:proofErr w:type="spellEnd"/>
      <w:r>
        <w:t>.</w:t>
      </w:r>
    </w:p>
    <w:p w:rsidR="0082043C" w:rsidRDefault="0082043C" w:rsidP="0082043C">
      <w:r>
        <w:t>If you continue right from the up escalator and go south passing the stairs on your left and restrooms, you will come to Ballroom C on the south wall.</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3C"/>
    <w:rsid w:val="002B30BA"/>
    <w:rsid w:val="0082043C"/>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Macintosh Word</Application>
  <DocSecurity>0</DocSecurity>
  <Lines>9</Lines>
  <Paragraphs>2</Paragraphs>
  <ScaleCrop>false</ScaleCrop>
  <Company>UNC Chapel Hill</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2018-05-23T20:44:00Z</dcterms:created>
  <dcterms:modified xsi:type="dcterms:W3CDTF">2018-05-23T20:44:00Z</dcterms:modified>
</cp:coreProperties>
</file>