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76" w:rsidRDefault="00AF6176" w:rsidP="00AF6176">
      <w:r w:rsidRPr="00470EC1">
        <w:rPr>
          <w:u w:val="single"/>
        </w:rPr>
        <w:t>Bathroom</w:t>
      </w:r>
      <w:r w:rsidRPr="001137D2">
        <w:t xml:space="preserve"> (</w:t>
      </w:r>
      <w:r>
        <w:t>tiled)</w:t>
      </w:r>
    </w:p>
    <w:p w:rsidR="00AF6176" w:rsidRDefault="00AF6176" w:rsidP="00AF6176">
      <w:r>
        <w:t>The toilet is located on the wall opposite of the door and has a front mounted flush handle.  The tub has a shower and the water control is a level (6 o’clock position) that turns up clockwise.  The shower activator is a pull knob on top of the spigot below the water control device.  Towels are located on a shelf on the opposite side of the showerhead.</w:t>
      </w:r>
    </w:p>
    <w:p w:rsidR="00AF6176" w:rsidRPr="001137D2" w:rsidRDefault="00AF6176" w:rsidP="00AF6176">
      <w:r>
        <w:t>The sink has two water controls hot (left) and cold (right) and the sink stopper is a pull knob behind the spigot.  There is a trashcan between the toilet and sink.</w:t>
      </w:r>
    </w:p>
    <w:p w:rsidR="00AF6176" w:rsidRPr="000B3C48" w:rsidRDefault="00AF6176" w:rsidP="00AF6176">
      <w:r>
        <w:t>Soap and toiletries are on a shelf above the sink.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6"/>
    <w:rsid w:val="002B30BA"/>
    <w:rsid w:val="00AF6176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Macintosh Word</Application>
  <DocSecurity>0</DocSecurity>
  <Lines>4</Lines>
  <Paragraphs>1</Paragraphs>
  <ScaleCrop>false</ScaleCrop>
  <Company>UNC Chapel Hill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2018-05-23T21:30:00Z</dcterms:created>
  <dcterms:modified xsi:type="dcterms:W3CDTF">2018-05-23T21:32:00Z</dcterms:modified>
</cp:coreProperties>
</file>